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83DAE"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PKP  SZYBKA KOLEJ MIEJSKA</w:t>
      </w:r>
    </w:p>
    <w:p w14:paraId="18932CD5"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W TRÓJMIEŚCIE SP. Z O.O.</w:t>
      </w:r>
    </w:p>
    <w:p w14:paraId="612B9B27"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b/>
            <w:sz w:val="32"/>
            <w:szCs w:val="32"/>
            <w:lang w:eastAsia="pl-PL"/>
          </w:rPr>
          <w:t>350 A</w:t>
        </w:r>
      </w:smartTag>
    </w:p>
    <w:p w14:paraId="60EC14B6"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81-002 GDYNIA</w:t>
      </w:r>
    </w:p>
    <w:p w14:paraId="5BE37962"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TEL. : 58 721 29 29, wew.4141</w:t>
      </w:r>
    </w:p>
    <w:p w14:paraId="40B49AB0"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p>
    <w:p w14:paraId="6B9F35F7"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55E63160"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 xml:space="preserve">ZNAK: SKMMU.086.37.20 </w:t>
      </w:r>
      <w:r w:rsidRPr="007158EC">
        <w:rPr>
          <w:rFonts w:ascii="Times New Roman" w:eastAsia="Times New Roman" w:hAnsi="Times New Roman" w:cs="Times New Roman"/>
          <w:b/>
          <w:sz w:val="32"/>
          <w:szCs w:val="32"/>
          <w:lang w:eastAsia="pl-PL"/>
        </w:rPr>
        <w:tab/>
        <w:t>STYCZEŃ 2021 ROK</w:t>
      </w:r>
    </w:p>
    <w:p w14:paraId="7B011866"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p>
    <w:p w14:paraId="7411E9CD"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SPECYFIKACJA ISTOTNYCH  WARUNKÓW ZAMÓWIENIA</w:t>
      </w:r>
    </w:p>
    <w:p w14:paraId="6E435B46"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29118BBC"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212A7627"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 xml:space="preserve">ZATWIERDZONA PRZEZ: Zarząd PKP Szybka Kolej Miejska w Trójmieście sp. z o.o. </w:t>
      </w:r>
    </w:p>
    <w:p w14:paraId="75037B40"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219C3239"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003F84CF" w14:textId="77777777" w:rsidR="007158EC" w:rsidRPr="007158EC" w:rsidRDefault="007158EC" w:rsidP="007158EC">
      <w:pPr>
        <w:spacing w:after="0" w:line="240" w:lineRule="auto"/>
        <w:jc w:val="center"/>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sz w:val="32"/>
          <w:szCs w:val="32"/>
          <w:lang w:eastAsia="pl-PL"/>
        </w:rPr>
        <w:t>DNIA 5 stycznia 2021 ROKU</w:t>
      </w:r>
    </w:p>
    <w:p w14:paraId="1FD6B359" w14:textId="77777777" w:rsidR="007158EC" w:rsidRPr="007158EC" w:rsidRDefault="007158EC" w:rsidP="007158EC">
      <w:pPr>
        <w:spacing w:after="0" w:line="240" w:lineRule="auto"/>
        <w:rPr>
          <w:rFonts w:ascii="Times New Roman" w:eastAsia="Times New Roman" w:hAnsi="Times New Roman" w:cs="Times New Roman"/>
          <w:sz w:val="32"/>
          <w:szCs w:val="32"/>
          <w:lang w:eastAsia="pl-PL"/>
        </w:rPr>
      </w:pPr>
    </w:p>
    <w:p w14:paraId="0AAB0F04" w14:textId="77777777" w:rsidR="007158EC" w:rsidRPr="007158EC" w:rsidRDefault="007158EC" w:rsidP="007158EC">
      <w:pPr>
        <w:tabs>
          <w:tab w:val="left" w:leader="dot" w:pos="9072"/>
        </w:tabs>
        <w:spacing w:before="120" w:after="0" w:line="288" w:lineRule="auto"/>
        <w:jc w:val="both"/>
        <w:rPr>
          <w:rFonts w:ascii="Times New Roman" w:eastAsia="Times New Roman" w:hAnsi="Times New Roman" w:cs="Times New Roman"/>
          <w:b/>
          <w:bCs/>
          <w:i/>
          <w:iCs/>
          <w:sz w:val="32"/>
          <w:szCs w:val="32"/>
          <w:lang w:eastAsia="pl-PL"/>
        </w:rPr>
      </w:pPr>
    </w:p>
    <w:p w14:paraId="5F6BB85C" w14:textId="77777777" w:rsidR="007158EC" w:rsidRPr="007158EC" w:rsidRDefault="007158EC" w:rsidP="007158EC">
      <w:pPr>
        <w:tabs>
          <w:tab w:val="left" w:leader="dot" w:pos="9072"/>
        </w:tabs>
        <w:spacing w:before="120" w:after="0" w:line="288" w:lineRule="auto"/>
        <w:jc w:val="both"/>
        <w:rPr>
          <w:rFonts w:ascii="Times New Roman" w:eastAsia="Times New Roman" w:hAnsi="Times New Roman" w:cs="Times New Roman"/>
          <w:b/>
          <w:sz w:val="32"/>
          <w:szCs w:val="32"/>
          <w:lang w:eastAsia="pl-PL"/>
        </w:rPr>
      </w:pPr>
      <w:r w:rsidRPr="007158EC">
        <w:rPr>
          <w:rFonts w:ascii="Times New Roman" w:eastAsia="Times New Roman" w:hAnsi="Times New Roman" w:cs="Times New Roman"/>
          <w:b/>
          <w:bCs/>
          <w:i/>
          <w:iCs/>
          <w:sz w:val="32"/>
          <w:szCs w:val="32"/>
          <w:lang w:eastAsia="pl-PL"/>
        </w:rPr>
        <w:t>dotyczy:</w:t>
      </w:r>
      <w:r w:rsidRPr="007158EC">
        <w:rPr>
          <w:rFonts w:ascii="Times New Roman" w:eastAsia="Times New Roman" w:hAnsi="Times New Roman" w:cs="Times New Roman"/>
          <w:b/>
          <w:bCs/>
          <w:sz w:val="32"/>
          <w:szCs w:val="32"/>
          <w:lang w:eastAsia="pl-PL"/>
        </w:rPr>
        <w:t xml:space="preserve"> postępowania prowadzonego w trybie przetargu nieograniczonego </w:t>
      </w:r>
      <w:r w:rsidRPr="007158EC">
        <w:rPr>
          <w:rFonts w:ascii="Times New Roman" w:eastAsia="Times New Roman" w:hAnsi="Times New Roman" w:cs="Times New Roman"/>
          <w:b/>
          <w:sz w:val="32"/>
          <w:szCs w:val="32"/>
          <w:lang w:eastAsia="pl-PL"/>
        </w:rPr>
        <w:t xml:space="preserve">na </w:t>
      </w:r>
      <w:bookmarkStart w:id="0" w:name="_Hlk49241600"/>
      <w:r w:rsidRPr="007158EC">
        <w:rPr>
          <w:rFonts w:ascii="Times New Roman" w:eastAsia="Times New Roman" w:hAnsi="Times New Roman" w:cs="Times New Roman"/>
          <w:b/>
          <w:sz w:val="32"/>
          <w:szCs w:val="32"/>
          <w:lang w:eastAsia="pl-PL"/>
        </w:rPr>
        <w:t>wymianę kompletu kół monoblokowych (tocznych i napędnych) elektrycznych zespołów trakcyjnych typu 31WE (2 podjazdy) wraz z przetoczeniem wszystkich tarcz hamulcowych</w:t>
      </w:r>
      <w:bookmarkEnd w:id="0"/>
      <w:r w:rsidRPr="007158EC">
        <w:rPr>
          <w:rFonts w:ascii="Times New Roman" w:eastAsia="Times New Roman" w:hAnsi="Times New Roman" w:cs="Times New Roman"/>
          <w:b/>
          <w:sz w:val="32"/>
          <w:szCs w:val="32"/>
          <w:lang w:eastAsia="pl-PL"/>
        </w:rPr>
        <w:t xml:space="preserve">, znak sprawy: SKMMU.086.37.20. </w:t>
      </w:r>
    </w:p>
    <w:p w14:paraId="428C8C32"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4EB2DC9" w14:textId="77777777" w:rsidR="007158EC" w:rsidRPr="007158EC" w:rsidRDefault="007158EC" w:rsidP="007158EC">
      <w:pPr>
        <w:spacing w:after="0" w:line="240" w:lineRule="auto"/>
        <w:jc w:val="both"/>
        <w:rPr>
          <w:rFonts w:ascii="Times New Roman" w:eastAsia="Times New Roman" w:hAnsi="Times New Roman" w:cs="Times New Roman"/>
          <w:b/>
          <w:i/>
          <w:sz w:val="24"/>
          <w:szCs w:val="24"/>
          <w:lang w:eastAsia="pl-PL"/>
        </w:rPr>
      </w:pPr>
      <w:r w:rsidRPr="007158EC">
        <w:rPr>
          <w:rFonts w:ascii="Times New Roman" w:eastAsia="Times New Roman" w:hAnsi="Times New Roman" w:cs="Times New Roman"/>
          <w:b/>
          <w:i/>
          <w:sz w:val="24"/>
          <w:szCs w:val="24"/>
          <w:lang w:eastAsia="pl-PL"/>
        </w:rPr>
        <w:t>UWAGA: Niniejsze postępowanie prowadzone jest w oparciu o przepisy</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132 ustawy Prawo zamówień publicznych (</w:t>
      </w:r>
      <w:bookmarkStart w:id="1" w:name="_Hlk47072264"/>
      <w:r w:rsidRPr="007158EC">
        <w:rPr>
          <w:rFonts w:ascii="Times New Roman" w:eastAsia="Times New Roman" w:hAnsi="Times New Roman" w:cs="Times New Roman"/>
          <w:b/>
          <w:i/>
          <w:sz w:val="24"/>
          <w:szCs w:val="24"/>
          <w:lang w:eastAsia="pl-PL"/>
        </w:rPr>
        <w:t>tj. Dz. U. z 2019 r. poz. 1843</w:t>
      </w:r>
      <w:bookmarkEnd w:id="1"/>
      <w:r w:rsidRPr="007158EC">
        <w:rPr>
          <w:rFonts w:ascii="Times New Roman" w:eastAsia="Times New Roman" w:hAnsi="Times New Roman" w:cs="Times New Roman"/>
          <w:b/>
          <w:i/>
          <w:sz w:val="24"/>
          <w:szCs w:val="24"/>
          <w:lang w:eastAsia="pl-PL"/>
        </w:rPr>
        <w:t>)</w:t>
      </w:r>
      <w:r w:rsidRPr="007158EC">
        <w:rPr>
          <w:rFonts w:ascii="Times New Roman" w:eastAsia="Times New Roman" w:hAnsi="Times New Roman" w:cs="Times New Roman"/>
          <w:b/>
          <w:bCs/>
          <w:i/>
          <w:iCs/>
          <w:sz w:val="24"/>
          <w:szCs w:val="24"/>
          <w:lang w:eastAsia="pl-PL"/>
        </w:rPr>
        <w:t>*</w:t>
      </w:r>
      <w:r w:rsidRPr="007158EC">
        <w:rPr>
          <w:rFonts w:ascii="Times New Roman" w:eastAsia="Times New Roman" w:hAnsi="Times New Roman" w:cs="Times New Roman"/>
          <w:b/>
          <w:i/>
          <w:sz w:val="24"/>
          <w:szCs w:val="24"/>
          <w:lang w:eastAsia="pl-PL"/>
        </w:rPr>
        <w:t xml:space="preserve"> </w:t>
      </w:r>
    </w:p>
    <w:p w14:paraId="6D4846C4" w14:textId="77777777" w:rsidR="007158EC" w:rsidRPr="007158EC" w:rsidRDefault="007158EC" w:rsidP="007158EC">
      <w:pPr>
        <w:spacing w:after="0" w:line="240" w:lineRule="auto"/>
        <w:jc w:val="both"/>
        <w:rPr>
          <w:rFonts w:ascii="Times New Roman" w:eastAsia="Times New Roman" w:hAnsi="Times New Roman" w:cs="Times New Roman"/>
          <w:b/>
          <w:i/>
          <w:sz w:val="24"/>
          <w:szCs w:val="24"/>
          <w:lang w:eastAsia="pl-PL"/>
        </w:rPr>
      </w:pPr>
    </w:p>
    <w:p w14:paraId="08CFC9BD" w14:textId="77777777" w:rsidR="007158EC" w:rsidRPr="007158EC" w:rsidRDefault="007158EC" w:rsidP="007158EC">
      <w:pPr>
        <w:spacing w:after="0" w:line="240" w:lineRule="auto"/>
        <w:jc w:val="both"/>
        <w:rPr>
          <w:rFonts w:ascii="Times New Roman" w:eastAsia="Times New Roman" w:hAnsi="Times New Roman" w:cs="Times New Roman"/>
          <w:b/>
          <w:i/>
          <w:sz w:val="24"/>
          <w:szCs w:val="24"/>
          <w:lang w:eastAsia="pl-PL"/>
        </w:rPr>
      </w:pPr>
      <w:r w:rsidRPr="007158EC">
        <w:rPr>
          <w:rFonts w:ascii="Times New Roman" w:eastAsia="Times New Roman" w:hAnsi="Times New Roman" w:cs="Times New Roman"/>
          <w:b/>
          <w:i/>
          <w:sz w:val="24"/>
          <w:szCs w:val="24"/>
          <w:lang w:eastAsia="pl-PL"/>
        </w:rPr>
        <w:t xml:space="preserve">*Przedmiotowy Regulamin znajduje się na stronie: </w:t>
      </w:r>
      <w:hyperlink r:id="rId5" w:history="1">
        <w:r w:rsidRPr="007158EC">
          <w:rPr>
            <w:rFonts w:ascii="Times New Roman" w:eastAsia="Times New Roman" w:hAnsi="Times New Roman" w:cs="Times New Roman"/>
            <w:b/>
            <w:i/>
            <w:color w:val="0000FF"/>
            <w:sz w:val="24"/>
            <w:szCs w:val="24"/>
            <w:u w:val="single"/>
            <w:lang w:eastAsia="pl-PL"/>
          </w:rPr>
          <w:t>www.skm.pkp.pl</w:t>
        </w:r>
      </w:hyperlink>
    </w:p>
    <w:p w14:paraId="267B06F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8C616A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425EF87A"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06F3FEE"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6F45E9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77DE55A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27888604"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B8A10A9"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AADE8A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CC23C09"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0285ED0E"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66E3E602" w14:textId="77777777" w:rsidR="007158EC" w:rsidRPr="007158EC" w:rsidRDefault="007158EC" w:rsidP="007158EC">
      <w:pPr>
        <w:spacing w:after="0" w:line="240" w:lineRule="auto"/>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lang w:eastAsia="pl-PL"/>
        </w:rPr>
        <w:lastRenderedPageBreak/>
        <w:t>I. STRONY ZAMÓWIENIA PUBLICZNEGO.</w:t>
      </w:r>
    </w:p>
    <w:p w14:paraId="4FFBD636" w14:textId="77777777" w:rsidR="007158EC" w:rsidRPr="007158EC" w:rsidRDefault="007158EC" w:rsidP="007158EC">
      <w:pPr>
        <w:spacing w:after="0" w:line="240" w:lineRule="auto"/>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u w:val="single"/>
          <w:lang w:eastAsia="pl-PL"/>
        </w:rPr>
        <w:t>1.1</w:t>
      </w:r>
      <w:r w:rsidRPr="007158EC">
        <w:rPr>
          <w:rFonts w:ascii="Times New Roman" w:eastAsia="Times New Roman" w:hAnsi="Times New Roman" w:cs="Times New Roman"/>
          <w:sz w:val="24"/>
          <w:szCs w:val="24"/>
          <w:u w:val="single"/>
          <w:lang w:eastAsia="pl-PL"/>
        </w:rPr>
        <w:t xml:space="preserve"> Zamawiający:</w:t>
      </w:r>
    </w:p>
    <w:p w14:paraId="0B55AD49"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Zamawiającym w postępowaniu o udzielenie zamówienia publicznego jest:</w:t>
      </w:r>
    </w:p>
    <w:p w14:paraId="70E590EC" w14:textId="77777777" w:rsidR="007158EC" w:rsidRPr="007158EC" w:rsidRDefault="007158EC" w:rsidP="007158EC">
      <w:pPr>
        <w:spacing w:after="0" w:line="240" w:lineRule="auto"/>
        <w:ind w:left="198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31F5B1E9" w14:textId="77777777" w:rsidR="007158EC" w:rsidRPr="007158EC" w:rsidRDefault="007158EC" w:rsidP="007158EC">
      <w:pPr>
        <w:spacing w:after="0" w:line="240" w:lineRule="auto"/>
        <w:ind w:left="198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39B6FB01" w14:textId="77777777" w:rsidR="007158EC" w:rsidRPr="007158EC" w:rsidRDefault="007158EC" w:rsidP="007158EC">
      <w:pPr>
        <w:spacing w:after="0" w:line="240" w:lineRule="auto"/>
        <w:ind w:left="198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81-002 Gdynia </w:t>
      </w:r>
    </w:p>
    <w:p w14:paraId="3BC83A8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 NIP 958-13-70-512, Regon 192488478, Kapitał Zakładowy 168 119 000,00 zł, nr rejestru BDO: 000124414.</w:t>
      </w:r>
    </w:p>
    <w:p w14:paraId="0B79BC0A" w14:textId="77777777" w:rsidR="007158EC" w:rsidRPr="007158EC" w:rsidRDefault="007158EC" w:rsidP="007158EC">
      <w:pPr>
        <w:spacing w:after="0" w:line="240" w:lineRule="auto"/>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u w:val="single"/>
          <w:lang w:eastAsia="pl-PL"/>
        </w:rPr>
        <w:t>1.2</w:t>
      </w:r>
      <w:r w:rsidRPr="007158EC">
        <w:rPr>
          <w:rFonts w:ascii="Times New Roman" w:eastAsia="Times New Roman" w:hAnsi="Times New Roman" w:cs="Times New Roman"/>
          <w:sz w:val="24"/>
          <w:szCs w:val="24"/>
          <w:u w:val="single"/>
          <w:lang w:eastAsia="pl-PL"/>
        </w:rPr>
        <w:t xml:space="preserve"> Wykonawcy:</w:t>
      </w:r>
    </w:p>
    <w:p w14:paraId="582F763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(tj. Dz. U. z 2019 r. poz. 1843)  oraz  w niniejszej Specyfikacji Istotnych Warunków Zamówienia.</w:t>
      </w:r>
    </w:p>
    <w:p w14:paraId="2FD6163C"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431FCCDF"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 SPOSÓB PRZYGOTOWANIA OFERTY.</w:t>
      </w:r>
    </w:p>
    <w:p w14:paraId="36034F05"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2.1 </w:t>
      </w:r>
      <w:r w:rsidRPr="007158EC">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37FB3BA6"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2.2  </w:t>
      </w:r>
      <w:r w:rsidRPr="007158EC">
        <w:rPr>
          <w:rFonts w:ascii="Times New Roman" w:eastAsia="Times New Roman" w:hAnsi="Times New Roman" w:cs="Times New Roman"/>
          <w:sz w:val="24"/>
          <w:szCs w:val="24"/>
          <w:lang w:eastAsia="pl-PL"/>
        </w:rPr>
        <w:t>Wszelkie koszty związane z przygotowaniem i złożeniem oferty ponoszą Wykonawcy.</w:t>
      </w:r>
    </w:p>
    <w:p w14:paraId="3C2C1810"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2.3</w:t>
      </w:r>
      <w:r w:rsidRPr="007158EC">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02A3DF9B"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2.4</w:t>
      </w:r>
      <w:r w:rsidRPr="007158EC">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7158EC" w:rsidRPr="007158EC" w14:paraId="3457C83C" w14:textId="77777777" w:rsidTr="00276BF9">
        <w:tc>
          <w:tcPr>
            <w:tcW w:w="4611" w:type="dxa"/>
            <w:shd w:val="clear" w:color="auto" w:fill="auto"/>
          </w:tcPr>
          <w:p w14:paraId="63C5DCD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8B6831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u w:val="single"/>
                <w:lang w:eastAsia="pl-PL"/>
              </w:rPr>
              <w:t>WYKONAWCA</w:t>
            </w:r>
            <w:r w:rsidRPr="007158EC">
              <w:rPr>
                <w:rFonts w:ascii="Times New Roman" w:eastAsia="Times New Roman" w:hAnsi="Times New Roman" w:cs="Times New Roman"/>
                <w:sz w:val="24"/>
                <w:szCs w:val="24"/>
                <w:lang w:eastAsia="pl-PL"/>
              </w:rPr>
              <w:t>: (nazwa i adres)</w:t>
            </w:r>
          </w:p>
          <w:p w14:paraId="4CD00FC7"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4FA19E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9BFF61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450243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18A791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85383A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c>
          <w:tcPr>
            <w:tcW w:w="4461" w:type="dxa"/>
            <w:shd w:val="clear" w:color="auto" w:fill="auto"/>
          </w:tcPr>
          <w:p w14:paraId="06ED7409"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5E8927C1" w14:textId="77777777" w:rsidR="007158EC" w:rsidRPr="007158EC" w:rsidRDefault="007158EC" w:rsidP="007158EC">
            <w:pPr>
              <w:spacing w:after="0" w:line="240" w:lineRule="auto"/>
              <w:jc w:val="both"/>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ZAMAWIAJĄCY:</w:t>
            </w:r>
          </w:p>
          <w:p w14:paraId="4EC6F094"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w:t>
            </w:r>
          </w:p>
          <w:p w14:paraId="410832F6"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Trójmieście Sp. z o.o.</w:t>
            </w:r>
          </w:p>
          <w:p w14:paraId="7297CEFF"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p>
          <w:p w14:paraId="44ECFF5A"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530CFD21"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pok. nr 303</w:t>
            </w:r>
          </w:p>
        </w:tc>
      </w:tr>
      <w:tr w:rsidR="007158EC" w:rsidRPr="007158EC" w14:paraId="151A8F45" w14:textId="77777777" w:rsidTr="00276BF9">
        <w:tc>
          <w:tcPr>
            <w:tcW w:w="9072" w:type="dxa"/>
            <w:gridSpan w:val="2"/>
            <w:shd w:val="clear" w:color="auto" w:fill="auto"/>
          </w:tcPr>
          <w:p w14:paraId="26A9793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E9B2D0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21A884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EEA2059"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OFERTA PRZETARGOWA znak: SKMMU.086.37.20</w:t>
            </w:r>
          </w:p>
          <w:p w14:paraId="36E7BE0A"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737258F3"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Wymianę kompletu kół monoblokowych (tocznych i napędnych) elektrycznych zespołów trakcyjnych typu 31WE (2 podjazdy) wraz z przetoczeniem wszystkich tarcz hamulcowych</w:t>
            </w:r>
          </w:p>
          <w:p w14:paraId="04CB61E2"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0976DB78"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NIE OTWIERAĆ PRZED – 19.01.2021 roku, godz. 11:00 </w:t>
            </w:r>
          </w:p>
          <w:p w14:paraId="2FCE3F32"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165B284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224C75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80134F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15AD7E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bl>
    <w:p w14:paraId="36F6FA53"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3BEE003B"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sz w:val="24"/>
          <w:szCs w:val="24"/>
          <w:u w:val="single"/>
          <w:lang w:eastAsia="pl-PL"/>
        </w:rPr>
        <w:t>Zamknięcie koperty powinno wykluczać możliwość przypadkowego jej otwarcia.</w:t>
      </w:r>
    </w:p>
    <w:p w14:paraId="348BB0E6"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sz w:val="24"/>
          <w:szCs w:val="24"/>
          <w:u w:val="single"/>
          <w:lang w:eastAsia="pl-PL"/>
        </w:rPr>
        <w:t>UWAGA:</w:t>
      </w:r>
      <w:r w:rsidRPr="007158EC">
        <w:rPr>
          <w:rFonts w:ascii="Times New Roman" w:eastAsia="Times New Roman" w:hAnsi="Times New Roman" w:cs="Times New Roman"/>
          <w:b/>
          <w:sz w:val="24"/>
          <w:szCs w:val="24"/>
          <w:u w:val="single"/>
          <w:lang w:eastAsia="pl-PL"/>
        </w:rPr>
        <w:t xml:space="preserve"> Wykonawca może złożyć tylko jedną ofertę w postępowaniu.</w:t>
      </w:r>
    </w:p>
    <w:p w14:paraId="6E0E3CBF" w14:textId="77777777" w:rsidR="007158EC" w:rsidRPr="007158EC" w:rsidRDefault="007158EC" w:rsidP="007158EC">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Zamawiający nie dopuszcza złożenie oferty częściowej i wariantowej. Zamawiający nie zamierza udzielić zamówień uzupełniających.</w:t>
      </w:r>
    </w:p>
    <w:p w14:paraId="333D596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2.5 </w:t>
      </w:r>
      <w:r w:rsidRPr="007158EC">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539AD0F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54EFE0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2732C4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7158EC" w:rsidRPr="007158EC" w14:paraId="2E5F2F93" w14:textId="77777777" w:rsidTr="00276BF9">
        <w:tc>
          <w:tcPr>
            <w:tcW w:w="491" w:type="dxa"/>
          </w:tcPr>
          <w:p w14:paraId="47767762"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Lp.</w:t>
            </w:r>
          </w:p>
        </w:tc>
        <w:tc>
          <w:tcPr>
            <w:tcW w:w="4729" w:type="dxa"/>
          </w:tcPr>
          <w:p w14:paraId="26CED17B"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Warunek</w:t>
            </w:r>
          </w:p>
        </w:tc>
        <w:tc>
          <w:tcPr>
            <w:tcW w:w="4242" w:type="dxa"/>
          </w:tcPr>
          <w:p w14:paraId="67471E38"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Potwierdzenie spełniania warunku</w:t>
            </w:r>
          </w:p>
        </w:tc>
      </w:tr>
      <w:tr w:rsidR="007158EC" w:rsidRPr="007158EC" w14:paraId="386FA228" w14:textId="77777777" w:rsidTr="00276BF9">
        <w:tc>
          <w:tcPr>
            <w:tcW w:w="491" w:type="dxa"/>
          </w:tcPr>
          <w:p w14:paraId="14B0DD17"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w:t>
            </w:r>
          </w:p>
        </w:tc>
        <w:tc>
          <w:tcPr>
            <w:tcW w:w="4729" w:type="dxa"/>
          </w:tcPr>
          <w:p w14:paraId="601E882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Pr>
          <w:p w14:paraId="0E5A475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u w:val="single"/>
                <w:lang w:eastAsia="pl-PL"/>
              </w:rPr>
              <w:t>Aktualny</w:t>
            </w:r>
            <w:r w:rsidRPr="007158EC">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7158EC">
              <w:rPr>
                <w:rFonts w:ascii="Times New Roman" w:eastAsia="Times New Roman" w:hAnsi="Times New Roman" w:cs="Times New Roman"/>
                <w:bCs/>
                <w:sz w:val="24"/>
                <w:szCs w:val="24"/>
                <w:lang w:eastAsia="pl-PL"/>
              </w:rPr>
              <w:t>§</w:t>
            </w:r>
            <w:r w:rsidRPr="007158EC">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7158EC">
              <w:rPr>
                <w:rFonts w:ascii="Times New Roman" w:eastAsia="Times New Roman" w:hAnsi="Times New Roman" w:cs="Times New Roman"/>
                <w:bCs/>
                <w:sz w:val="24"/>
                <w:szCs w:val="24"/>
                <w:lang w:eastAsia="pl-PL"/>
              </w:rPr>
              <w:t>§</w:t>
            </w:r>
            <w:r w:rsidRPr="007158EC">
              <w:rPr>
                <w:rFonts w:ascii="Times New Roman" w:eastAsia="Times New Roman" w:hAnsi="Times New Roman" w:cs="Times New Roman"/>
                <w:sz w:val="24"/>
                <w:szCs w:val="24"/>
                <w:lang w:eastAsia="pl-PL"/>
              </w:rPr>
              <w:t>13 ust. 1 pkt 2 ww. Regulaminu.</w:t>
            </w:r>
          </w:p>
        </w:tc>
      </w:tr>
      <w:tr w:rsidR="007158EC" w:rsidRPr="007158EC" w14:paraId="1AE79F41" w14:textId="77777777" w:rsidTr="00276BF9">
        <w:tc>
          <w:tcPr>
            <w:tcW w:w="491" w:type="dxa"/>
          </w:tcPr>
          <w:p w14:paraId="2DACB24C"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2.</w:t>
            </w:r>
          </w:p>
        </w:tc>
        <w:tc>
          <w:tcPr>
            <w:tcW w:w="4729" w:type="dxa"/>
          </w:tcPr>
          <w:p w14:paraId="5540D85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przypadku podmiotów występujących wspólnie  </w:t>
            </w:r>
          </w:p>
        </w:tc>
        <w:tc>
          <w:tcPr>
            <w:tcW w:w="4242" w:type="dxa"/>
          </w:tcPr>
          <w:p w14:paraId="33B7529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Pełnomocnictwo sygnatariusza</w:t>
            </w:r>
          </w:p>
        </w:tc>
      </w:tr>
      <w:tr w:rsidR="007158EC" w:rsidRPr="007158EC" w14:paraId="7F44FAB1" w14:textId="77777777" w:rsidTr="00276BF9">
        <w:tc>
          <w:tcPr>
            <w:tcW w:w="491" w:type="dxa"/>
          </w:tcPr>
          <w:p w14:paraId="42D54FE3"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3.</w:t>
            </w:r>
          </w:p>
        </w:tc>
        <w:tc>
          <w:tcPr>
            <w:tcW w:w="4729" w:type="dxa"/>
          </w:tcPr>
          <w:p w14:paraId="0C66980D"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2019 r. poz. 1843).</w:t>
            </w:r>
          </w:p>
        </w:tc>
        <w:tc>
          <w:tcPr>
            <w:tcW w:w="4242" w:type="dxa"/>
          </w:tcPr>
          <w:p w14:paraId="56E3E35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Pisemne oświadczenie Wykonawcy potwierdzające spełnianie tego warunku - na załączniku numer 3 do SIWZ</w:t>
            </w:r>
          </w:p>
          <w:p w14:paraId="7F96734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9D1345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9D308B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003078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r w:rsidR="007158EC" w:rsidRPr="007158EC" w14:paraId="475A8F34" w14:textId="77777777" w:rsidTr="00276BF9">
        <w:trPr>
          <w:trHeight w:val="281"/>
        </w:trPr>
        <w:tc>
          <w:tcPr>
            <w:tcW w:w="491" w:type="dxa"/>
          </w:tcPr>
          <w:p w14:paraId="14525609"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4.</w:t>
            </w:r>
          </w:p>
        </w:tc>
        <w:tc>
          <w:tcPr>
            <w:tcW w:w="4729" w:type="dxa"/>
          </w:tcPr>
          <w:p w14:paraId="35BB42F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Wypełniony Formularz oferty</w:t>
            </w:r>
          </w:p>
          <w:p w14:paraId="6C04608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c>
          <w:tcPr>
            <w:tcW w:w="4242" w:type="dxa"/>
          </w:tcPr>
          <w:p w14:paraId="7EF73B3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Na załączniku nr 1 do SIWZ.</w:t>
            </w:r>
          </w:p>
          <w:p w14:paraId="6DA7545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r w:rsidR="007158EC" w:rsidRPr="007158EC" w14:paraId="24390514" w14:textId="77777777" w:rsidTr="00276BF9">
        <w:trPr>
          <w:trHeight w:val="1365"/>
        </w:trPr>
        <w:tc>
          <w:tcPr>
            <w:tcW w:w="491" w:type="dxa"/>
          </w:tcPr>
          <w:p w14:paraId="78348764"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5.</w:t>
            </w:r>
          </w:p>
        </w:tc>
        <w:tc>
          <w:tcPr>
            <w:tcW w:w="4729" w:type="dxa"/>
          </w:tcPr>
          <w:p w14:paraId="123B0ECD" w14:textId="77777777" w:rsidR="007158EC" w:rsidRPr="007158EC" w:rsidRDefault="007158EC" w:rsidP="007158EC">
            <w:pPr>
              <w:tabs>
                <w:tab w:val="left" w:pos="3630"/>
              </w:tabs>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 trzech  usług w zakresie wymiany kół na nowe i przetoczenia tarcz hamulcowych w wybranych z wymienionych typów pojazdów: 37WE, 36WE, 31WE, 45WE, 35WE na kwotę 150 000,00 zł netto. </w:t>
            </w:r>
          </w:p>
        </w:tc>
        <w:tc>
          <w:tcPr>
            <w:tcW w:w="4242" w:type="dxa"/>
          </w:tcPr>
          <w:p w14:paraId="7EB3918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9E2FE0D"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r w:rsidR="007158EC" w:rsidRPr="007158EC" w14:paraId="00538D10" w14:textId="77777777" w:rsidTr="00276BF9">
        <w:trPr>
          <w:trHeight w:val="1365"/>
        </w:trPr>
        <w:tc>
          <w:tcPr>
            <w:tcW w:w="491" w:type="dxa"/>
            <w:tcBorders>
              <w:bottom w:val="single" w:sz="4" w:space="0" w:color="auto"/>
            </w:tcBorders>
          </w:tcPr>
          <w:p w14:paraId="3A848743"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6.</w:t>
            </w:r>
          </w:p>
        </w:tc>
        <w:tc>
          <w:tcPr>
            <w:tcW w:w="4729" w:type="dxa"/>
            <w:tcBorders>
              <w:bottom w:val="single" w:sz="4" w:space="0" w:color="auto"/>
            </w:tcBorders>
          </w:tcPr>
          <w:p w14:paraId="0945FB9F" w14:textId="77777777" w:rsidR="007158EC" w:rsidRPr="007158EC" w:rsidRDefault="007158EC" w:rsidP="007158EC">
            <w:pPr>
              <w:tabs>
                <w:tab w:val="left" w:pos="3630"/>
              </w:tabs>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Wykonawca zobowiązany jest do podania cen netto oraz okresu udzielanej gwarancji na prace dodatkowe, wymienione w załączniku nr 2 do umowy </w:t>
            </w:r>
          </w:p>
        </w:tc>
        <w:tc>
          <w:tcPr>
            <w:tcW w:w="4242" w:type="dxa"/>
            <w:tcBorders>
              <w:bottom w:val="single" w:sz="4" w:space="0" w:color="auto"/>
            </w:tcBorders>
          </w:tcPr>
          <w:p w14:paraId="5CD2B3EA"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1A4CF7D8"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należy wypełnić i podpisać załącznik nr 2 do umowy </w:t>
            </w:r>
          </w:p>
          <w:p w14:paraId="15CCD929"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6EB3BC8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tc>
      </w:tr>
    </w:tbl>
    <w:p w14:paraId="20575D61"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UWAGA:</w:t>
      </w:r>
    </w:p>
    <w:p w14:paraId="52A61F6A"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1/ </w:t>
      </w:r>
      <w:r w:rsidRPr="007158EC">
        <w:rPr>
          <w:rFonts w:ascii="Times New Roman" w:eastAsia="Times New Roman" w:hAnsi="Times New Roman" w:cs="Times New Roman"/>
          <w:sz w:val="24"/>
          <w:szCs w:val="24"/>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4A10112E"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2/ </w:t>
      </w:r>
      <w:r w:rsidRPr="007158EC">
        <w:rPr>
          <w:rFonts w:ascii="Times New Roman" w:eastAsia="Times New Roman" w:hAnsi="Times New Roman" w:cs="Times New Roman"/>
          <w:sz w:val="24"/>
          <w:szCs w:val="24"/>
          <w:lang w:eastAsia="pl-PL"/>
        </w:rPr>
        <w:t>Każdy z Wykonawców jest zobowiązany złożyć wymagane w SIWZ dokumenty w jednej z następujących form:</w:t>
      </w:r>
    </w:p>
    <w:p w14:paraId="656FEC39"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a/ oryginały</w:t>
      </w:r>
    </w:p>
    <w:p w14:paraId="11C630BC"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b/ kserokopie - poświadczone za zgodność z oryginałem przez Wykonawcę</w:t>
      </w:r>
    </w:p>
    <w:p w14:paraId="7B485098"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3/ dot. poz.1 ( tabelka – pkt 2.5) </w:t>
      </w:r>
    </w:p>
    <w:p w14:paraId="2048CF2E"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u w:val="single"/>
          <w:lang w:eastAsia="pl-PL"/>
        </w:rPr>
      </w:pPr>
      <w:r w:rsidRPr="007158EC">
        <w:rPr>
          <w:rFonts w:ascii="Times New Roman" w:eastAsia="Times New Roman" w:hAnsi="Times New Roman" w:cs="Times New Roman"/>
          <w:b/>
          <w:sz w:val="24"/>
          <w:szCs w:val="24"/>
          <w:u w:val="single"/>
          <w:lang w:eastAsia="pl-PL"/>
        </w:rPr>
        <w:t>Aktualny</w:t>
      </w:r>
      <w:r w:rsidRPr="007158EC">
        <w:rPr>
          <w:rFonts w:ascii="Times New Roman" w:eastAsia="Times New Roman" w:hAnsi="Times New Roman" w:cs="Times New Roman"/>
          <w:sz w:val="24"/>
          <w:szCs w:val="24"/>
          <w:lang w:eastAsia="pl-PL"/>
        </w:rPr>
        <w:t xml:space="preserve"> odpis z właściwego rejestru albo aktualne potwierdzenie wpisu do </w:t>
      </w:r>
      <w:proofErr w:type="spellStart"/>
      <w:r w:rsidRPr="007158EC">
        <w:rPr>
          <w:rFonts w:ascii="Times New Roman" w:eastAsia="Times New Roman" w:hAnsi="Times New Roman" w:cs="Times New Roman"/>
          <w:sz w:val="24"/>
          <w:szCs w:val="24"/>
          <w:lang w:eastAsia="pl-PL"/>
        </w:rPr>
        <w:t>CEiDG</w:t>
      </w:r>
      <w:proofErr w:type="spellEnd"/>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sz w:val="24"/>
          <w:szCs w:val="24"/>
          <w:lang w:eastAsia="pl-PL"/>
        </w:rPr>
        <w:t>-</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sz w:val="24"/>
          <w:szCs w:val="24"/>
          <w:lang w:eastAsia="pl-PL"/>
        </w:rPr>
        <w:t xml:space="preserve">wystawione nie wcześniej niż </w:t>
      </w:r>
      <w:r w:rsidRPr="007158EC">
        <w:rPr>
          <w:rFonts w:ascii="Times New Roman" w:eastAsia="Times New Roman" w:hAnsi="Times New Roman" w:cs="Times New Roman"/>
          <w:b/>
          <w:sz w:val="24"/>
          <w:szCs w:val="24"/>
          <w:u w:val="single"/>
          <w:lang w:eastAsia="pl-PL"/>
        </w:rPr>
        <w:t>6 miesięcy przed upływem terminu składania ofert.</w:t>
      </w:r>
    </w:p>
    <w:p w14:paraId="2440EA36" w14:textId="77777777" w:rsidR="007158EC" w:rsidRPr="007158EC" w:rsidRDefault="007158EC" w:rsidP="007158EC">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lang w:eastAsia="pl-PL"/>
        </w:rPr>
        <w:t xml:space="preserve">4/ </w:t>
      </w:r>
      <w:r w:rsidRPr="007158EC">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6965CC9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2.6</w:t>
      </w:r>
      <w:r w:rsidRPr="007158EC">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0165C44D"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828677C"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III. USZCZEGÓŁOWIENIE PRZEDMIOTU ZAMÓWIENIA I OBOWIĄZKÓW WYKONAWCY.</w:t>
      </w:r>
    </w:p>
    <w:p w14:paraId="0116CBA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3.1.1.</w:t>
      </w:r>
      <w:r w:rsidRPr="007158EC">
        <w:rPr>
          <w:rFonts w:ascii="Times New Roman" w:eastAsia="Times New Roman" w:hAnsi="Times New Roman" w:cs="Times New Roman"/>
          <w:sz w:val="24"/>
          <w:szCs w:val="24"/>
          <w:lang w:eastAsia="pl-PL"/>
        </w:rPr>
        <w:t xml:space="preserve"> Przedmiotem niniejszego postępowania jest:</w:t>
      </w:r>
    </w:p>
    <w:p w14:paraId="628F8F2C"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bookmarkStart w:id="2" w:name="_Hlk55193875"/>
      <w:r w:rsidRPr="007158EC">
        <w:rPr>
          <w:rFonts w:ascii="Times New Roman" w:eastAsia="Times New Roman" w:hAnsi="Times New Roman" w:cs="Times New Roman"/>
          <w:bCs/>
          <w:sz w:val="24"/>
          <w:szCs w:val="24"/>
          <w:lang w:eastAsia="pl-PL"/>
        </w:rPr>
        <w:t>Wymiana kompletu kół monoblokowych (tocznych i napędnych) elektrycznych zespołów trakcyjnych typu 31WE (2 podjazdy) wraz z przetoczeniem wszystkich tarcz hamulcowych.</w:t>
      </w:r>
    </w:p>
    <w:bookmarkEnd w:id="2"/>
    <w:p w14:paraId="38746C18" w14:textId="77777777" w:rsidR="007158EC" w:rsidRPr="007158EC" w:rsidRDefault="007158EC" w:rsidP="007158EC">
      <w:pPr>
        <w:spacing w:after="0" w:line="240" w:lineRule="auto"/>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Szczegółowy opis przedmiotu zamówienia znajduje się w projekcie Umowy stanowiącej </w:t>
      </w:r>
      <w:r w:rsidRPr="007158EC">
        <w:rPr>
          <w:rFonts w:ascii="Times New Roman" w:eastAsia="Times New Roman" w:hAnsi="Times New Roman" w:cs="Times New Roman"/>
          <w:sz w:val="24"/>
          <w:szCs w:val="24"/>
          <w:lang w:eastAsia="pl-PL"/>
        </w:rPr>
        <w:t>Załącznik nr 2 do</w:t>
      </w:r>
      <w:r w:rsidRPr="007158EC">
        <w:rPr>
          <w:rFonts w:ascii="Times New Roman" w:eastAsia="Times New Roman" w:hAnsi="Times New Roman" w:cs="Times New Roman"/>
          <w:i/>
          <w:sz w:val="24"/>
          <w:szCs w:val="24"/>
          <w:lang w:eastAsia="pl-PL"/>
        </w:rPr>
        <w:t xml:space="preserve"> </w:t>
      </w:r>
      <w:r w:rsidRPr="007158EC">
        <w:rPr>
          <w:rFonts w:ascii="Times New Roman" w:eastAsia="Times New Roman" w:hAnsi="Times New Roman" w:cs="Times New Roman"/>
          <w:color w:val="000000"/>
          <w:sz w:val="24"/>
          <w:szCs w:val="24"/>
          <w:lang w:eastAsia="pl-PL"/>
        </w:rPr>
        <w:t>niniejszej SIWZ.</w:t>
      </w:r>
    </w:p>
    <w:p w14:paraId="6563A33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A7A6926" w14:textId="77777777" w:rsidR="007158EC" w:rsidRPr="007158EC" w:rsidRDefault="007158EC" w:rsidP="007158EC">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7158EC" w:rsidRPr="007158EC" w14:paraId="1A7251BA" w14:textId="77777777" w:rsidTr="00276BF9">
        <w:trPr>
          <w:trHeight w:val="340"/>
        </w:trPr>
        <w:tc>
          <w:tcPr>
            <w:tcW w:w="1701" w:type="dxa"/>
            <w:shd w:val="clear" w:color="auto" w:fill="FFFFFF"/>
          </w:tcPr>
          <w:p w14:paraId="0520B8AA" w14:textId="77777777" w:rsidR="007158EC" w:rsidRPr="007158EC" w:rsidRDefault="007158EC" w:rsidP="007158EC">
            <w:pPr>
              <w:shd w:val="clear" w:color="auto" w:fill="FFFFFF"/>
              <w:spacing w:after="0" w:line="240" w:lineRule="auto"/>
              <w:jc w:val="both"/>
              <w:rPr>
                <w:rFonts w:ascii="Times New Roman" w:eastAsia="Times New Roman" w:hAnsi="Times New Roman" w:cs="Times New Roman"/>
                <w:sz w:val="24"/>
                <w:szCs w:val="24"/>
                <w:lang w:val="en-US" w:eastAsia="pl-PL"/>
              </w:rPr>
            </w:pPr>
            <w:r w:rsidRPr="007158EC">
              <w:rPr>
                <w:rFonts w:ascii="Times New Roman" w:eastAsia="Times New Roman" w:hAnsi="Times New Roman" w:cs="Times New Roman"/>
                <w:sz w:val="24"/>
                <w:szCs w:val="24"/>
                <w:lang w:eastAsia="pl-PL"/>
              </w:rPr>
              <w:t>50222000-7</w:t>
            </w:r>
          </w:p>
        </w:tc>
        <w:tc>
          <w:tcPr>
            <w:tcW w:w="7776" w:type="dxa"/>
            <w:shd w:val="clear" w:color="auto" w:fill="FFFFFF"/>
          </w:tcPr>
          <w:p w14:paraId="53590DC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Usługi w zakresie napraw i konserwacji taboru kolejowego</w:t>
            </w:r>
          </w:p>
        </w:tc>
      </w:tr>
    </w:tbl>
    <w:p w14:paraId="2EB61C85"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p>
    <w:p w14:paraId="1B70ECE4"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r w:rsidRPr="007158EC">
        <w:rPr>
          <w:rFonts w:ascii="Times New Roman" w:eastAsia="Times New Roman" w:hAnsi="Times New Roman" w:cs="Times New Roman"/>
          <w:b/>
          <w:bCs/>
          <w:sz w:val="24"/>
          <w:szCs w:val="24"/>
          <w:u w:val="single"/>
          <w:lang w:eastAsia="pl-PL"/>
        </w:rPr>
        <w:t>3.2 Termin realizacji przedmiotu zamówienia:</w:t>
      </w:r>
    </w:p>
    <w:p w14:paraId="563CA0BF"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r w:rsidRPr="007158EC">
        <w:rPr>
          <w:rFonts w:ascii="Times New Roman" w:eastAsia="Times New Roman" w:hAnsi="Times New Roman" w:cs="Times New Roman"/>
          <w:b/>
          <w:bCs/>
          <w:sz w:val="24"/>
          <w:szCs w:val="24"/>
          <w:u w:val="single"/>
          <w:lang w:eastAsia="pl-PL"/>
        </w:rPr>
        <w:t>Do 30.06.2022 r.</w:t>
      </w:r>
    </w:p>
    <w:p w14:paraId="6EEFA8E2" w14:textId="77777777" w:rsidR="007158EC" w:rsidRPr="007158EC" w:rsidRDefault="007158EC" w:rsidP="007158EC">
      <w:pPr>
        <w:spacing w:after="0" w:line="240" w:lineRule="auto"/>
        <w:jc w:val="both"/>
        <w:rPr>
          <w:rFonts w:ascii="Times New Roman" w:eastAsia="Times New Roman" w:hAnsi="Times New Roman" w:cs="Times New Roman"/>
          <w:b/>
          <w:bCs/>
          <w:sz w:val="24"/>
          <w:szCs w:val="24"/>
          <w:u w:val="single"/>
          <w:lang w:eastAsia="pl-PL"/>
        </w:rPr>
      </w:pPr>
    </w:p>
    <w:p w14:paraId="7B2EDCB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IV. CENA OFERTY </w:t>
      </w:r>
      <w:r w:rsidRPr="007158EC">
        <w:rPr>
          <w:rFonts w:ascii="Times New Roman" w:eastAsia="Times New Roman" w:hAnsi="Times New Roman" w:cs="Times New Roman"/>
          <w:sz w:val="24"/>
          <w:szCs w:val="24"/>
          <w:lang w:eastAsia="pl-PL"/>
        </w:rPr>
        <w:t>.</w:t>
      </w:r>
    </w:p>
    <w:p w14:paraId="4FD620A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4.1</w:t>
      </w:r>
      <w:r w:rsidRPr="007158EC">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64AEE40E"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4.2</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
          <w:sz w:val="24"/>
          <w:szCs w:val="24"/>
          <w:lang w:eastAsia="pl-PL"/>
        </w:rPr>
        <w:t>Cena oferty musi obejmować:</w:t>
      </w:r>
    </w:p>
    <w:p w14:paraId="246FDAEF" w14:textId="77777777" w:rsidR="007158EC" w:rsidRPr="007158EC" w:rsidRDefault="007158EC" w:rsidP="007158EC">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wartość przedmiotu zamówienia,</w:t>
      </w:r>
    </w:p>
    <w:p w14:paraId="722EC13D" w14:textId="77777777" w:rsidR="007158EC" w:rsidRPr="007158EC" w:rsidRDefault="007158EC" w:rsidP="007158EC">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podatek VAT,</w:t>
      </w:r>
    </w:p>
    <w:p w14:paraId="06B826C4" w14:textId="77777777" w:rsidR="007158EC" w:rsidRPr="007158EC" w:rsidRDefault="007158EC" w:rsidP="007158EC">
      <w:pPr>
        <w:spacing w:after="0" w:line="240" w:lineRule="auto"/>
        <w:contextualSpacing/>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wszelkie inne koszty towarzyszące bezpośrednio lub pośrednio wykonaniu zamówienia, za wyjątkiem kosztów transportu pojazdów do/z siedziby Wykonawcy i kosztów pracy Komisarza Odbiorczego Zamawiającego.</w:t>
      </w:r>
    </w:p>
    <w:p w14:paraId="61B3EC5E" w14:textId="77777777" w:rsidR="007158EC" w:rsidRPr="007158EC" w:rsidRDefault="007158EC" w:rsidP="007158EC">
      <w:pPr>
        <w:tabs>
          <w:tab w:val="center" w:pos="4535"/>
        </w:tabs>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4.3</w:t>
      </w:r>
      <w:r w:rsidRPr="007158EC">
        <w:rPr>
          <w:rFonts w:ascii="Times New Roman" w:eastAsia="Times New Roman" w:hAnsi="Times New Roman" w:cs="Times New Roman"/>
          <w:sz w:val="24"/>
          <w:szCs w:val="24"/>
          <w:lang w:eastAsia="pl-PL"/>
        </w:rPr>
        <w:t xml:space="preserve"> Waluta ceny ofertowej - PLN</w:t>
      </w:r>
      <w:r w:rsidRPr="007158EC">
        <w:rPr>
          <w:rFonts w:ascii="Times New Roman" w:eastAsia="Times New Roman" w:hAnsi="Times New Roman" w:cs="Times New Roman"/>
          <w:sz w:val="24"/>
          <w:szCs w:val="24"/>
          <w:lang w:eastAsia="pl-PL"/>
        </w:rPr>
        <w:tab/>
      </w:r>
    </w:p>
    <w:p w14:paraId="4E7FB0B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4.4</w:t>
      </w:r>
      <w:r w:rsidRPr="007158EC">
        <w:rPr>
          <w:rFonts w:ascii="Times New Roman" w:eastAsia="Times New Roman" w:hAnsi="Times New Roman" w:cs="Times New Roman"/>
          <w:sz w:val="24"/>
          <w:szCs w:val="24"/>
          <w:lang w:eastAsia="pl-PL"/>
        </w:rPr>
        <w:t xml:space="preserve"> W okresie obowiązywania Umowy – cena oferty określona w FORMULARZU OFERTY nie może ulec zmianie.</w:t>
      </w:r>
    </w:p>
    <w:p w14:paraId="13AAF270"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0236EA2"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 ZASADY OCENY OFERT.</w:t>
      </w:r>
    </w:p>
    <w:p w14:paraId="0A57FC5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5.1</w:t>
      </w:r>
      <w:r w:rsidRPr="007158EC">
        <w:rPr>
          <w:rFonts w:ascii="Times New Roman" w:eastAsia="Times New Roman" w:hAnsi="Times New Roman" w:cs="Times New Roman"/>
          <w:sz w:val="24"/>
          <w:szCs w:val="24"/>
          <w:lang w:eastAsia="pl-PL"/>
        </w:rPr>
        <w:t xml:space="preserve"> Oceniane kryteria i ich ranga w ocenie.</w:t>
      </w:r>
    </w:p>
    <w:p w14:paraId="6C77837E" w14:textId="77777777" w:rsidR="007158EC" w:rsidRPr="007158EC" w:rsidRDefault="007158EC" w:rsidP="007158EC">
      <w:pPr>
        <w:spacing w:after="0" w:line="24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7158EC" w:rsidRPr="007158EC" w14:paraId="608B5DB1" w14:textId="77777777" w:rsidTr="00276BF9">
        <w:tc>
          <w:tcPr>
            <w:tcW w:w="637" w:type="dxa"/>
          </w:tcPr>
          <w:p w14:paraId="3FFC7155"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Lp.</w:t>
            </w:r>
          </w:p>
        </w:tc>
        <w:tc>
          <w:tcPr>
            <w:tcW w:w="7513" w:type="dxa"/>
          </w:tcPr>
          <w:p w14:paraId="5294ADC2"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KRYTERIUM</w:t>
            </w:r>
          </w:p>
        </w:tc>
        <w:tc>
          <w:tcPr>
            <w:tcW w:w="1061" w:type="dxa"/>
          </w:tcPr>
          <w:p w14:paraId="2CDACA30"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RANGA </w:t>
            </w:r>
          </w:p>
        </w:tc>
      </w:tr>
      <w:tr w:rsidR="007158EC" w:rsidRPr="007158EC" w14:paraId="1CD119EA" w14:textId="77777777" w:rsidTr="00276BF9">
        <w:tc>
          <w:tcPr>
            <w:tcW w:w="637" w:type="dxa"/>
          </w:tcPr>
          <w:p w14:paraId="5D96295D"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w:t>
            </w:r>
          </w:p>
        </w:tc>
        <w:tc>
          <w:tcPr>
            <w:tcW w:w="7513" w:type="dxa"/>
          </w:tcPr>
          <w:p w14:paraId="64BDBB5C"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Cena oferty</w:t>
            </w:r>
          </w:p>
        </w:tc>
        <w:tc>
          <w:tcPr>
            <w:tcW w:w="1061" w:type="dxa"/>
          </w:tcPr>
          <w:p w14:paraId="5DC9ABCF" w14:textId="77777777" w:rsidR="007158EC" w:rsidRPr="007158EC" w:rsidRDefault="007158EC" w:rsidP="007158EC">
            <w:pPr>
              <w:tabs>
                <w:tab w:val="center" w:pos="460"/>
              </w:tabs>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100%</w:t>
            </w:r>
          </w:p>
        </w:tc>
      </w:tr>
    </w:tbl>
    <w:p w14:paraId="1CDBE73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B41440D"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5. 2</w:t>
      </w:r>
      <w:r w:rsidRPr="007158EC">
        <w:rPr>
          <w:rFonts w:ascii="Times New Roman" w:eastAsia="Times New Roman" w:hAnsi="Times New Roman" w:cs="Times New Roman"/>
          <w:sz w:val="24"/>
          <w:szCs w:val="24"/>
          <w:lang w:eastAsia="pl-PL"/>
        </w:rPr>
        <w:t xml:space="preserve">  </w:t>
      </w:r>
    </w:p>
    <w:p w14:paraId="51DC8D39"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punktacja za  kryterium - </w:t>
      </w:r>
      <w:r w:rsidRPr="007158EC">
        <w:rPr>
          <w:rFonts w:ascii="Times New Roman" w:eastAsia="Times New Roman" w:hAnsi="Times New Roman" w:cs="Times New Roman"/>
          <w:b/>
          <w:sz w:val="24"/>
          <w:szCs w:val="24"/>
          <w:lang w:eastAsia="pl-PL"/>
        </w:rPr>
        <w:t>cena oferty</w:t>
      </w:r>
      <w:r w:rsidRPr="007158EC">
        <w:rPr>
          <w:rFonts w:ascii="Times New Roman" w:eastAsia="Times New Roman" w:hAnsi="Times New Roman" w:cs="Times New Roman"/>
          <w:sz w:val="24"/>
          <w:szCs w:val="24"/>
          <w:lang w:eastAsia="pl-PL"/>
        </w:rPr>
        <w:t>- obliczona będzie wg następującego wzoru:</w:t>
      </w:r>
    </w:p>
    <w:p w14:paraId="1522B02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ECBB57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najniższa z oferowanych cen  ofertowych</w:t>
      </w:r>
    </w:p>
    <w:p w14:paraId="17FD30A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C= -----------------------------------------------------------------------------------------  x 100</w:t>
      </w:r>
    </w:p>
    <w:p w14:paraId="674161B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cena ofertowa oferty rozpatrywanej</w:t>
      </w:r>
    </w:p>
    <w:p w14:paraId="524DC560"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C99DA4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558A16E" w14:textId="77777777" w:rsidR="007158EC" w:rsidRPr="007158EC" w:rsidRDefault="007158EC" w:rsidP="007158EC">
      <w:pP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b/>
          <w:sz w:val="24"/>
          <w:szCs w:val="24"/>
          <w:u w:val="single"/>
          <w:lang w:eastAsia="pl-PL"/>
        </w:rPr>
        <w:t>5.3</w:t>
      </w:r>
      <w:r w:rsidRPr="007158EC">
        <w:rPr>
          <w:rFonts w:ascii="Times New Roman" w:eastAsia="Times New Roman" w:hAnsi="Times New Roman" w:cs="Times New Roman"/>
          <w:sz w:val="24"/>
          <w:szCs w:val="24"/>
          <w:u w:val="single"/>
          <w:lang w:eastAsia="pl-PL"/>
        </w:rPr>
        <w:t xml:space="preserve"> Zasady oceny ofert i udzielenia zamówienia </w:t>
      </w:r>
    </w:p>
    <w:p w14:paraId="3435AA3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 udzieli zamówienia Wykonawcy, którego oferta :</w:t>
      </w:r>
    </w:p>
    <w:p w14:paraId="09CEDA3E" w14:textId="77777777" w:rsidR="007158EC" w:rsidRPr="007158EC" w:rsidRDefault="007158EC" w:rsidP="007158EC">
      <w:pPr>
        <w:numPr>
          <w:ilvl w:val="0"/>
          <w:numId w:val="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(tj. Dz. U. z 2019 r., poz. 1843),  </w:t>
      </w:r>
    </w:p>
    <w:p w14:paraId="5F973817" w14:textId="77777777" w:rsidR="007158EC" w:rsidRPr="007158EC" w:rsidRDefault="007158EC" w:rsidP="007158EC">
      <w:pPr>
        <w:numPr>
          <w:ilvl w:val="0"/>
          <w:numId w:val="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odpowiada wszystkim wymaganiom określonym w Specyfikacji Istotnych Warunków Zamówienia,</w:t>
      </w:r>
    </w:p>
    <w:p w14:paraId="474FB3B4" w14:textId="77777777" w:rsidR="007158EC" w:rsidRPr="007158EC" w:rsidRDefault="007158EC" w:rsidP="007158EC">
      <w:pPr>
        <w:numPr>
          <w:ilvl w:val="0"/>
          <w:numId w:val="1"/>
        </w:num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57ADE910"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VI. TERMIN ZWIĄZANIA OFERTĄ.</w:t>
      </w:r>
    </w:p>
    <w:p w14:paraId="45D3018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jest związany ofertą przez okres 60 dni licząc od dnia, w którym upływa termin składania ofert.</w:t>
      </w:r>
    </w:p>
    <w:p w14:paraId="4AED5A8D"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0EB79EE7"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VII. MIEJSCE I TERMIN SKŁADANIA OFERT.</w:t>
      </w:r>
    </w:p>
    <w:p w14:paraId="3557C8E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7.1</w:t>
      </w:r>
      <w:r w:rsidRPr="007158EC">
        <w:rPr>
          <w:rFonts w:ascii="Times New Roman" w:eastAsia="Times New Roman" w:hAnsi="Times New Roman" w:cs="Times New Roman"/>
          <w:sz w:val="24"/>
          <w:szCs w:val="24"/>
          <w:lang w:eastAsia="pl-PL"/>
        </w:rPr>
        <w:t xml:space="preserve">.Ofertę w zapieczętowanej kopercie opatrzonej napisami określonymi w pkt II podpunkt 2.4 niniejszej SIWZ - należy złożyć do dnia </w:t>
      </w:r>
      <w:r w:rsidRPr="007158EC">
        <w:rPr>
          <w:rFonts w:ascii="Times New Roman" w:eastAsia="Times New Roman" w:hAnsi="Times New Roman" w:cs="Times New Roman"/>
          <w:b/>
          <w:bCs/>
          <w:sz w:val="24"/>
          <w:szCs w:val="24"/>
          <w:u w:val="single"/>
          <w:lang w:eastAsia="pl-PL"/>
        </w:rPr>
        <w:t>19.01</w:t>
      </w:r>
      <w:r w:rsidRPr="007158EC">
        <w:rPr>
          <w:rFonts w:ascii="Times New Roman" w:eastAsia="Times New Roman" w:hAnsi="Times New Roman" w:cs="Times New Roman"/>
          <w:b/>
          <w:sz w:val="24"/>
          <w:szCs w:val="24"/>
          <w:u w:val="single"/>
          <w:lang w:eastAsia="pl-PL"/>
        </w:rPr>
        <w:t xml:space="preserve"> 2021 roku do godz. 10.00 w:</w:t>
      </w:r>
    </w:p>
    <w:p w14:paraId="03C4111B"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13D0E698"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502B0805"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1DDF878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Wydział Zamówień Publicznych i Umów , III piętro, pok. nr 303 </w:t>
      </w:r>
    </w:p>
    <w:p w14:paraId="235E119E" w14:textId="77777777" w:rsidR="007158EC" w:rsidRPr="007158EC" w:rsidRDefault="007158EC" w:rsidP="007158EC">
      <w:pPr>
        <w:spacing w:after="0" w:line="240" w:lineRule="auto"/>
        <w:jc w:val="both"/>
        <w:rPr>
          <w:rFonts w:ascii="Times New Roman" w:eastAsia="Times New Roman" w:hAnsi="Times New Roman" w:cs="Times New Roman"/>
          <w:sz w:val="24"/>
          <w:szCs w:val="24"/>
          <w:u w:val="single"/>
          <w:lang w:eastAsia="pl-PL"/>
        </w:rPr>
      </w:pPr>
      <w:r w:rsidRPr="007158EC">
        <w:rPr>
          <w:rFonts w:ascii="Times New Roman" w:eastAsia="Times New Roman" w:hAnsi="Times New Roman" w:cs="Times New Roman"/>
          <w:sz w:val="24"/>
          <w:szCs w:val="24"/>
          <w:u w:val="single"/>
          <w:lang w:eastAsia="pl-PL"/>
        </w:rPr>
        <w:t>Za moment złożenia oferty przyjmuje się moment otrzymania oferty przez Zamawiającego .</w:t>
      </w:r>
    </w:p>
    <w:p w14:paraId="6AD6A540" w14:textId="77777777" w:rsidR="007158EC" w:rsidRPr="007158EC" w:rsidRDefault="007158EC" w:rsidP="007158EC">
      <w:pPr>
        <w:numPr>
          <w:ilvl w:val="1"/>
          <w:numId w:val="2"/>
        </w:num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7158EC">
        <w:rPr>
          <w:rFonts w:ascii="Times New Roman" w:eastAsia="Times New Roman" w:hAnsi="Times New Roman" w:cs="Times New Roman"/>
          <w:b/>
          <w:sz w:val="24"/>
          <w:szCs w:val="24"/>
          <w:lang w:eastAsia="pl-PL"/>
        </w:rPr>
        <w:t xml:space="preserve"> </w:t>
      </w:r>
    </w:p>
    <w:p w14:paraId="478E73B2"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EF95FC9"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VIII. TRYB UDZIELANIA WYJAŚNIEŃ W SPRAWACH DOTYCZĄCYCH SPECYFIKACJI ISTOTNYCH WARUNKÓW ZAMÓWIENIA.</w:t>
      </w:r>
    </w:p>
    <w:p w14:paraId="7FDC7FF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8.1</w:t>
      </w:r>
      <w:r w:rsidRPr="007158EC">
        <w:rPr>
          <w:rFonts w:ascii="Times New Roman" w:eastAsia="Times New Roman" w:hAnsi="Times New Roman" w:cs="Times New Roman"/>
          <w:sz w:val="24"/>
          <w:szCs w:val="24"/>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4926917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8.2</w:t>
      </w:r>
      <w:r w:rsidRPr="007158EC">
        <w:rPr>
          <w:rFonts w:ascii="Times New Roman" w:eastAsia="Times New Roman" w:hAnsi="Times New Roman" w:cs="Times New Roman"/>
          <w:sz w:val="24"/>
          <w:szCs w:val="24"/>
          <w:lang w:eastAsia="pl-PL"/>
        </w:rPr>
        <w:t xml:space="preserve"> Zamawiający jest zobowiązany jednocześnie przesłać treść wyjaśnienia wszystkim Wykonawcom, którym doręczono SIWZ, bez ujawniania źródła zapytania.</w:t>
      </w:r>
    </w:p>
    <w:p w14:paraId="67A7F8A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8.3</w:t>
      </w:r>
      <w:r w:rsidRPr="007158EC">
        <w:rPr>
          <w:rFonts w:ascii="Times New Roman" w:eastAsia="Times New Roman" w:hAnsi="Times New Roman" w:cs="Times New Roman"/>
          <w:sz w:val="24"/>
          <w:szCs w:val="24"/>
          <w:lang w:eastAsia="pl-PL"/>
        </w:rPr>
        <w:t>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31FBA1E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8.4</w:t>
      </w:r>
      <w:r w:rsidRPr="007158EC">
        <w:rPr>
          <w:rFonts w:ascii="Times New Roman" w:eastAsia="Times New Roman" w:hAnsi="Times New Roman" w:cs="Times New Roman"/>
          <w:sz w:val="24"/>
          <w:szCs w:val="24"/>
          <w:lang w:eastAsia="pl-PL"/>
        </w:rPr>
        <w:t xml:space="preserve"> Do kontaktu z Wykonawcami upoważniony jest: </w:t>
      </w:r>
    </w:p>
    <w:p w14:paraId="1D7FA07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 Katarzyna Komakowska-</w:t>
      </w:r>
      <w:proofErr w:type="spellStart"/>
      <w:r w:rsidRPr="007158EC">
        <w:rPr>
          <w:rFonts w:ascii="Times New Roman" w:eastAsia="Times New Roman" w:hAnsi="Times New Roman" w:cs="Times New Roman"/>
          <w:sz w:val="24"/>
          <w:szCs w:val="24"/>
          <w:lang w:eastAsia="pl-PL"/>
        </w:rPr>
        <w:t>Helinska</w:t>
      </w:r>
      <w:proofErr w:type="spellEnd"/>
      <w:r w:rsidRPr="007158EC">
        <w:rPr>
          <w:rFonts w:ascii="Times New Roman" w:eastAsia="Times New Roman" w:hAnsi="Times New Roman" w:cs="Times New Roman"/>
          <w:sz w:val="24"/>
          <w:szCs w:val="24"/>
          <w:lang w:eastAsia="pl-PL"/>
        </w:rPr>
        <w:t xml:space="preserve"> – Wydział Zamówień Publicznych i Umów - strona formalno-prawna - tel.: </w:t>
      </w:r>
      <w:r w:rsidRPr="007158EC">
        <w:rPr>
          <w:rFonts w:ascii="Times New Roman" w:eastAsia="Times New Roman" w:hAnsi="Times New Roman" w:cs="Times New Roman"/>
          <w:noProof/>
          <w:sz w:val="24"/>
          <w:szCs w:val="24"/>
          <w:lang w:eastAsia="pl-PL"/>
        </w:rPr>
        <w:t>(</w:t>
      </w:r>
      <w:r w:rsidRPr="007158EC">
        <w:rPr>
          <w:rFonts w:ascii="Times New Roman" w:eastAsia="Times New Roman" w:hAnsi="Times New Roman" w:cs="Times New Roman"/>
          <w:sz w:val="24"/>
          <w:szCs w:val="24"/>
          <w:lang w:eastAsia="pl-PL"/>
        </w:rPr>
        <w:t>58) 721-29-29, wew. 4141 (dni robocze - w godzinach: 8:00- 14:00), e-mail: przetargi@skm.pkp.pl.</w:t>
      </w:r>
    </w:p>
    <w:p w14:paraId="443CDFBC"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6E600097"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IX. MIEJSCE I TERMIN OTWARCIA OFERT.</w:t>
      </w:r>
    </w:p>
    <w:p w14:paraId="7403A42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9.1 </w:t>
      </w:r>
      <w:r w:rsidRPr="007158EC">
        <w:rPr>
          <w:rFonts w:ascii="Times New Roman" w:eastAsia="Times New Roman" w:hAnsi="Times New Roman" w:cs="Times New Roman"/>
          <w:sz w:val="24"/>
          <w:szCs w:val="24"/>
          <w:lang w:eastAsia="pl-PL"/>
        </w:rPr>
        <w:t>Komisyjne otwarcie ofert nastąpi na posiedzeniu Komisji Przetargowej, które odbędzie się</w:t>
      </w:r>
      <w:r w:rsidRPr="007158EC">
        <w:rPr>
          <w:rFonts w:ascii="Times New Roman" w:eastAsia="Times New Roman" w:hAnsi="Times New Roman" w:cs="Times New Roman"/>
          <w:sz w:val="24"/>
          <w:szCs w:val="24"/>
          <w:lang w:eastAsia="pl-PL"/>
        </w:rPr>
        <w:br/>
        <w:t>w dniu:</w:t>
      </w:r>
      <w:r w:rsidRPr="007158EC">
        <w:rPr>
          <w:rFonts w:ascii="Times New Roman" w:eastAsia="Times New Roman" w:hAnsi="Times New Roman" w:cs="Times New Roman"/>
          <w:b/>
          <w:sz w:val="24"/>
          <w:szCs w:val="24"/>
          <w:lang w:eastAsia="pl-PL"/>
        </w:rPr>
        <w:t xml:space="preserve"> </w:t>
      </w:r>
      <w:r w:rsidRPr="007158EC">
        <w:rPr>
          <w:rFonts w:ascii="Times New Roman" w:eastAsia="Times New Roman" w:hAnsi="Times New Roman" w:cs="Times New Roman"/>
          <w:b/>
          <w:sz w:val="24"/>
          <w:szCs w:val="24"/>
          <w:u w:val="single"/>
          <w:lang w:eastAsia="pl-PL"/>
        </w:rPr>
        <w:t>19.01.2021 roku o godz. 11:00 w</w:t>
      </w:r>
      <w:r w:rsidRPr="007158EC">
        <w:rPr>
          <w:rFonts w:ascii="Times New Roman" w:eastAsia="Times New Roman" w:hAnsi="Times New Roman" w:cs="Times New Roman"/>
          <w:sz w:val="24"/>
          <w:szCs w:val="24"/>
          <w:lang w:eastAsia="pl-PL"/>
        </w:rPr>
        <w:t xml:space="preserve">: </w:t>
      </w:r>
    </w:p>
    <w:p w14:paraId="4ABC68D2"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390E0A3E"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6AABD113"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5C80BCF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III piętro, pok. nr 303 </w:t>
      </w:r>
    </w:p>
    <w:p w14:paraId="51DE1B42"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 xml:space="preserve">9.2 </w:t>
      </w:r>
      <w:r w:rsidRPr="007158EC">
        <w:rPr>
          <w:rFonts w:ascii="Times New Roman" w:eastAsia="Times New Roman" w:hAnsi="Times New Roman" w:cs="Times New Roman"/>
          <w:sz w:val="24"/>
          <w:szCs w:val="24"/>
          <w:lang w:eastAsia="pl-PL"/>
        </w:rPr>
        <w:t>Otwarcie ofert jest jawne.</w:t>
      </w:r>
    </w:p>
    <w:p w14:paraId="50C89069"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9.3 </w:t>
      </w:r>
      <w:r w:rsidRPr="007158EC">
        <w:rPr>
          <w:rFonts w:ascii="Times New Roman" w:eastAsia="Times New Roman" w:hAnsi="Times New Roman" w:cs="Times New Roman"/>
          <w:sz w:val="24"/>
          <w:szCs w:val="24"/>
          <w:lang w:eastAsia="pl-PL"/>
        </w:rPr>
        <w:t xml:space="preserve">Wyniki przetargu obowiązują po ich zatwierdzeniu przez Zarząd PKP Szybka Kolej Miejska w Trójmieście Sp. z o.o. w Gdyni. </w:t>
      </w:r>
    </w:p>
    <w:p w14:paraId="3958F964"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56444BA"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X. MIEJSCE I TERMIN UDOSTĘPNIENIA PRZEZ ZAMAWIAJĄCEGO OFERT ZŁOŻONYCH W PRZEDMIOTOWYM POSTĘPOWANIU.</w:t>
      </w:r>
    </w:p>
    <w:p w14:paraId="12AD4D6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10.1</w:t>
      </w:r>
      <w:r w:rsidRPr="007158EC">
        <w:rPr>
          <w:rFonts w:ascii="Times New Roman" w:eastAsia="Times New Roman" w:hAnsi="Times New Roman" w:cs="Times New Roman"/>
          <w:sz w:val="24"/>
          <w:szCs w:val="24"/>
          <w:lang w:eastAsia="pl-PL"/>
        </w:rPr>
        <w:t xml:space="preserve"> Oferty złożone w przedmiotowym postępowaniu zostaną udostępnione przez Zamawiającego w: </w:t>
      </w:r>
    </w:p>
    <w:p w14:paraId="1D7FBE0A"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w:t>
      </w:r>
    </w:p>
    <w:p w14:paraId="48AA5A00"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7158EC">
          <w:rPr>
            <w:rFonts w:ascii="Times New Roman" w:eastAsia="Times New Roman" w:hAnsi="Times New Roman" w:cs="Times New Roman"/>
            <w:sz w:val="24"/>
            <w:szCs w:val="24"/>
            <w:lang w:eastAsia="pl-PL"/>
          </w:rPr>
          <w:t>350 a</w:t>
        </w:r>
      </w:smartTag>
      <w:r w:rsidRPr="007158EC">
        <w:rPr>
          <w:rFonts w:ascii="Times New Roman" w:eastAsia="Times New Roman" w:hAnsi="Times New Roman" w:cs="Times New Roman"/>
          <w:sz w:val="24"/>
          <w:szCs w:val="24"/>
          <w:lang w:eastAsia="pl-PL"/>
        </w:rPr>
        <w:t xml:space="preserve"> </w:t>
      </w:r>
    </w:p>
    <w:p w14:paraId="4A4BA012" w14:textId="77777777" w:rsidR="007158EC" w:rsidRPr="007158EC" w:rsidRDefault="007158EC" w:rsidP="007158EC">
      <w:pPr>
        <w:spacing w:after="0" w:line="240" w:lineRule="auto"/>
        <w:ind w:firstLine="1418"/>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81-002 Gdynia</w:t>
      </w:r>
    </w:p>
    <w:p w14:paraId="5248A5D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Wydział Zamówień Publicznych i Umów, III piętro, pok. nr 303</w:t>
      </w:r>
    </w:p>
    <w:p w14:paraId="480FC229"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od dnia: </w:t>
      </w:r>
      <w:r w:rsidRPr="007158EC">
        <w:rPr>
          <w:rFonts w:ascii="Times New Roman" w:eastAsia="Times New Roman" w:hAnsi="Times New Roman" w:cs="Times New Roman"/>
          <w:b/>
          <w:bCs/>
          <w:sz w:val="24"/>
          <w:szCs w:val="24"/>
          <w:u w:val="single"/>
          <w:lang w:eastAsia="pl-PL"/>
        </w:rPr>
        <w:t>19.01.</w:t>
      </w:r>
      <w:r w:rsidRPr="007158EC">
        <w:rPr>
          <w:rFonts w:ascii="Times New Roman" w:eastAsia="Times New Roman" w:hAnsi="Times New Roman" w:cs="Times New Roman"/>
          <w:b/>
          <w:sz w:val="24"/>
          <w:szCs w:val="24"/>
          <w:u w:val="single"/>
          <w:lang w:eastAsia="pl-PL"/>
        </w:rPr>
        <w:t xml:space="preserve"> 2021 roku godz. 13.00</w:t>
      </w:r>
      <w:r w:rsidRPr="007158EC">
        <w:rPr>
          <w:rFonts w:ascii="Times New Roman" w:eastAsia="Times New Roman" w:hAnsi="Times New Roman" w:cs="Times New Roman"/>
          <w:sz w:val="24"/>
          <w:szCs w:val="24"/>
          <w:u w:val="single"/>
          <w:lang w:eastAsia="pl-PL"/>
        </w:rPr>
        <w:t xml:space="preserve"> .</w:t>
      </w:r>
      <w:r w:rsidRPr="007158EC">
        <w:rPr>
          <w:rFonts w:ascii="Times New Roman" w:eastAsia="Times New Roman" w:hAnsi="Times New Roman" w:cs="Times New Roman"/>
          <w:sz w:val="24"/>
          <w:szCs w:val="24"/>
          <w:lang w:eastAsia="pl-PL"/>
        </w:rPr>
        <w:t xml:space="preserve"> </w:t>
      </w:r>
    </w:p>
    <w:p w14:paraId="1F98858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10.2</w:t>
      </w:r>
      <w:r w:rsidRPr="007158EC">
        <w:rPr>
          <w:rFonts w:ascii="Times New Roman" w:eastAsia="Times New Roman" w:hAnsi="Times New Roman" w:cs="Times New Roman"/>
          <w:sz w:val="24"/>
          <w:szCs w:val="24"/>
          <w:lang w:eastAsia="pl-PL"/>
        </w:rPr>
        <w:t xml:space="preserve"> Oferty ( wraz z dokumentacją) będą dostępne w miejscu wskazanym w pkt.10.1 w dni robocze od godz. 10:00 – 12:00 z zastrzeżeniem ust. 2.5 pkt 5.</w:t>
      </w:r>
    </w:p>
    <w:p w14:paraId="39481FDB"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1EFADFCA" w14:textId="77777777" w:rsidR="007158EC" w:rsidRPr="007158EC" w:rsidRDefault="007158EC" w:rsidP="007158EC">
      <w:pPr>
        <w:keepNext/>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XI. ŚRODKI OCHRONY PRAWNEJ PRZYSŁUGUJĄCEJ WYKONAWCY.</w:t>
      </w:r>
    </w:p>
    <w:p w14:paraId="196809F3"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11.1.</w:t>
      </w:r>
      <w:r w:rsidRPr="007158EC">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47526048"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11.2.</w:t>
      </w:r>
      <w:r w:rsidRPr="007158EC">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3E447C0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11.3.</w:t>
      </w:r>
      <w:r w:rsidRPr="007158EC">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6457ED04"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11.4.</w:t>
      </w:r>
      <w:r w:rsidRPr="007158EC">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1C2C9AA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11.5.</w:t>
      </w:r>
      <w:r w:rsidRPr="007158EC">
        <w:rPr>
          <w:rFonts w:ascii="Times New Roman" w:eastAsia="Times New Roman" w:hAnsi="Times New Roman" w:cs="Times New Roman"/>
          <w:bCs/>
          <w:sz w:val="24"/>
          <w:szCs w:val="24"/>
          <w:lang w:eastAsia="pl-PL"/>
        </w:rPr>
        <w:t xml:space="preserve"> Wniesienie protestu jest dopuszczalne tylko przed zawarciem Umowy.</w:t>
      </w:r>
    </w:p>
    <w:p w14:paraId="7636D216"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
          <w:bCs/>
          <w:sz w:val="24"/>
          <w:szCs w:val="24"/>
          <w:lang w:eastAsia="pl-PL"/>
        </w:rPr>
        <w:t>11.6.</w:t>
      </w:r>
      <w:r w:rsidRPr="007158EC">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§63 ust.6</w:t>
      </w: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132 ustawy Prawo zamówień publicznych .</w:t>
      </w:r>
    </w:p>
    <w:p w14:paraId="30267DC5"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11.7.</w:t>
      </w:r>
      <w:r w:rsidRPr="007158EC">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FB3B812"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3CA96BA6"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eastAsia="pl-PL"/>
        </w:rPr>
      </w:pPr>
      <w:r w:rsidRPr="007158EC">
        <w:rPr>
          <w:rFonts w:ascii="Times New Roman" w:eastAsia="Times New Roman" w:hAnsi="Times New Roman" w:cs="Times New Roman"/>
          <w:b/>
          <w:bCs/>
          <w:iCs/>
          <w:sz w:val="24"/>
          <w:szCs w:val="24"/>
          <w:lang w:eastAsia="pl-PL"/>
        </w:rPr>
        <w:t>XII. FORMALNOŚCI, JAKICH NALEŻY DOPEŁNIĆ PRZED ZAWARCIEM UMOWY.</w:t>
      </w:r>
    </w:p>
    <w:p w14:paraId="4A93825D"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7FD196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63C55D29"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val="x-none" w:eastAsia="pl-PL"/>
        </w:rPr>
      </w:pPr>
      <w:r w:rsidRPr="007158EC">
        <w:rPr>
          <w:rFonts w:ascii="Times New Roman" w:eastAsia="Times New Roman" w:hAnsi="Times New Roman" w:cs="Times New Roman"/>
          <w:b/>
          <w:bCs/>
          <w:iCs/>
          <w:sz w:val="24"/>
          <w:szCs w:val="24"/>
          <w:lang w:val="x-none" w:eastAsia="pl-PL"/>
        </w:rPr>
        <w:t>XIII. POLEGANIE NA ZDOLNOŚCIACH INNEGO PODMIOTU</w:t>
      </w:r>
    </w:p>
    <w:p w14:paraId="2593E3AF" w14:textId="77777777" w:rsidR="007158EC" w:rsidRPr="007158EC" w:rsidRDefault="007158EC" w:rsidP="007158EC">
      <w:pPr>
        <w:numPr>
          <w:ilvl w:val="0"/>
          <w:numId w:val="23"/>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Wykonawca może w celu potwierdzenia spełniania warunków udziału w postępowaniu wskazanych w pkt 2.5 </w:t>
      </w:r>
      <w:proofErr w:type="spellStart"/>
      <w:r w:rsidRPr="007158EC">
        <w:rPr>
          <w:rFonts w:ascii="Times New Roman" w:eastAsia="Times New Roman" w:hAnsi="Times New Roman" w:cs="Times New Roman"/>
          <w:bCs/>
          <w:sz w:val="24"/>
          <w:szCs w:val="24"/>
          <w:lang w:eastAsia="pl-PL"/>
        </w:rPr>
        <w:t>ppkt</w:t>
      </w:r>
      <w:proofErr w:type="spellEnd"/>
      <w:r w:rsidRPr="007158EC">
        <w:rPr>
          <w:rFonts w:ascii="Times New Roman" w:eastAsia="Times New Roman" w:hAnsi="Times New Roman" w:cs="Times New Roman"/>
          <w:bCs/>
          <w:sz w:val="24"/>
          <w:szCs w:val="24"/>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359278BB"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zakres dostępnych wykonawcy zasobów innego podmiotu;</w:t>
      </w:r>
    </w:p>
    <w:p w14:paraId="4F2E74B3"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sposób wykorzystania zasobów innego podmiotu, przez Wykonawcę, przy wykonywaniu zamówienia publicznego;</w:t>
      </w:r>
    </w:p>
    <w:p w14:paraId="443FDDE7"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zakres i okres udziału innego podmiotu przy wykonywaniu zamówienia publicznego;</w:t>
      </w:r>
    </w:p>
    <w:p w14:paraId="6130CFD1" w14:textId="77777777" w:rsidR="007158EC" w:rsidRPr="007158EC" w:rsidRDefault="007158EC" w:rsidP="007158EC">
      <w:pPr>
        <w:numPr>
          <w:ilvl w:val="0"/>
          <w:numId w:val="24"/>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czy podmiot, na zdolnościach którego wykonawca polega w odniesieniu do warunków udziału w postępowaniu dotyczących doświadczenia, zrealizuje usługi, których wskazane zdolności dotyczą.</w:t>
      </w:r>
    </w:p>
    <w:p w14:paraId="28A16A28"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53724337" w14:textId="77777777" w:rsidR="007158EC" w:rsidRPr="007158EC" w:rsidRDefault="007158EC" w:rsidP="007158EC">
      <w:pPr>
        <w:numPr>
          <w:ilvl w:val="0"/>
          <w:numId w:val="23"/>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Zamawiający żąda od Wykonawcy, który polega na zdolnościach innych podmiotów, przedstawienia w odniesieniu do tych podmiotów dokumentów wymienionych w pkt 2.5.</w:t>
      </w:r>
    </w:p>
    <w:p w14:paraId="61898825" w14:textId="77777777" w:rsidR="007158EC" w:rsidRPr="007158EC" w:rsidRDefault="007158EC" w:rsidP="007158EC">
      <w:pPr>
        <w:numPr>
          <w:ilvl w:val="0"/>
          <w:numId w:val="23"/>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438D43F"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eastAsia="pl-PL"/>
        </w:rPr>
      </w:pPr>
    </w:p>
    <w:p w14:paraId="433368CD" w14:textId="77777777" w:rsidR="007158EC" w:rsidRPr="007158EC" w:rsidRDefault="007158EC" w:rsidP="007158EC">
      <w:pPr>
        <w:spacing w:after="0" w:line="360" w:lineRule="auto"/>
        <w:jc w:val="both"/>
        <w:rPr>
          <w:rFonts w:ascii="Times New Roman" w:eastAsia="Times New Roman" w:hAnsi="Times New Roman" w:cs="Times New Roman"/>
          <w:b/>
          <w:bCs/>
          <w:iCs/>
          <w:sz w:val="24"/>
          <w:szCs w:val="24"/>
          <w:lang w:eastAsia="x-none"/>
        </w:rPr>
      </w:pPr>
      <w:r w:rsidRPr="007158EC">
        <w:rPr>
          <w:rFonts w:ascii="Times New Roman" w:eastAsia="Times New Roman" w:hAnsi="Times New Roman" w:cs="Times New Roman"/>
          <w:b/>
          <w:bCs/>
          <w:iCs/>
          <w:sz w:val="24"/>
          <w:szCs w:val="24"/>
          <w:lang w:val="x-none" w:eastAsia="x-none"/>
        </w:rPr>
        <w:t>XI</w:t>
      </w:r>
      <w:r w:rsidRPr="007158EC">
        <w:rPr>
          <w:rFonts w:ascii="Times New Roman" w:eastAsia="Times New Roman" w:hAnsi="Times New Roman" w:cs="Times New Roman"/>
          <w:b/>
          <w:bCs/>
          <w:iCs/>
          <w:sz w:val="24"/>
          <w:szCs w:val="24"/>
          <w:lang w:eastAsia="x-none"/>
        </w:rPr>
        <w:t>V</w:t>
      </w:r>
      <w:r w:rsidRPr="007158EC">
        <w:rPr>
          <w:rFonts w:ascii="Times New Roman" w:eastAsia="Times New Roman" w:hAnsi="Times New Roman" w:cs="Times New Roman"/>
          <w:b/>
          <w:bCs/>
          <w:iCs/>
          <w:sz w:val="24"/>
          <w:szCs w:val="24"/>
          <w:lang w:val="x-none" w:eastAsia="x-none"/>
        </w:rPr>
        <w:t xml:space="preserve">. </w:t>
      </w:r>
      <w:r w:rsidRPr="007158EC">
        <w:rPr>
          <w:rFonts w:ascii="Times New Roman" w:eastAsia="Times New Roman" w:hAnsi="Times New Roman" w:cs="Times New Roman"/>
          <w:b/>
          <w:bCs/>
          <w:iCs/>
          <w:sz w:val="24"/>
          <w:szCs w:val="24"/>
          <w:lang w:eastAsia="x-none"/>
        </w:rPr>
        <w:t>OCHRONA DANYCH OSOBOWYCH</w:t>
      </w:r>
    </w:p>
    <w:p w14:paraId="26485A50" w14:textId="77777777" w:rsidR="007158EC" w:rsidRPr="007158EC" w:rsidRDefault="007158EC" w:rsidP="007158EC">
      <w:pPr>
        <w:spacing w:after="0" w:line="240" w:lineRule="auto"/>
        <w:jc w:val="both"/>
        <w:rPr>
          <w:rFonts w:ascii="Times New Roman" w:eastAsia="Times New Roman" w:hAnsi="Times New Roman" w:cs="Times New Roman"/>
          <w:b/>
          <w:bCs/>
          <w:iCs/>
          <w:sz w:val="24"/>
          <w:szCs w:val="24"/>
          <w:lang w:eastAsia="x-none"/>
        </w:rPr>
      </w:pPr>
      <w:r w:rsidRPr="007158EC">
        <w:rPr>
          <w:rFonts w:ascii="Times New Roman" w:eastAsia="Times New Roman" w:hAnsi="Times New Roman" w:cs="Times New Roman"/>
          <w:b/>
          <w:bCs/>
          <w:iCs/>
          <w:sz w:val="24"/>
          <w:szCs w:val="24"/>
          <w:lang w:eastAsia="x-none"/>
        </w:rPr>
        <w:t xml:space="preserve">14.1. </w:t>
      </w:r>
      <w:r w:rsidRPr="007158EC">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0BD80BC" w14:textId="77777777" w:rsidR="007158EC" w:rsidRPr="007158EC" w:rsidRDefault="007158EC" w:rsidP="007158EC">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7158EC">
          <w:rPr>
            <w:rFonts w:ascii="Times New Roman" w:eastAsia="Times New Roman" w:hAnsi="Times New Roman" w:cs="Times New Roman"/>
            <w:color w:val="000000"/>
            <w:sz w:val="24"/>
            <w:szCs w:val="24"/>
            <w:lang w:eastAsia="pl-PL"/>
          </w:rPr>
          <w:t>350 A</w:t>
        </w:r>
      </w:smartTag>
      <w:r w:rsidRPr="007158EC">
        <w:rPr>
          <w:rFonts w:ascii="Times New Roman" w:eastAsia="Times New Roman" w:hAnsi="Times New Roman" w:cs="Times New Roman"/>
          <w:color w:val="000000"/>
          <w:sz w:val="24"/>
          <w:szCs w:val="24"/>
          <w:lang w:eastAsia="pl-PL"/>
        </w:rPr>
        <w:t>, 81-002 Gdynia;</w:t>
      </w:r>
    </w:p>
    <w:p w14:paraId="410085B0"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p>
    <w:p w14:paraId="4C157F2A" w14:textId="77777777" w:rsidR="007158EC" w:rsidRPr="007158EC" w:rsidRDefault="007158EC" w:rsidP="007158EC">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val="de-DE" w:eastAsia="pl-PL"/>
        </w:rPr>
      </w:pPr>
      <w:hyperlink r:id="rId6" w:history="1">
        <w:r w:rsidRPr="007158EC">
          <w:rPr>
            <w:rFonts w:ascii="Times New Roman" w:eastAsia="Times New Roman" w:hAnsi="Times New Roman" w:cs="Times New Roman"/>
            <w:color w:val="0000FF"/>
            <w:sz w:val="24"/>
            <w:szCs w:val="24"/>
            <w:u w:val="single"/>
            <w:lang w:val="de-DE" w:eastAsia="pl-PL"/>
          </w:rPr>
          <w:t>daneosobowe@skm.pkp.pl</w:t>
        </w:r>
      </w:hyperlink>
      <w:r w:rsidRPr="007158EC">
        <w:rPr>
          <w:rFonts w:ascii="Times New Roman" w:eastAsia="Times New Roman" w:hAnsi="Times New Roman" w:cs="Times New Roman"/>
          <w:color w:val="000000"/>
          <w:sz w:val="24"/>
          <w:szCs w:val="24"/>
          <w:lang w:val="de-DE" w:eastAsia="pl-PL"/>
        </w:rPr>
        <w:t>, tel. 58 721 29 69;</w:t>
      </w:r>
    </w:p>
    <w:p w14:paraId="6FBC3A02" w14:textId="77777777" w:rsidR="007158EC" w:rsidRPr="007158EC" w:rsidRDefault="007158EC" w:rsidP="007158EC">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3" w:name="_Hlk516565514"/>
      <w:r w:rsidRPr="007158EC">
        <w:rPr>
          <w:rFonts w:ascii="Times New Roman" w:eastAsia="Times New Roman" w:hAnsi="Times New Roman" w:cs="Times New Roman"/>
          <w:color w:val="000000"/>
          <w:sz w:val="24"/>
          <w:szCs w:val="24"/>
          <w:lang w:eastAsia="pl-PL"/>
        </w:rPr>
        <w:t xml:space="preserve">§6 ust. 1 </w:t>
      </w:r>
      <w:bookmarkEnd w:id="3"/>
      <w:r w:rsidRPr="007158EC">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sidRPr="007158EC">
        <w:rPr>
          <w:rFonts w:ascii="Times New Roman" w:eastAsia="Times New Roman" w:hAnsi="Times New Roman" w:cs="Times New Roman"/>
          <w:color w:val="000000"/>
          <w:sz w:val="24"/>
          <w:szCs w:val="24"/>
          <w:lang w:eastAsia="pl-PL"/>
        </w:rPr>
        <w:t xml:space="preserve">(tj. Dz. U. 2017 r. poz. 1579 z </w:t>
      </w:r>
      <w:proofErr w:type="spellStart"/>
      <w:r w:rsidRPr="007158EC">
        <w:rPr>
          <w:rFonts w:ascii="Times New Roman" w:eastAsia="Times New Roman" w:hAnsi="Times New Roman" w:cs="Times New Roman"/>
          <w:color w:val="000000"/>
          <w:sz w:val="24"/>
          <w:szCs w:val="24"/>
          <w:lang w:eastAsia="pl-PL"/>
        </w:rPr>
        <w:t>późn</w:t>
      </w:r>
      <w:proofErr w:type="spellEnd"/>
      <w:r w:rsidRPr="007158EC">
        <w:rPr>
          <w:rFonts w:ascii="Times New Roman" w:eastAsia="Times New Roman" w:hAnsi="Times New Roman" w:cs="Times New Roman"/>
          <w:color w:val="000000"/>
          <w:sz w:val="24"/>
          <w:szCs w:val="24"/>
          <w:lang w:eastAsia="pl-PL"/>
        </w:rPr>
        <w:t>. zm.)</w:t>
      </w:r>
      <w:bookmarkEnd w:id="4"/>
    </w:p>
    <w:p w14:paraId="230A5112"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5DD4DA35"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49C405B6"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001BE486"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14:paraId="491A8E25"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Osoby fizyczne posiadają następujące prawa:</w:t>
      </w:r>
    </w:p>
    <w:p w14:paraId="1ACBF464"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na podstawie art. 15 RODO prawo do dostępu do danych osobowych,</w:t>
      </w:r>
    </w:p>
    <w:p w14:paraId="1D6B651D"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na podstawie art. 16 RODO prawo do sprostowania danych osobowych,</w:t>
      </w:r>
    </w:p>
    <w:p w14:paraId="3C12D9A2"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3A33FC5C" w14:textId="77777777" w:rsidR="007158EC" w:rsidRPr="007158EC" w:rsidRDefault="007158EC" w:rsidP="007158EC">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77652D76"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Osobom fizycznym nie przysługuje:</w:t>
      </w:r>
    </w:p>
    <w:p w14:paraId="7F8DF21D" w14:textId="77777777" w:rsidR="007158EC" w:rsidRPr="007158EC" w:rsidRDefault="007158EC" w:rsidP="007158EC">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w związku z art. 17 ust. 3 lit. b, d lub e RODO prawo do usunięcia danych osobowych,</w:t>
      </w:r>
    </w:p>
    <w:p w14:paraId="038E3242" w14:textId="77777777" w:rsidR="007158EC" w:rsidRPr="007158EC" w:rsidRDefault="007158EC" w:rsidP="007158EC">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prawo do przenoszenia danych osobowych, o którym mowa w art. 20 RODO,</w:t>
      </w:r>
    </w:p>
    <w:p w14:paraId="012ABADD" w14:textId="77777777" w:rsidR="007158EC" w:rsidRPr="007158EC" w:rsidRDefault="007158EC" w:rsidP="007158EC">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5F4F5C31"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7158EC">
        <w:rPr>
          <w:rFonts w:ascii="Times New Roman" w:eastAsia="Times New Roman" w:hAnsi="Times New Roman" w:cs="Times New Roman"/>
          <w:color w:val="000000"/>
          <w:sz w:val="24"/>
          <w:szCs w:val="24"/>
          <w:lang w:eastAsia="pl-PL"/>
        </w:rPr>
        <w:t>wyłączeń</w:t>
      </w:r>
      <w:proofErr w:type="spellEnd"/>
      <w:r w:rsidRPr="007158EC">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0290AE94" w14:textId="77777777" w:rsidR="007158EC" w:rsidRPr="007158EC" w:rsidRDefault="007158EC" w:rsidP="007158EC">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7158EC">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03861C7E" w14:textId="77777777" w:rsidR="007158EC" w:rsidRPr="007158EC" w:rsidRDefault="007158EC" w:rsidP="007158EC">
      <w:pPr>
        <w:rPr>
          <w:rFonts w:ascii="Times New Roman" w:eastAsia="Times New Roman" w:hAnsi="Times New Roman" w:cs="Times New Roman"/>
          <w:b/>
          <w:bCs/>
          <w:iCs/>
          <w:sz w:val="24"/>
          <w:szCs w:val="24"/>
          <w:lang w:eastAsia="pl-PL"/>
        </w:rPr>
      </w:pPr>
      <w:r w:rsidRPr="007158EC">
        <w:rPr>
          <w:rFonts w:ascii="Times New Roman" w:eastAsia="Times New Roman" w:hAnsi="Times New Roman" w:cs="Times New Roman"/>
          <w:b/>
          <w:bCs/>
          <w:iCs/>
          <w:sz w:val="24"/>
          <w:szCs w:val="24"/>
          <w:lang w:eastAsia="pl-PL"/>
        </w:rPr>
        <w:br w:type="page"/>
      </w:r>
    </w:p>
    <w:p w14:paraId="4AFFAE2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7158EC" w:rsidRPr="007158EC" w14:paraId="3A81C566" w14:textId="77777777" w:rsidTr="00276BF9">
        <w:tc>
          <w:tcPr>
            <w:tcW w:w="9212" w:type="dxa"/>
          </w:tcPr>
          <w:p w14:paraId="4DC89DE5"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245E2A4B"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1</w:t>
            </w:r>
          </w:p>
          <w:p w14:paraId="4B893964" w14:textId="77777777" w:rsidR="007158EC" w:rsidRPr="007158EC" w:rsidRDefault="007158EC" w:rsidP="007158EC">
            <w:pPr>
              <w:keepNext/>
              <w:spacing w:after="0" w:line="240" w:lineRule="auto"/>
              <w:jc w:val="center"/>
              <w:outlineLvl w:val="6"/>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FORMULARZ OFERTY </w:t>
            </w:r>
          </w:p>
          <w:p w14:paraId="6A6B895E"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tc>
      </w:tr>
    </w:tbl>
    <w:p w14:paraId="1F7EA343" w14:textId="77777777" w:rsidR="007158EC" w:rsidRPr="007158EC" w:rsidRDefault="007158EC" w:rsidP="007158EC">
      <w:pPr>
        <w:spacing w:after="0" w:line="240" w:lineRule="auto"/>
        <w:rPr>
          <w:rFonts w:ascii="Times New Roman" w:eastAsia="Times New Roman" w:hAnsi="Times New Roman" w:cs="Times New Roman"/>
          <w:i/>
          <w:sz w:val="24"/>
          <w:szCs w:val="24"/>
          <w:lang w:eastAsia="pl-PL"/>
        </w:rPr>
      </w:pPr>
    </w:p>
    <w:p w14:paraId="584A0693" w14:textId="77777777" w:rsidR="007158EC" w:rsidRPr="007158EC" w:rsidRDefault="007158EC" w:rsidP="007158EC">
      <w:pPr>
        <w:spacing w:after="0" w:line="240" w:lineRule="auto"/>
        <w:ind w:left="3540"/>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dnia .................................</w:t>
      </w:r>
    </w:p>
    <w:p w14:paraId="2AEB08F3" w14:textId="77777777" w:rsidR="007158EC" w:rsidRPr="007158EC" w:rsidRDefault="007158EC" w:rsidP="007158EC">
      <w:pPr>
        <w:spacing w:after="0" w:line="240" w:lineRule="auto"/>
        <w:ind w:firstLine="3261"/>
        <w:rPr>
          <w:rFonts w:ascii="Times New Roman" w:eastAsia="Times New Roman" w:hAnsi="Times New Roman" w:cs="Times New Roman"/>
          <w:sz w:val="24"/>
          <w:szCs w:val="24"/>
          <w:lang w:eastAsia="pl-PL"/>
        </w:rPr>
      </w:pPr>
      <w:r w:rsidRPr="007158EC">
        <w:rPr>
          <w:rFonts w:ascii="Times New Roman" w:eastAsia="Times New Roman" w:hAnsi="Times New Roman" w:cs="Times New Roman"/>
          <w:i/>
          <w:sz w:val="24"/>
          <w:szCs w:val="24"/>
          <w:lang w:eastAsia="pl-PL"/>
        </w:rPr>
        <w:tab/>
        <w:t xml:space="preserve">             / miejscowość/</w:t>
      </w:r>
    </w:p>
    <w:p w14:paraId="15C31A1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8CB8BB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pieczątka  nagłówkowa Wykonawcy /</w:t>
      </w:r>
    </w:p>
    <w:p w14:paraId="33BCA6C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znak: SKMMU.086.37.20</w:t>
      </w:r>
    </w:p>
    <w:p w14:paraId="6757075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10C0A544"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4990D853"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I. DANE WYKONAWCY. </w:t>
      </w:r>
    </w:p>
    <w:p w14:paraId="54C7D1F3"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1.1 Pełna nazwa .........................................................................................................................................</w:t>
      </w:r>
    </w:p>
    <w:p w14:paraId="10CE4367"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3FC7E04"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1.2 Adres ...................................................................................................................................................</w:t>
      </w:r>
    </w:p>
    <w:p w14:paraId="187B30C1"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490A12A9"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1.3 Numer telefonu ............................................... numer faksu .............................................................</w:t>
      </w:r>
    </w:p>
    <w:p w14:paraId="227AC03A"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Adres poczty elektronicznej........................................@........................................................................</w:t>
      </w:r>
    </w:p>
    <w:p w14:paraId="5A2D3AF3" w14:textId="77777777" w:rsidR="007158EC" w:rsidRPr="007158EC" w:rsidRDefault="007158EC" w:rsidP="007158EC">
      <w:pPr>
        <w:spacing w:after="0" w:line="36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1.4 NIP: .................................................................REGON: ..................................................................</w:t>
      </w:r>
    </w:p>
    <w:p w14:paraId="143B59D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3F3481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 PRZEDMIOT OFERTY.</w:t>
      </w:r>
    </w:p>
    <w:p w14:paraId="6721FEF6"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Oferta dotyczy przetargu nieograniczonego prowadzonego przez PKP Szybka Kolej Miejska w Trójmieście Sp. z o.o. z siedzibą w Gdyni, którego przedmiotem jest w</w:t>
      </w:r>
      <w:r w:rsidRPr="007158EC">
        <w:rPr>
          <w:rFonts w:ascii="Times New Roman" w:eastAsia="Times New Roman" w:hAnsi="Times New Roman" w:cs="Times New Roman"/>
          <w:bCs/>
          <w:sz w:val="24"/>
          <w:szCs w:val="24"/>
          <w:lang w:eastAsia="pl-PL"/>
        </w:rPr>
        <w:t xml:space="preserve">ymiana kompletu kół monoblokowych (tocznych i napędnych) elektrycznych zespołów trakcyjnych typu 31WE (2 podjazdy) wraz z przetoczeniem wszystkich tarcz hamulcowych </w:t>
      </w:r>
      <w:r w:rsidRPr="007158EC">
        <w:rPr>
          <w:rFonts w:ascii="Times New Roman" w:eastAsia="Times New Roman" w:hAnsi="Times New Roman" w:cs="Times New Roman"/>
          <w:sz w:val="24"/>
          <w:szCs w:val="24"/>
          <w:lang w:eastAsia="pl-PL"/>
        </w:rPr>
        <w:t xml:space="preserve">wykonanie przedmiotu zamówienia za: </w:t>
      </w:r>
    </w:p>
    <w:p w14:paraId="1E3F0454"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bookmarkStart w:id="5" w:name="_Hlk57097694"/>
      <w:r w:rsidRPr="007158EC">
        <w:rPr>
          <w:rFonts w:ascii="Times New Roman" w:eastAsia="Times New Roman" w:hAnsi="Times New Roman" w:cs="Times New Roman"/>
          <w:b/>
          <w:bCs/>
          <w:sz w:val="24"/>
          <w:szCs w:val="24"/>
          <w:lang w:eastAsia="pl-PL"/>
        </w:rPr>
        <w:t>CENA OFERTY (brutto)*:</w:t>
      </w:r>
      <w:r w:rsidRPr="007158EC">
        <w:rPr>
          <w:rFonts w:ascii="Times New Roman" w:eastAsia="Times New Roman" w:hAnsi="Times New Roman" w:cs="Times New Roman"/>
          <w:b/>
          <w:sz w:val="24"/>
          <w:szCs w:val="24"/>
          <w:lang w:eastAsia="pl-PL"/>
        </w:rPr>
        <w:t xml:space="preserve"> </w:t>
      </w:r>
      <w:r w:rsidRPr="007158EC">
        <w:rPr>
          <w:rFonts w:ascii="Times New Roman" w:eastAsia="Times New Roman" w:hAnsi="Times New Roman" w:cs="Times New Roman"/>
          <w:sz w:val="24"/>
          <w:szCs w:val="24"/>
          <w:lang w:eastAsia="pl-PL"/>
        </w:rPr>
        <w:t>........................................................................................................ (słownie: ....................................................................................................................................................................</w:t>
      </w:r>
    </w:p>
    <w:p w14:paraId="7295BFA3"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75E5C819"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0B3A58E7"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cena netto</w:t>
      </w:r>
      <w:r w:rsidRPr="007158EC">
        <w:rPr>
          <w:rFonts w:ascii="Times New Roman" w:eastAsia="Times New Roman" w:hAnsi="Times New Roman" w:cs="Times New Roman"/>
          <w:sz w:val="24"/>
          <w:szCs w:val="24"/>
          <w:lang w:eastAsia="pl-PL"/>
        </w:rPr>
        <w:t xml:space="preserve"> - ....................................................................... (słownie: .........................................................</w:t>
      </w:r>
    </w:p>
    <w:p w14:paraId="5871461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bookmarkEnd w:id="5"/>
    <w:p w14:paraId="0C9AFF0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Przy czym </w:t>
      </w:r>
    </w:p>
    <w:p w14:paraId="31378AFD"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ADBC9A7"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bCs/>
          <w:sz w:val="24"/>
          <w:szCs w:val="24"/>
          <w:lang w:eastAsia="pl-PL"/>
        </w:rPr>
        <w:t xml:space="preserve">CENA </w:t>
      </w:r>
      <w:r w:rsidRPr="007158EC">
        <w:rPr>
          <w:rFonts w:ascii="Times New Roman" w:eastAsia="Times New Roman" w:hAnsi="Times New Roman" w:cs="Times New Roman"/>
          <w:sz w:val="24"/>
          <w:szCs w:val="24"/>
          <w:lang w:eastAsia="pl-PL"/>
        </w:rPr>
        <w:t>w</w:t>
      </w:r>
      <w:r w:rsidRPr="007158EC">
        <w:rPr>
          <w:rFonts w:ascii="Times New Roman" w:eastAsia="Times New Roman" w:hAnsi="Times New Roman" w:cs="Times New Roman"/>
          <w:bCs/>
          <w:sz w:val="24"/>
          <w:szCs w:val="24"/>
          <w:lang w:eastAsia="pl-PL"/>
        </w:rPr>
        <w:t>ymiany kompletu kół monoblokowych (tocznych i napędnych) w jednym pojeździe</w:t>
      </w:r>
      <w:r w:rsidRPr="007158EC">
        <w:rPr>
          <w:rFonts w:ascii="Times New Roman" w:eastAsia="Times New Roman" w:hAnsi="Times New Roman" w:cs="Times New Roman"/>
          <w:b/>
          <w:bCs/>
          <w:sz w:val="24"/>
          <w:szCs w:val="24"/>
          <w:lang w:eastAsia="pl-PL"/>
        </w:rPr>
        <w:t xml:space="preserve"> (brutto)*:</w:t>
      </w:r>
      <w:r w:rsidRPr="007158EC">
        <w:rPr>
          <w:rFonts w:ascii="Times New Roman" w:eastAsia="Times New Roman" w:hAnsi="Times New Roman" w:cs="Times New Roman"/>
          <w:b/>
          <w:sz w:val="24"/>
          <w:szCs w:val="24"/>
          <w:lang w:eastAsia="pl-PL"/>
        </w:rPr>
        <w:t xml:space="preserve"> </w:t>
      </w:r>
      <w:r w:rsidRPr="007158EC">
        <w:rPr>
          <w:rFonts w:ascii="Times New Roman" w:eastAsia="Times New Roman" w:hAnsi="Times New Roman" w:cs="Times New Roman"/>
          <w:sz w:val="24"/>
          <w:szCs w:val="24"/>
          <w:lang w:eastAsia="pl-PL"/>
        </w:rPr>
        <w:t>........................................................................................................ (słownie: ....................................................................................................................................................................</w:t>
      </w:r>
    </w:p>
    <w:p w14:paraId="1CD3D8E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063593A1"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506D3C50" w14:textId="77777777" w:rsidR="007158EC" w:rsidRPr="007158EC" w:rsidRDefault="007158EC" w:rsidP="007158EC">
      <w:pPr>
        <w:keepNext/>
        <w:spacing w:after="0" w:line="240" w:lineRule="auto"/>
        <w:jc w:val="both"/>
        <w:outlineLvl w:val="3"/>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cena netto</w:t>
      </w:r>
      <w:r w:rsidRPr="007158EC">
        <w:rPr>
          <w:rFonts w:ascii="Times New Roman" w:eastAsia="Times New Roman" w:hAnsi="Times New Roman" w:cs="Times New Roman"/>
          <w:sz w:val="24"/>
          <w:szCs w:val="24"/>
          <w:lang w:eastAsia="pl-PL"/>
        </w:rPr>
        <w:t xml:space="preserve"> - ....................................................................... (słownie: .........................................................</w:t>
      </w:r>
    </w:p>
    <w:p w14:paraId="09AFA51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325CA5D7"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752FE1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35E9F7FE"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Cena oferty musi obejmować:</w:t>
      </w:r>
    </w:p>
    <w:p w14:paraId="6BDBA3FC" w14:textId="77777777" w:rsidR="007158EC" w:rsidRPr="007158EC" w:rsidRDefault="007158EC" w:rsidP="007158EC">
      <w:pPr>
        <w:tabs>
          <w:tab w:val="num" w:pos="540"/>
        </w:tabs>
        <w:spacing w:after="0" w:line="240" w:lineRule="auto"/>
        <w:ind w:left="72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wartość przedmiotu zamówienia,</w:t>
      </w:r>
    </w:p>
    <w:p w14:paraId="642EFD25" w14:textId="77777777" w:rsidR="007158EC" w:rsidRPr="007158EC" w:rsidRDefault="007158EC" w:rsidP="007158EC">
      <w:pPr>
        <w:tabs>
          <w:tab w:val="num" w:pos="540"/>
        </w:tabs>
        <w:spacing w:after="0" w:line="240" w:lineRule="auto"/>
        <w:ind w:left="72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podatek VAT,</w:t>
      </w:r>
    </w:p>
    <w:p w14:paraId="79B2655B" w14:textId="77777777" w:rsidR="007158EC" w:rsidRPr="007158EC" w:rsidRDefault="007158EC" w:rsidP="007158EC">
      <w:pPr>
        <w:tabs>
          <w:tab w:val="num" w:pos="540"/>
        </w:tabs>
        <w:spacing w:after="0" w:line="240" w:lineRule="auto"/>
        <w:ind w:left="720"/>
        <w:contextualSpacing/>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wszelkie inne koszty towarzyszące bezpośrednio lub pośrednio wykonaniu zamówienia, za wyjątkiem kosztów transportu pojazdów do/z siedziby Wykonawcy i kosztów pracy Komisarza Odbiorczego Zamawiającego.</w:t>
      </w:r>
    </w:p>
    <w:p w14:paraId="4BE749FF"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030E91E2"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GWARANCJA (miesiące): ……………. Miesiące ( minimum 24 miesiące)</w:t>
      </w:r>
    </w:p>
    <w:p w14:paraId="60FF4133"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3B7520EA" w14:textId="77777777" w:rsidR="007158EC" w:rsidRPr="007158EC" w:rsidRDefault="007158EC" w:rsidP="007158EC">
      <w:pPr>
        <w:keepNext/>
        <w:widowControl w:val="0"/>
        <w:spacing w:after="0" w:line="240" w:lineRule="auto"/>
        <w:jc w:val="both"/>
        <w:outlineLvl w:val="1"/>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III. NUMER RACHUNKU BANKOWEGO WYKONAWCY.</w:t>
      </w:r>
    </w:p>
    <w:p w14:paraId="177C844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Numer rachunku bankowego  Wykonawcy, na który Zamawiający będzie dokonywał ewentualnych płatności:</w:t>
      </w:r>
      <w:r w:rsidRPr="007158EC">
        <w:rPr>
          <w:rFonts w:ascii="Times New Roman" w:eastAsia="Times New Roman" w:hAnsi="Times New Roman" w:cs="Times New Roman"/>
          <w:sz w:val="24"/>
          <w:szCs w:val="24"/>
          <w:lang w:eastAsia="pl-PL"/>
        </w:rPr>
        <w:br/>
        <w:t>...................................................................................................................................................................</w:t>
      </w:r>
    </w:p>
    <w:p w14:paraId="1EEA83E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25D25FE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sz w:val="24"/>
          <w:szCs w:val="24"/>
          <w:lang w:eastAsia="pl-PL"/>
        </w:rPr>
        <w:t>IV. TERMIN ZWIĄZANIA OFERTĄ</w:t>
      </w:r>
      <w:r w:rsidRPr="007158EC">
        <w:rPr>
          <w:rFonts w:ascii="Times New Roman" w:eastAsia="Times New Roman" w:hAnsi="Times New Roman" w:cs="Times New Roman"/>
          <w:sz w:val="24"/>
          <w:szCs w:val="24"/>
          <w:lang w:eastAsia="pl-PL"/>
        </w:rPr>
        <w:t xml:space="preserve"> – 60 dni od upływu terminu składania ofert.</w:t>
      </w:r>
    </w:p>
    <w:p w14:paraId="12B4E800"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p>
    <w:p w14:paraId="4134F063"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V. OŚWIADCZENIE WYKONAWCY.</w:t>
      </w:r>
    </w:p>
    <w:p w14:paraId="26F6DC22"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6767D9D8"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akceptuje warunki płatności wskazane w SIWZ i wzorze Umowy.</w:t>
      </w:r>
    </w:p>
    <w:p w14:paraId="161D16FA"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750730AF"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2FE3AECC"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7158EC">
        <w:rPr>
          <w:rFonts w:ascii="Times New Roman" w:eastAsia="Times New Roman" w:hAnsi="Times New Roman" w:cs="Times New Roman"/>
          <w:bCs/>
          <w:sz w:val="24"/>
          <w:szCs w:val="24"/>
          <w:lang w:eastAsia="pl-PL"/>
        </w:rPr>
        <w:t>t.j</w:t>
      </w:r>
      <w:proofErr w:type="spellEnd"/>
      <w:r w:rsidRPr="007158EC">
        <w:rPr>
          <w:rFonts w:ascii="Times New Roman" w:eastAsia="Times New Roman" w:hAnsi="Times New Roman" w:cs="Times New Roman"/>
          <w:bCs/>
          <w:sz w:val="24"/>
          <w:szCs w:val="24"/>
          <w:lang w:eastAsia="pl-PL"/>
        </w:rPr>
        <w:t xml:space="preserve">. Dz.U. z 2018 r., poz. 419). </w:t>
      </w:r>
    </w:p>
    <w:p w14:paraId="4CB5A073"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6ED93B88"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1ECDD5DB"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Wykonawca oświadcza, że </w:t>
      </w:r>
      <w:r w:rsidRPr="007158EC">
        <w:rPr>
          <w:rFonts w:ascii="Times New Roman" w:eastAsia="Times New Roman" w:hAnsi="Times New Roman" w:cs="Times New Roman"/>
          <w:bCs/>
          <w:sz w:val="24"/>
          <w:szCs w:val="24"/>
          <w:lang w:eastAsia="ar-SA"/>
        </w:rPr>
        <w:t xml:space="preserve">Ofertę niniejszą składa na </w:t>
      </w:r>
      <w:r w:rsidRPr="007158EC">
        <w:rPr>
          <w:rFonts w:ascii="Times New Roman" w:eastAsia="Times New Roman" w:hAnsi="Times New Roman" w:cs="Times New Roman"/>
          <w:bCs/>
          <w:sz w:val="24"/>
          <w:szCs w:val="24"/>
          <w:lang w:eastAsia="pl-PL"/>
        </w:rPr>
        <w:t>.......................</w:t>
      </w:r>
      <w:r w:rsidRPr="007158EC">
        <w:rPr>
          <w:rFonts w:ascii="Times New Roman" w:eastAsia="Times New Roman" w:hAnsi="Times New Roman" w:cs="Times New Roman"/>
          <w:bCs/>
          <w:sz w:val="24"/>
          <w:szCs w:val="24"/>
          <w:lang w:eastAsia="ar-SA"/>
        </w:rPr>
        <w:t xml:space="preserve"> kolejno ponumerowanych stronach.</w:t>
      </w:r>
    </w:p>
    <w:p w14:paraId="5991F95D" w14:textId="77777777" w:rsidR="007158EC" w:rsidRPr="007158EC" w:rsidRDefault="007158EC" w:rsidP="007158EC">
      <w:pPr>
        <w:numPr>
          <w:ilvl w:val="0"/>
          <w:numId w:val="19"/>
        </w:numPr>
        <w:spacing w:after="0" w:line="240" w:lineRule="auto"/>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ar-SA"/>
        </w:rPr>
        <w:t>Do niniejszej oferty Wykonawca załącza wymagane w SIWZ dokumenty:</w:t>
      </w:r>
    </w:p>
    <w:p w14:paraId="50185793" w14:textId="77777777" w:rsidR="007158EC" w:rsidRPr="007158EC" w:rsidRDefault="007158EC" w:rsidP="007158EC">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0E486BB" w14:textId="77777777" w:rsidR="007158EC" w:rsidRPr="007158EC" w:rsidRDefault="007158EC" w:rsidP="007158EC">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6A119616"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p>
    <w:p w14:paraId="3FB7C83F"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p>
    <w:p w14:paraId="0889F534"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2F9076FA"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/pieczątka i podpis osoby upoważnionej do składania oświadczeń w imieniu Wykonawcy</w:t>
      </w:r>
      <w:r w:rsidRPr="007158EC">
        <w:rPr>
          <w:rFonts w:ascii="Times New Roman" w:eastAsia="Times New Roman" w:hAnsi="Times New Roman" w:cs="Times New Roman"/>
          <w:b/>
          <w:sz w:val="24"/>
          <w:szCs w:val="24"/>
          <w:lang w:eastAsia="pl-PL"/>
        </w:rPr>
        <w:t>/</w:t>
      </w:r>
    </w:p>
    <w:p w14:paraId="5431194E" w14:textId="77777777" w:rsidR="007158EC" w:rsidRPr="007158EC" w:rsidRDefault="007158EC" w:rsidP="007158EC">
      <w:pP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br w:type="page"/>
      </w:r>
    </w:p>
    <w:p w14:paraId="7AA49FEC"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158EC" w:rsidRPr="007158EC" w14:paraId="3E3CFABB" w14:textId="77777777" w:rsidTr="00276BF9">
        <w:tc>
          <w:tcPr>
            <w:tcW w:w="9210" w:type="dxa"/>
          </w:tcPr>
          <w:p w14:paraId="189811BB"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p w14:paraId="1CECE31D" w14:textId="77777777" w:rsidR="007158EC" w:rsidRPr="007158EC" w:rsidRDefault="007158EC" w:rsidP="007158EC">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2</w:t>
            </w:r>
          </w:p>
          <w:p w14:paraId="46D1A182"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Wzór umowy</w:t>
            </w:r>
          </w:p>
          <w:p w14:paraId="732DC720"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446BA52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70ACE053"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UMOWA NR SKM - … / 21</w:t>
      </w:r>
    </w:p>
    <w:p w14:paraId="3326D1B4"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7347C27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zawarta w dniu …………………2021 roku w Gdyni, pomiędzy:</w:t>
      </w:r>
    </w:p>
    <w:p w14:paraId="22FCA53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515B72EB"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PKP Szybka Kolej Miejska w Trójmieście Sp. z o.o. z siedzibą w Gdyni,</w:t>
      </w:r>
      <w:r w:rsidRPr="007158EC">
        <w:rPr>
          <w:rFonts w:ascii="Times New Roman" w:eastAsia="Times New Roman" w:hAnsi="Times New Roman" w:cs="Times New Roman"/>
          <w:sz w:val="24"/>
          <w:szCs w:val="24"/>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3C547AD6"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FF938F0"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670A16D1"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091A42A5"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zwaną dalej SKM lub Zamawiającym,</w:t>
      </w:r>
    </w:p>
    <w:p w14:paraId="4F7B6AF0"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a,</w:t>
      </w:r>
    </w:p>
    <w:p w14:paraId="4CC25F77"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7D52FBF"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reprezentowaną przez:</w:t>
      </w:r>
    </w:p>
    <w:p w14:paraId="28959239"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0D175466"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530D8FA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4A4D58F4"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zwaną dalej Wykonawcą lub łącznie Stronami</w:t>
      </w:r>
    </w:p>
    <w:p w14:paraId="145A6D92" w14:textId="77777777" w:rsidR="007158EC" w:rsidRPr="007158EC" w:rsidRDefault="007158EC" w:rsidP="007158EC">
      <w:pPr>
        <w:spacing w:after="0" w:line="240" w:lineRule="auto"/>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sz w:val="24"/>
          <w:szCs w:val="24"/>
          <w:lang w:eastAsia="pl-PL"/>
        </w:rPr>
        <w:t>- o następującej treści:</w:t>
      </w:r>
    </w:p>
    <w:p w14:paraId="6C2A4736"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2CFAE64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w:t>
      </w:r>
    </w:p>
    <w:p w14:paraId="30609E17"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Postanowienia ogólne</w:t>
      </w:r>
    </w:p>
    <w:p w14:paraId="059D949A" w14:textId="77777777" w:rsidR="007158EC" w:rsidRPr="007158EC" w:rsidRDefault="007158EC" w:rsidP="007158EC">
      <w:pPr>
        <w:numPr>
          <w:ilvl w:val="3"/>
          <w:numId w:val="6"/>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Niniejsza Umowa, zwana dalej także „Umową”, zostaje zawarta w rezultacie przeprowadzonego przez „PKP Szybka Kolej Miejska w Trójmieście spółka z o. o.” postępowania o udzielenie zamówienia publicznego nr SKMMU.086.37.20. Prawa i obowiązki wynikające z niniejszej Umowy należy interpretować w kontekście całości postępowania będącego podstawą zawarcia niniejszej Umowy.</w:t>
      </w:r>
    </w:p>
    <w:p w14:paraId="095A8CEC"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nie ma prawa przeniesienia swoich zobowiązań wynikających z niniejszej Umowy na osoby trzecie.</w:t>
      </w:r>
    </w:p>
    <w:p w14:paraId="71DCFD51"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nie ma prawa bez pisemnej zgody Zamawiającego przenieść wierzytelności wynikającej z niniejszej Umowy na osobę trzecią pod rygorem nieważności (Kodeks Cywilny art. 509 §1).</w:t>
      </w:r>
    </w:p>
    <w:p w14:paraId="45EF067C"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i/>
          <w:iCs/>
          <w:sz w:val="24"/>
          <w:szCs w:val="24"/>
          <w:lang w:eastAsia="pl-PL"/>
        </w:rPr>
      </w:pPr>
      <w:r w:rsidRPr="007158EC">
        <w:rPr>
          <w:rFonts w:ascii="Times New Roman" w:eastAsia="Times New Roman" w:hAnsi="Times New Roman" w:cs="Times New Roman"/>
          <w:sz w:val="24"/>
          <w:szCs w:val="24"/>
          <w:lang w:eastAsia="pl-PL"/>
        </w:rPr>
        <w:t>Definicje pojęć użytych w dalszej części Umowy:</w:t>
      </w:r>
    </w:p>
    <w:p w14:paraId="7DD898D6"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1) Wymiana – wymiana kompletu kół monoblokowych (tocznych i napędnych) na nowe </w:t>
      </w:r>
      <w:bookmarkStart w:id="6" w:name="_Hlk55194333"/>
      <w:r w:rsidRPr="007158EC">
        <w:rPr>
          <w:rFonts w:ascii="Times New Roman" w:eastAsia="Times New Roman" w:hAnsi="Times New Roman" w:cs="Times New Roman"/>
          <w:sz w:val="24"/>
          <w:szCs w:val="24"/>
          <w:lang w:eastAsia="pl-PL"/>
        </w:rPr>
        <w:t xml:space="preserve">w elektrycznych zespołów trakcyjnych typu 31WE (2 podjazdy) wraz z przetoczeniem wszystkich tarcz hamulcowych </w:t>
      </w:r>
      <w:bookmarkEnd w:id="6"/>
      <w:r w:rsidRPr="007158EC">
        <w:rPr>
          <w:rFonts w:ascii="Times New Roman" w:eastAsia="Times New Roman" w:hAnsi="Times New Roman" w:cs="Times New Roman"/>
          <w:sz w:val="24"/>
          <w:szCs w:val="24"/>
          <w:lang w:eastAsia="pl-PL"/>
        </w:rPr>
        <w:t>dokonana zgodnie z kartami pomiarowymi Dokumentacji Systemu Utrzymania elektrycznego zespołu trakcyjnego typu 31WE Spółki PKP Szybka Kolej Miejska w Trójmieście sp. z o.o. nr NS/31WE/2802/15 – załącznik nr 1 do Umowy,</w:t>
      </w:r>
    </w:p>
    <w:p w14:paraId="796C491E" w14:textId="77777777" w:rsidR="007158EC" w:rsidRPr="007158EC" w:rsidRDefault="007158EC" w:rsidP="007158EC">
      <w:p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2) Podzespół – </w:t>
      </w:r>
      <w:r w:rsidRPr="007158EC">
        <w:rPr>
          <w:rFonts w:ascii="Times New Roman" w:eastAsia="Times New Roman" w:hAnsi="Times New Roman" w:cs="Times New Roman"/>
          <w:bCs/>
          <w:sz w:val="24"/>
          <w:szCs w:val="24"/>
          <w:lang w:eastAsia="pl-PL"/>
        </w:rPr>
        <w:t>koła, tarcze hamulcowe lub inne podzespoły wymienione w ramach zakresu podstawowego i prac dodatkowych</w:t>
      </w:r>
      <w:r w:rsidRPr="007158EC">
        <w:rPr>
          <w:rFonts w:ascii="Times New Roman" w:eastAsia="Times New Roman" w:hAnsi="Times New Roman" w:cs="Times New Roman"/>
          <w:sz w:val="24"/>
          <w:szCs w:val="24"/>
          <w:lang w:eastAsia="pl-PL"/>
        </w:rPr>
        <w:t>,</w:t>
      </w:r>
    </w:p>
    <w:p w14:paraId="4A3DFC02"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3) Komisarz Odbiorczy – należy przez to rozumieć przedstawiciela lub przedstawicieli Zamawiającego, uprawnionych przez Zamawiającego do dokonywania odbiorów technicznych prac wykonanych przez Wykonawcę w ramach Wymiany (w miejscu wykonywania Wymiany),</w:t>
      </w:r>
    </w:p>
    <w:p w14:paraId="46F9B929" w14:textId="77777777" w:rsidR="007158EC" w:rsidRPr="007158EC" w:rsidRDefault="007158EC" w:rsidP="007158EC">
      <w:pPr>
        <w:spacing w:after="0" w:line="240" w:lineRule="auto"/>
        <w:ind w:firstLine="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4) dni robocze – należy przez to rozumieć dni kalendarzowe bez sobót, niedziel i świąt,</w:t>
      </w:r>
    </w:p>
    <w:p w14:paraId="75412AF7"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5) DSU – Dokumentacja Systemu Utrzymania elektrycznego zespołu trakcyjnego typu 31WE Spółki PKP Szybka Kolej Miejska w Trójmieście nr NS/31WE/2802/15.</w:t>
      </w:r>
    </w:p>
    <w:p w14:paraId="601A3419" w14:textId="77777777" w:rsidR="007158EC" w:rsidRPr="007158EC" w:rsidRDefault="007158EC" w:rsidP="007158EC">
      <w:pPr>
        <w:spacing w:after="0" w:line="240" w:lineRule="auto"/>
        <w:ind w:firstLine="426"/>
        <w:jc w:val="both"/>
        <w:rPr>
          <w:rFonts w:ascii="Times New Roman" w:eastAsia="Times New Roman" w:hAnsi="Times New Roman" w:cs="Times New Roman"/>
          <w:sz w:val="24"/>
          <w:szCs w:val="24"/>
          <w:lang w:eastAsia="pl-PL"/>
        </w:rPr>
      </w:pPr>
    </w:p>
    <w:p w14:paraId="684D9259"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2</w:t>
      </w:r>
    </w:p>
    <w:p w14:paraId="02F4566C"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Przedmiot Umowy</w:t>
      </w:r>
    </w:p>
    <w:p w14:paraId="72A42AE6"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Przedmiotem niniejszej Umowy jest wymiana kompletu kół monoblokowych (tocznych i napędnych) elektrycznych zespołów trakcyjnych typu 31WE (2 podjazdy) wraz z przetoczeniem wszystkich tarcz hamulcowych. Szczegółowy opis przedmiotu zamówienia znajduje się w załączniku nr 5 do niniejszej Umowy. Wykonawca zobowiązuje się w ramach wynagrodzenia określonego w §8 niniejszej Umowy do:</w:t>
      </w:r>
    </w:p>
    <w:p w14:paraId="1F0EA635"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wykonania pełnego zakresu wymiany/przetoczenia określonego w DSU - załącznik nr 1 do Umowy (czynności do wykonania podczas Wymiany, wymagania wykonania wykorzystanych Podzespołów i ich typy oraz pozostałe wymagania techniczne zgodnie z Opisem Przedmiotu Zamówienia – załącznik nr 3 do Umowy),</w:t>
      </w:r>
    </w:p>
    <w:p w14:paraId="100AF1FC"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dostarczenia dokumentacji technicznej przynajmniej w zakresie wskazanym w Opisie Przedmiotu Zamówienia – załącznik nr 3 do Umowy,</w:t>
      </w:r>
    </w:p>
    <w:p w14:paraId="0EF202E7"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przeprowadzenia jazdy próbnej dla każdego z pojazdów, na odcinku minimum 100 km z osiągnięciem prędkości maksymalnej pojazdu,</w:t>
      </w:r>
    </w:p>
    <w:p w14:paraId="75660DCA"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razie stwierdzenia konieczności wykonania prac dodatkowych, w tym w przypadku stwierdzenia braku zdatności tarcz hamulcowych do przetoczenia, wad / defektów osi, braku możliwości ponownego wykorzystania łożysk NJ+NJP lub innych Podzespołów - przeprowadzenia komisji z udziałem przedstawicieli Wykonawcy oraz Zamawiającego, a w razie potrzeby przedstawiciela producenta pojazdu, (komisja ma na celu ustalenie dalszego toku naprawczego), z prac komisji należy sporządzić protokół podpisany przez wszystkich przedstawicieli biorących w nich udział,</w:t>
      </w:r>
    </w:p>
    <w:p w14:paraId="672BEF39"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wykonania przedmiotu Umowy zgodnie z DSU oraz wskazaniami Zamawiającego,</w:t>
      </w:r>
    </w:p>
    <w:p w14:paraId="1B854CD4"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uzyskania wymaganych prawem i niniejszą Umową uzgodnień, decyzji, świadectw, certyfikatów, atestów itp.,</w:t>
      </w:r>
    </w:p>
    <w:p w14:paraId="63E122CD" w14:textId="77777777" w:rsidR="007158EC" w:rsidRPr="007158EC" w:rsidRDefault="007158EC" w:rsidP="007158EC">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świadczenia usług gwarancyjnych wymienionych Podzespołów, zgodnie z niniejszą Umową.</w:t>
      </w:r>
    </w:p>
    <w:p w14:paraId="4F00FEBE"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stwierdzenia braku zdatności tarcz hamulcowych do przetoczenia, wad / defektów osi lub braku możliwości ponownego wykorzystania łożysk NJ+NJP dostarczenie nowych podzespołów (chyba, że komisja ustali inaczej) leży po stronie Wykonawcy. Wymagania wykonania dostarczonych podzespołów i ich typy oraz pozostałe wymagania techniczne zgodnie z Opisem Przedmiotu Zamówienia – załącznik nr 3 do Umowy. Dostarczenie podzespołów realizowane będzie zgodnie z § 6.na warunkach określonych w załączniku nr 2 do niniejszej umowy.</w:t>
      </w:r>
    </w:p>
    <w:p w14:paraId="7439AAEB"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Wymienione Podzespoły muszą odpowiadać wymaganiom DSU Zamawiającego oraz Opisu Przedmiotu Zamówienia stanowiącego załącznik nr 3 do Umowy. Zamawiający dopuszcza wymianę poszczególnych części składowych w zestawie kołowym nieobjętych zakresem przedmiotu Umowy pod warunkiem jego pisemnej, pod rygorem nieważności, zgody, zgodnie z zasadami określonymi w § 6.</w:t>
      </w:r>
    </w:p>
    <w:p w14:paraId="635EE8CA" w14:textId="77777777" w:rsidR="007158EC" w:rsidRPr="007158EC" w:rsidRDefault="007158EC" w:rsidP="007158EC">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zastosowania podczas realizacji niniejszej Umowy zamienników Podzespołów (spełniających wymagania stawiane w Opisie Przedmiotu Zamówienia stanowiącym załącznik nr 3 do Umowy) Wykonawca jest zobowiązany do przeprowadzenia procesu oceny znaczenia zmiany, zgodnie z Rozporządzeniem wykonawczym komisji UE 402/2013 z dnia 30 kwietnia 2013 r. w sprawie wspólnej metody oceny bezpieczeństwa w zakresie wyceny i oceny ryzyka. Dokumentacja z powyższego procesu oceny znaczenia zmiany musi zostać przekazana Zamawiającemu do akceptacji najpóźniej na 10 dni roboczych przed zgłoszeniem pojazdu do odbioru.</w:t>
      </w:r>
    </w:p>
    <w:p w14:paraId="4B156B1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FBB40A8"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3</w:t>
      </w:r>
    </w:p>
    <w:p w14:paraId="1DAC2FF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Termin realizacji Umowy</w:t>
      </w:r>
    </w:p>
    <w:p w14:paraId="71B81241"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Niniejsza Umowa została zawarta na czas określony i obowiązuje: do 30.06.2022 roku.</w:t>
      </w:r>
    </w:p>
    <w:p w14:paraId="3DA1426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E7DF7F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4</w:t>
      </w:r>
    </w:p>
    <w:p w14:paraId="719F54B6"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Sposób realizacji Umowy</w:t>
      </w:r>
    </w:p>
    <w:p w14:paraId="0881C621"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Okres realizacji dla pojazdu wynosi 30 (słownie: trzydzieści) dni kalendarzowych. Wymagane jest, aby po dostarczeniu pojazdu do zakładu naprawczego, w którym realizowana będzie usługa Wymiany, sporządzony został protokół stwierdzający jego przyjęcie przez Wykonawcę.</w:t>
      </w:r>
    </w:p>
    <w:p w14:paraId="759A84C6"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Organizacja i koszty transportu pojazdu do Wykonawcy i z powrotem do Zamawiającego leżą po Stronie Zamawiającego.</w:t>
      </w:r>
    </w:p>
    <w:p w14:paraId="43E4A740"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Organizacja i koszty pracy Komisarza Odbiorczego Zamawiającego leżą po Stronie Zamawiającego.</w:t>
      </w:r>
    </w:p>
    <w:p w14:paraId="35F11DE3"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Organizacja i koszty jazd próbnych leżą po Stronie Wykonawcy. Wymagane jest, aby pojazd został poddany jeździe próbnej na odcinku minimum 100 km z osiągnięciem prędkości maksymalnej pojazdu.</w:t>
      </w:r>
    </w:p>
    <w:p w14:paraId="7E146CEC" w14:textId="77777777" w:rsidR="007158EC" w:rsidRPr="007158EC" w:rsidRDefault="007158EC" w:rsidP="007158EC">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celu rozliczenia kosztów energii trakcyjnej zużytej podczas jazdy próbnej wymagane jest, aby:</w:t>
      </w:r>
    </w:p>
    <w:p w14:paraId="70A3834E" w14:textId="77777777" w:rsidR="007158EC" w:rsidRPr="007158EC" w:rsidRDefault="007158EC" w:rsidP="007158EC">
      <w:pPr>
        <w:numPr>
          <w:ilvl w:val="1"/>
          <w:numId w:val="1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protokole stwierdzającym przyjęcie pojazdu do usługi Wymiany zamieszczono wskazania energii pobranej oraz energii oddanej wszystkich układów pomiarowo-rozliczeniowych zainstalowanych na pojeździe,</w:t>
      </w:r>
    </w:p>
    <w:p w14:paraId="4BF144FE" w14:textId="77777777" w:rsidR="007158EC" w:rsidRPr="007158EC" w:rsidRDefault="007158EC" w:rsidP="007158EC">
      <w:pPr>
        <w:numPr>
          <w:ilvl w:val="1"/>
          <w:numId w:val="11"/>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sporządzenie protokołu wyjazdu pojazdu do siedziby Zamawiającego po wykonaniu usługi Wymiany, w którym zamieszczone zostaną wskazania energii pobranej oraz energii oddanej wszystkich układów pomiarowo-rozliczeniowych zainstalowanych na pojeździe.</w:t>
      </w:r>
    </w:p>
    <w:p w14:paraId="01F08F48"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Na podstawie powyższych wskazań rzeczywistego zużycia energii trakcyjnej Zamawiający sporządzi kalkulację poniesionych w wyniku jazdy próbnej kosztów zużycia energii trakcyjnej, która zostanie przekazana Wykonawcy. Na jej podstawie Wykonawca zobowiązany jest przekazać do Zamawiającego zamówienie, na podstawie którego powyższe koszty zostaną rozliczone.</w:t>
      </w:r>
    </w:p>
    <w:p w14:paraId="04B569D1"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EA9344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5</w:t>
      </w:r>
    </w:p>
    <w:p w14:paraId="7C48090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Odbiory</w:t>
      </w:r>
    </w:p>
    <w:p w14:paraId="728E9898"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Pojazdy po wymianie</w:t>
      </w:r>
      <w:r w:rsidRPr="007158EC">
        <w:rPr>
          <w:rFonts w:ascii="Times New Roman" w:eastAsia="Times New Roman" w:hAnsi="Times New Roman" w:cs="Times New Roman"/>
          <w:bCs/>
          <w:sz w:val="24"/>
          <w:szCs w:val="24"/>
          <w:lang w:eastAsia="pl-PL"/>
        </w:rPr>
        <w:t xml:space="preserve"> </w:t>
      </w:r>
      <w:r w:rsidRPr="007158EC">
        <w:rPr>
          <w:rFonts w:ascii="Times New Roman" w:eastAsia="Times New Roman" w:hAnsi="Times New Roman" w:cs="Times New Roman"/>
          <w:sz w:val="24"/>
          <w:szCs w:val="24"/>
          <w:lang w:eastAsia="pl-PL"/>
        </w:rPr>
        <w:t>będą podlegały odbiorowi komisarycznemu przez Komisarza Odbiorczego Zamawiającego, wg zasad i w zakresie przewidzianym w niniejszej Umowie.</w:t>
      </w:r>
    </w:p>
    <w:p w14:paraId="6380FD9F"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Wykonawca zobowiązuje się do udostępnienia upoważnionym do odbioru wymienionych </w:t>
      </w:r>
      <w:r w:rsidRPr="007158EC">
        <w:rPr>
          <w:rFonts w:ascii="Times New Roman" w:eastAsia="Times New Roman" w:hAnsi="Times New Roman" w:cs="Times New Roman"/>
          <w:bCs/>
          <w:sz w:val="24"/>
          <w:szCs w:val="24"/>
          <w:lang w:eastAsia="pl-PL"/>
        </w:rPr>
        <w:t xml:space="preserve">Podzespołów </w:t>
      </w:r>
      <w:r w:rsidRPr="007158EC">
        <w:rPr>
          <w:rFonts w:ascii="Times New Roman" w:eastAsia="Times New Roman" w:hAnsi="Times New Roman" w:cs="Times New Roman"/>
          <w:sz w:val="24"/>
          <w:szCs w:val="24"/>
          <w:lang w:eastAsia="pl-PL"/>
        </w:rPr>
        <w:t>Komisarzom Odbiorczym wszelkiej dokumentacji, którą uznają za niezbędną do prawidłowego wykonywania czynności odbiorczych, z zastrzeżeniem ochrony praw własności intelektualnej oraz tajemnicy handlowej.</w:t>
      </w:r>
    </w:p>
    <w:p w14:paraId="668EA715"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Podstawą do uznania usługi Wymiany za należycie wykonaną jest:</w:t>
      </w:r>
    </w:p>
    <w:p w14:paraId="09ACC72B"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bookmarkStart w:id="7" w:name="_Hlk56592203"/>
      <w:r w:rsidRPr="007158EC">
        <w:rPr>
          <w:rFonts w:ascii="Times New Roman" w:eastAsia="Times New Roman" w:hAnsi="Times New Roman" w:cs="Times New Roman"/>
          <w:sz w:val="24"/>
          <w:szCs w:val="24"/>
          <w:lang w:eastAsia="pl-PL"/>
        </w:rPr>
        <w:t>pozytywne przeprowadzenie jazdy próbnej (bez zastrzeżeń) potwierdzone podpisanym przez Komisarza Odbiorczego protokołem odbioru jazdy próbnej elektrycznego zespołu trakcyjnego typu 31WE stanowiącym załącznik nr 12 DSU,</w:t>
      </w:r>
    </w:p>
    <w:bookmarkEnd w:id="7"/>
    <w:p w14:paraId="44617DBC"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podpisany przez Komisarza Odbiorczego w siedzibie Wykonawcy protokół odbioru rekonstrukcji i robót dodatkowych elektrycznego zespołu trakcyjnego 31WE stanowiący załącznik nr 13 DSU – wymagany w przypadku wystąpienia robót dodatkowych.</w:t>
      </w:r>
    </w:p>
    <w:p w14:paraId="6B216937"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podpisany przez Komisarza Odbiorczego w siedzibie Wykonawcy protokół odbioru elektrycznego zespołu trakcyjnego 31WE po naprawie/przeglądzie podpisany stanowiący załącznik nr 14 DSU, podstawą do podpisania przez Komisarza Odbiorczego powyższego protokołu jest wcześniejsze potwierdzenie zgodności poszczególnych parametrów wymienionych Podzespołów z parametrami określonymi w załącznikach do niniejszej Umowy (podpisane przez Komisarza Odbiorczego karty pomiarowe z DSU, potwierdzenie zastosowanych Podzespołów z wymaganiami zawartymi w Opisie Przedmiotu Zamówienia stanowiącym załącznik nr 3 do niniejszej Umowy),.</w:t>
      </w:r>
    </w:p>
    <w:p w14:paraId="7BCE4D9A"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wystawienie przez Wykonawcę Świadectwa odbioru elektrycznego zespołu trakcyjnego 31WE po naprawie stanowiącego załącznik nr 15 DSU,</w:t>
      </w:r>
    </w:p>
    <w:p w14:paraId="3483F911" w14:textId="77777777" w:rsidR="007158EC" w:rsidRPr="007158EC" w:rsidRDefault="007158EC" w:rsidP="007158EC">
      <w:pPr>
        <w:numPr>
          <w:ilvl w:val="1"/>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wystawienie przez Wykonawcę Świadectwa odbioru 3.1 wg normy PN-EN 10204, w którym zawarte będą przynajmniej następujące informacje:</w:t>
      </w:r>
    </w:p>
    <w:p w14:paraId="45F6DF36"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Zamawiającego,</w:t>
      </w:r>
    </w:p>
    <w:p w14:paraId="2ADDF2E2"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Wykonawcy,</w:t>
      </w:r>
    </w:p>
    <w:p w14:paraId="1FBBA0E5"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nr umowy,</w:t>
      </w:r>
    </w:p>
    <w:p w14:paraId="7C182E08"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zakres realizowanej usługi,</w:t>
      </w:r>
    </w:p>
    <w:p w14:paraId="46AAD5A1"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nr zestawów kołowych objętych usługą,</w:t>
      </w:r>
    </w:p>
    <w:p w14:paraId="22D24A8C"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zastosowanych kół monoblokowych (nr rysunku wg którego zostały wykonane, materiał z którego zostały wykonane, nr serii, nr koła),</w:t>
      </w:r>
    </w:p>
    <w:p w14:paraId="78829427"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dane Podzespołów zastosowanych w ramach prac dodatkowych  - w przypadku ich wystąpienia (dokładne dane które należy zamieścić w dokumencie do uzgodnienia z Zamawiającym),</w:t>
      </w:r>
    </w:p>
    <w:p w14:paraId="447A9E52"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nr przekazanych załączników DSU,</w:t>
      </w:r>
    </w:p>
    <w:p w14:paraId="2F1876E6" w14:textId="77777777" w:rsidR="007158EC" w:rsidRPr="007158EC" w:rsidRDefault="007158EC" w:rsidP="007158EC">
      <w:pPr>
        <w:numPr>
          <w:ilvl w:val="2"/>
          <w:numId w:val="12"/>
        </w:num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data odbioru;</w:t>
      </w:r>
    </w:p>
    <w:p w14:paraId="5896177E" w14:textId="77777777" w:rsidR="007158EC" w:rsidRPr="007158EC" w:rsidRDefault="007158EC" w:rsidP="007158EC">
      <w:pPr>
        <w:spacing w:after="0" w:line="240" w:lineRule="auto"/>
        <w:ind w:left="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Odbiór końcowy pojazdu następuje w chwili spełnienia powyższych warunków.</w:t>
      </w:r>
    </w:p>
    <w:p w14:paraId="1110109F" w14:textId="77777777" w:rsidR="007158EC" w:rsidRPr="007158EC" w:rsidRDefault="007158EC" w:rsidP="007158EC">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 xml:space="preserve">Pojazd </w:t>
      </w:r>
      <w:r w:rsidRPr="007158EC">
        <w:rPr>
          <w:rFonts w:ascii="Times New Roman" w:eastAsia="Times New Roman" w:hAnsi="Times New Roman" w:cs="Times New Roman"/>
          <w:sz w:val="24"/>
          <w:szCs w:val="24"/>
          <w:lang w:eastAsia="pl-PL"/>
        </w:rPr>
        <w:t>podlega odbiorowi komisarycznemu przez Komisarza Odbiorczego Zamawiającego wg zasad i w zakresie przewidzianym w DSU.</w:t>
      </w:r>
    </w:p>
    <w:p w14:paraId="305A610E"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Podczas prób odbiorczych i badań wymienianych </w:t>
      </w:r>
      <w:r w:rsidRPr="007158EC">
        <w:rPr>
          <w:rFonts w:ascii="Times New Roman" w:eastAsia="Times New Roman" w:hAnsi="Times New Roman" w:cs="Times New Roman"/>
          <w:bCs/>
          <w:sz w:val="24"/>
          <w:szCs w:val="24"/>
          <w:lang w:eastAsia="pl-PL"/>
        </w:rPr>
        <w:t xml:space="preserve">Podzespołów </w:t>
      </w:r>
      <w:r w:rsidRPr="007158EC">
        <w:rPr>
          <w:rFonts w:ascii="Times New Roman" w:eastAsia="Times New Roman" w:hAnsi="Times New Roman" w:cs="Times New Roman"/>
          <w:sz w:val="24"/>
          <w:szCs w:val="24"/>
          <w:lang w:eastAsia="pl-PL"/>
        </w:rPr>
        <w:t>wymaganych przepisami może uczestniczyć, oprócz Komisarza Odbiorczego, także inny, wyznaczony przez Zamawiającego, przedstawiciel.</w:t>
      </w:r>
    </w:p>
    <w:p w14:paraId="164A1FE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6</w:t>
      </w:r>
    </w:p>
    <w:p w14:paraId="34B6447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Wymiany nieobjęte Umową</w:t>
      </w:r>
    </w:p>
    <w:p w14:paraId="4F6CA25A" w14:textId="77777777" w:rsidR="007158EC" w:rsidRPr="007158EC" w:rsidRDefault="007158EC" w:rsidP="007158EC">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zakres niezbędnej wymiany wybiega poza zakres przedmiotu Umowy, Wykonawca zobowiązany jest niezwłocznie (nie później niż w dniu stwierdzenia powyższej konieczności, do godz. 14, bądź dnia następnego) powiadomić o tym fakcie Zamawiającego - Wydział Eksploatacji - telefonicznie lub drogą elektroniczną, w celu ustalenia terminu przeprowadzenia komisji, o której mowa w § 2 ust. 1 pkt. 4.</w:t>
      </w:r>
    </w:p>
    <w:p w14:paraId="159D47D7" w14:textId="77777777" w:rsidR="007158EC" w:rsidRPr="007158EC" w:rsidRDefault="007158EC" w:rsidP="007158EC">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Kalkulację kosztów prac związanych z niezbędną wymianą, która wybiega poza zakres przedmiotu Umowy, Wykonawca zobowiązany jest niezwłocznie (nie później niż w dniu podpisania protokołu z prac komisji, o którym mowa w § 2 ust. 1 pkt. 4, do godz. 14, bądź dnia następnego) przekazać Zamawiającemu - Wydział Eksploatacji - drogą elektroniczną. Przygotowana kalkulacja musi opierać się na cenach określonych w załączniku nr 2 do niniejszej Umowy, chyba że konieczność wymiany dotyczy Podzespołów w niej niewyszczególnionych.</w:t>
      </w:r>
    </w:p>
    <w:p w14:paraId="4DD9C138" w14:textId="77777777" w:rsidR="007158EC" w:rsidRPr="007158EC" w:rsidRDefault="007158EC" w:rsidP="007158EC">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Zaakceptowanie przez Zamawiającego zakresu wymiany wykraczającej poza określoną w niniejszej Umowie, zostanie przekazane Wykonawcy poprzez pisemną zgodę Zamawiającego. Wykonanie wymiany wykraczającej poza określoną w niniejszej Umowie zostanie zlecone odrębnym zamówieniem.</w:t>
      </w:r>
    </w:p>
    <w:p w14:paraId="35D67170" w14:textId="77777777" w:rsidR="007158EC" w:rsidRPr="007158EC" w:rsidRDefault="007158EC" w:rsidP="007158EC">
      <w:pPr>
        <w:numPr>
          <w:ilvl w:val="0"/>
          <w:numId w:val="13"/>
        </w:numPr>
        <w:tabs>
          <w:tab w:val="num" w:pos="709"/>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nie zaakceptowania przez Zamawiającego zakresu wymiany wykraczającej poza określoną w niniejszej Umowie, Wykonawca powstrzyma się od wykonania przedmiotowej wymiany wybiegającej poza zakres przedmiotu Umowy.</w:t>
      </w:r>
    </w:p>
    <w:p w14:paraId="7ECAA555" w14:textId="77777777" w:rsidR="007158EC" w:rsidRPr="007158EC" w:rsidRDefault="007158EC" w:rsidP="007158EC">
      <w:pPr>
        <w:numPr>
          <w:ilvl w:val="0"/>
          <w:numId w:val="13"/>
        </w:numPr>
        <w:spacing w:after="0" w:line="240" w:lineRule="auto"/>
        <w:ind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Wykonawca nie może wykonać wymiany Podzespołów nie objętych niniejszą Umową bez pisemnej, pod rygorem nieważności, zgody Zamawiającego.</w:t>
      </w:r>
    </w:p>
    <w:p w14:paraId="3F35B14E" w14:textId="77777777" w:rsidR="007158EC" w:rsidRPr="007158EC" w:rsidRDefault="007158EC" w:rsidP="007158EC">
      <w:pPr>
        <w:spacing w:after="0" w:line="240" w:lineRule="auto"/>
        <w:jc w:val="both"/>
        <w:rPr>
          <w:rFonts w:ascii="Times New Roman" w:eastAsia="Times New Roman" w:hAnsi="Times New Roman" w:cs="Times New Roman"/>
          <w:bCs/>
          <w:sz w:val="24"/>
          <w:szCs w:val="24"/>
          <w:lang w:eastAsia="pl-PL"/>
        </w:rPr>
      </w:pPr>
    </w:p>
    <w:p w14:paraId="09DFC7E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7</w:t>
      </w:r>
    </w:p>
    <w:p w14:paraId="69044566"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Harmonogram realizacji</w:t>
      </w:r>
    </w:p>
    <w:p w14:paraId="63E75682" w14:textId="77777777" w:rsidR="007158EC" w:rsidRPr="007158EC" w:rsidRDefault="007158EC" w:rsidP="007158EC">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Wykonawca zobowiązuje się do wykonania przedmiotu umowy </w:t>
      </w:r>
      <w:r w:rsidRPr="007158EC">
        <w:rPr>
          <w:rFonts w:ascii="Times New Roman" w:eastAsia="Times New Roman" w:hAnsi="Times New Roman" w:cs="Times New Roman"/>
          <w:bCs/>
          <w:sz w:val="24"/>
          <w:szCs w:val="24"/>
          <w:lang w:eastAsia="pl-PL"/>
        </w:rPr>
        <w:t>w terminie 30 (słownie: trzydziestu) dni kalendarzowych od dnia przekazania pojazdu.</w:t>
      </w:r>
    </w:p>
    <w:p w14:paraId="3CEEAE1D" w14:textId="77777777" w:rsidR="007158EC" w:rsidRPr="007158EC" w:rsidRDefault="007158EC" w:rsidP="007158EC">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 datę wykonania prac na pojeździe przyjmuje się datę odbioru pojazdu (podpisania protokołu wyszczególnionego w § 5 ust. 3 lit. c) przez Komisarza Odbiorczego i przedstawiciela Wykonawcy.</w:t>
      </w:r>
    </w:p>
    <w:p w14:paraId="2B9A762A" w14:textId="77777777" w:rsidR="007158EC" w:rsidRPr="007158EC" w:rsidRDefault="007158EC" w:rsidP="007158EC">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Orientacyjny termin przekazania pojazdu do Wymiany zamieszczono w Opisie Przedmiotu Zamówienia – załącznik nr 3 do Umowy. Wskazany termin może ulec zmianie w zależności od rzeczywistych potrzeb eksploatacyjnych Zamawiającego, poprzez jego odsunięcie w czasie nie więcej jednak niż o 60 dni kalendarzowych.</w:t>
      </w:r>
    </w:p>
    <w:p w14:paraId="5FB3E4C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35B7C22"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 8</w:t>
      </w:r>
    </w:p>
    <w:p w14:paraId="37B5EAC9"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Wartość Umowy</w:t>
      </w:r>
    </w:p>
    <w:p w14:paraId="58FCF0F8" w14:textId="77777777" w:rsidR="007158EC" w:rsidRPr="007158EC" w:rsidRDefault="007158EC" w:rsidP="007158EC">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 prawidłowe, zgodne z Umową wykonanie całości przedmiotu Umowy określonego w § 2 ust. 1 Strony ustalają wynagrodzenie ryczałtowe Wykonawcy w kwocie … (słownie: … zł, …/100) zł netto, tj. … zł brutto (słownie: … zł, …/100).</w:t>
      </w:r>
    </w:p>
    <w:p w14:paraId="7AB52CA9" w14:textId="77777777" w:rsidR="007158EC" w:rsidRPr="007158EC" w:rsidRDefault="007158EC" w:rsidP="007158EC">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Za prawidłowe, zgodne z Umową wykonanie wymiany kompletu kół monoblokowych (tocznych i napędnych) elektrycznych zespołów trakcyjnych typu 31WE </w:t>
      </w:r>
      <w:r w:rsidRPr="007158EC">
        <w:rPr>
          <w:rFonts w:ascii="Times New Roman" w:eastAsia="Times New Roman" w:hAnsi="Times New Roman" w:cs="Times New Roman"/>
          <w:b/>
          <w:bCs/>
          <w:sz w:val="24"/>
          <w:szCs w:val="24"/>
          <w:lang w:eastAsia="pl-PL"/>
        </w:rPr>
        <w:t>na jednym pojeździe</w:t>
      </w:r>
      <w:r w:rsidRPr="007158EC">
        <w:rPr>
          <w:rFonts w:ascii="Times New Roman" w:eastAsia="Times New Roman" w:hAnsi="Times New Roman" w:cs="Times New Roman"/>
          <w:sz w:val="24"/>
          <w:szCs w:val="24"/>
          <w:lang w:eastAsia="pl-PL"/>
        </w:rPr>
        <w:t xml:space="preserve"> Strony ustalają wynagrodzenie ryczałtowe Wykonawcy w kwocie … (słownie: … zł, …/100) zł netto, tj. … zł brutto (słownie: … zł, …/100). </w:t>
      </w:r>
    </w:p>
    <w:p w14:paraId="137F560B"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Określona niniejszą Umową cena Wymiany </w:t>
      </w:r>
      <w:r w:rsidRPr="007158EC">
        <w:rPr>
          <w:rFonts w:ascii="Times New Roman" w:eastAsia="Times New Roman" w:hAnsi="Times New Roman" w:cs="Times New Roman"/>
          <w:bCs/>
          <w:sz w:val="24"/>
          <w:szCs w:val="24"/>
          <w:lang w:eastAsia="pl-PL"/>
        </w:rPr>
        <w:t xml:space="preserve">oraz inne elementy wynagrodzenia, </w:t>
      </w:r>
      <w:r w:rsidRPr="007158EC">
        <w:rPr>
          <w:rFonts w:ascii="Times New Roman" w:eastAsia="Times New Roman" w:hAnsi="Times New Roman" w:cs="Times New Roman"/>
          <w:sz w:val="24"/>
          <w:szCs w:val="24"/>
          <w:lang w:eastAsia="pl-PL"/>
        </w:rPr>
        <w:t>nie będą podlegać zmianie przez cały okres realizacji Umowy.</w:t>
      </w:r>
    </w:p>
    <w:p w14:paraId="1714A736"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0E5F7379"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EDDACEA" w14:textId="77777777" w:rsidR="007158EC" w:rsidRPr="007158EC" w:rsidRDefault="007158EC" w:rsidP="007158EC">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p w14:paraId="193F838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34A6531F"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9</w:t>
      </w:r>
    </w:p>
    <w:p w14:paraId="6BCFAE1E"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Rozliczenia</w:t>
      </w:r>
    </w:p>
    <w:p w14:paraId="19579748"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Wynagrodzenie na rzecz Wykonawcy, zostanie uregulowane przez Zamawiającego w postaci płatności jednorazowej po zrealizowaniu wymiany partii Podzespołów na przekazanym pojeździe.</w:t>
      </w:r>
    </w:p>
    <w:p w14:paraId="50536BAA"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Strony ustalają, że Wykonawca wystawi fakturę w terminie 7 (słownie: siedmiu) dni od daty podpisania, bez zastrzeżeń, protokołu odbioru technicznego za wymianę partii </w:t>
      </w:r>
      <w:r w:rsidRPr="007158EC">
        <w:rPr>
          <w:rFonts w:ascii="Times New Roman" w:eastAsia="Times New Roman" w:hAnsi="Times New Roman" w:cs="Times New Roman"/>
          <w:bCs/>
          <w:sz w:val="24"/>
          <w:szCs w:val="24"/>
          <w:lang w:eastAsia="pl-PL"/>
        </w:rPr>
        <w:t>Podzespołów</w:t>
      </w:r>
      <w:r w:rsidRPr="007158EC">
        <w:rPr>
          <w:rFonts w:ascii="Times New Roman" w:eastAsia="Times New Roman" w:hAnsi="Times New Roman" w:cs="Times New Roman"/>
          <w:sz w:val="24"/>
          <w:szCs w:val="24"/>
          <w:lang w:eastAsia="pl-PL"/>
        </w:rPr>
        <w:t>, z zastrzeżeniem ust. 5.</w:t>
      </w:r>
    </w:p>
    <w:p w14:paraId="2B562FAD"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Zapłata za wymianę </w:t>
      </w:r>
      <w:r w:rsidRPr="007158EC">
        <w:rPr>
          <w:rFonts w:ascii="Times New Roman" w:eastAsia="Times New Roman" w:hAnsi="Times New Roman" w:cs="Times New Roman"/>
          <w:bCs/>
          <w:sz w:val="24"/>
          <w:szCs w:val="24"/>
          <w:lang w:eastAsia="pl-PL"/>
        </w:rPr>
        <w:t xml:space="preserve">Podzespołów </w:t>
      </w:r>
      <w:r w:rsidRPr="007158EC">
        <w:rPr>
          <w:rFonts w:ascii="Times New Roman" w:eastAsia="Times New Roman" w:hAnsi="Times New Roman" w:cs="Times New Roman"/>
          <w:sz w:val="24"/>
          <w:szCs w:val="24"/>
          <w:lang w:eastAsia="pl-PL"/>
        </w:rPr>
        <w:t>będzie realizowana na następujący rachunek Wykonawcy: …………………………………….. w terminie 30 (słownie: trzydziestu) dni kalendarzowych od dnia dostarczenia prawidłowo wystawionej faktury wraz z wymaganymi Umową załącznikami do siedziby Zamawiającego.</w:t>
      </w:r>
    </w:p>
    <w:p w14:paraId="246FCE4D" w14:textId="77777777" w:rsidR="007158EC" w:rsidRPr="007158EC" w:rsidRDefault="007158EC" w:rsidP="007158EC">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704A1A44" w14:textId="77777777" w:rsidR="007158EC" w:rsidRPr="007158EC" w:rsidRDefault="007158EC" w:rsidP="007158EC">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Podstawą do wystawienia faktury VAT będzie uznanie usługi Wymiany za należycie wykonaną oraz pozytywny wynik odbioru końcowego (bez zastrzeżeń) zgodnie z § 5 ust. 3.</w:t>
      </w:r>
    </w:p>
    <w:p w14:paraId="65DE88AE" w14:textId="77777777" w:rsidR="007158EC" w:rsidRPr="007158EC" w:rsidRDefault="007158EC" w:rsidP="007158EC">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Dokument, o którym mowa w § 5 ust. 3 lit. c musi być załączony do faktury VAT. Dokument ten będzie stanowić integralną część faktury VAT.</w:t>
      </w:r>
    </w:p>
    <w:p w14:paraId="252E5D4B" w14:textId="77777777" w:rsidR="007158EC" w:rsidRPr="007158EC" w:rsidRDefault="007158EC" w:rsidP="007158EC">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Wszelki złom odzyskany podczas wykonywania przedmiotu Umowy stanowi własność Wykonawcy.</w:t>
      </w:r>
    </w:p>
    <w:p w14:paraId="7EBDD72A"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53F46D0E"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10</w:t>
      </w:r>
    </w:p>
    <w:p w14:paraId="6308833B" w14:textId="77777777" w:rsidR="007158EC" w:rsidRPr="007158EC" w:rsidRDefault="007158EC" w:rsidP="007158EC">
      <w:pPr>
        <w:keepNext/>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Gwarancja jakości</w:t>
      </w:r>
    </w:p>
    <w:p w14:paraId="589F63C5"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(oświadczenie gwarancyjne)</w:t>
      </w:r>
    </w:p>
    <w:p w14:paraId="75C367A3"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Okres gwarancji liczony jest od daty sprzedaży, tj. od daty wystawienia faktury i obejmuje pełne …………….. miesiące.</w:t>
      </w:r>
    </w:p>
    <w:p w14:paraId="646BC7B5"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Wykonawca jako gwarant udziela gwarancji na bezawaryjną pracę każdego Podzespołu po wykonanej wymianie. Termin gwarancji uważa się za zachowany, jeżeli przed upływem ww. okresu Zamawiający zgłosił wadę Wykonawcy.</w:t>
      </w:r>
    </w:p>
    <w:p w14:paraId="15D94F63"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Wykonawca ponosi pełną odpowiedzialność cywilnoprawną za skutki i następstwa awarii Podzespołów powstałe w okresie gwarancyjnym, spowodowane niewłaściwym wykonaniem przedmiotu Umowy, w tym za zastosowanie przy wymianie niewłaściwych materiałów (wady materiałowe) lub niewłaściwych technologii oraz zastosowanie przy przetoczeniu niewłaściwych technologii.</w:t>
      </w:r>
    </w:p>
    <w:p w14:paraId="4CC73A44"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razie stwierdzenia przez Zamawiającego w okresie gwarancyjnym bądź w okresie rękojmi (której Wykonawca udziela na podstawie ogólnych przepisów Kodeksu cywilnego) wady w działaniu wymienionych/przetoczonych </w:t>
      </w:r>
      <w:r w:rsidRPr="007158EC">
        <w:rPr>
          <w:rFonts w:ascii="Times New Roman" w:eastAsia="Times New Roman" w:hAnsi="Times New Roman" w:cs="Times New Roman"/>
          <w:bCs/>
          <w:sz w:val="24"/>
          <w:szCs w:val="24"/>
          <w:lang w:eastAsia="pl-PL"/>
        </w:rPr>
        <w:t>Podzespołów</w:t>
      </w:r>
      <w:r w:rsidRPr="007158EC">
        <w:rPr>
          <w:rFonts w:ascii="Times New Roman" w:eastAsia="Times New Roman" w:hAnsi="Times New Roman" w:cs="Times New Roman"/>
          <w:sz w:val="24"/>
          <w:szCs w:val="24"/>
          <w:lang w:eastAsia="pl-PL"/>
        </w:rPr>
        <w:t xml:space="preserve"> - Zamawiający powiadamia pisemnie, faksem lub drogą elektroniczną (e-mail) Wykonawcę, aby w terminie umożliwiającym dojazd do pojazdu, na którym stwierdzono wady – nie później niż w ciągu trzech dni roboczych od daty powiadomienia – przedstawiciel Wykonawcy wziął udział w pracach komisji mających na celu ustalenie zakresu, przyczyny i sposobu usunięcia wady.</w:t>
      </w:r>
    </w:p>
    <w:p w14:paraId="1213307A"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powstania istotnych przyczyn uzasadniających wydłużenie czasu dojazdu do pojazdu ponad termin określony w ust. 4, Zamawiający na wiosek Wykonawcy może wyrazić zgodę na przesunięcie terminu prac komisji. Wykonawca zobowiązany będzie wystąpić z wnioskiem do Zamawiającego w terminie 2 dni od dnia zgłoszenia wady. Wniosek Wykonawcy, wraz z uzasadnieniem oraz zgoda, o której mowa powyżej wymagają formy pisemnej. Niedotrzymanie powyższego terminu wyklucza możliwość uzgodnienia wydłużenia czasu dojazdu do pojazdu ponad okres określony w ust. 4.</w:t>
      </w:r>
    </w:p>
    <w:p w14:paraId="05376FC5"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Odmowa wydłużenia czasu dojazdu do pojazdu ponad określony w ust. 4, wymaga pisemnego uzasadnienia Zamawiającego. O odmowie udzielenia wydłużenia czasu dojazdu do pojazdu ponad termin określony w ust. 4 Zamawiający bezzwłocznie zawiadomi Wykonawcę faksem lub drogą elektroniczną (e</w:t>
      </w:r>
      <w:r w:rsidRPr="007158EC">
        <w:rPr>
          <w:rFonts w:ascii="Times New Roman" w:eastAsia="Times New Roman" w:hAnsi="Times New Roman" w:cs="Times New Roman"/>
          <w:sz w:val="24"/>
          <w:szCs w:val="24"/>
          <w:lang w:eastAsia="pl-PL"/>
        </w:rPr>
        <w:noBreakHyphen/>
        <w:t>mail).</w:t>
      </w:r>
    </w:p>
    <w:p w14:paraId="3AC79BED"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Dopuszcza się możliwość korekty złożonego powiadomienia o wadzie, jednak wyłącznie wówczas, jeżeli komisja, o której mowa w ust. 4, ustali taka potrzebę.</w:t>
      </w:r>
    </w:p>
    <w:p w14:paraId="16B5B841"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Wadę, o której mowa w ust. 4, Wykonawca jest zobowiązany usunąć w ciągu 7 (słownie: siedmiu) dni roboczych od dnia powiadomienia o wadzie. W przypadku naprawy trwającej dłużej niż siedem dni roboczych Zamawiający będzie naliczał kary umowne według zasad podanych w § 11 ust. 1 niniejszej Umowy.</w:t>
      </w:r>
    </w:p>
    <w:p w14:paraId="546A5155"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powstania istotnych przyczyn uzasadniających wydłużenie czasu naprawy ponad termin określony w ust. 8, Zamawiający na wiosek Wykonawcy może wyrazić zgodę na dłuższy czas naprawy. Wykonawca zobowiązany będzie wystąpić z wnioskiem do Zamawiającego w terminie 3 dni od dnia zgłoszenia wady. Wniosek Wykonawcy, wraz z uzasadnieniem oraz zgoda, o której mowa powyżej wymagają formy pisemnej. Brak części zamiennych nie stanowi, w rozumieniu powyższego ustalenia, istotnej przyczyny wpływającej na wydłużenie czasu naprawy. Niedotrzymanie powyższego terminu wyklucza możliwość uzgodnienia wydłużenia czasu naprawy ponad okres określony w ust. 8.</w:t>
      </w:r>
    </w:p>
    <w:p w14:paraId="0DBEFACE"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Odmowa wydłużenia czasu naprawy ponad określony w ust. 8, wymaga pisemnego uzasadnienia Zamawiającego. O odmowie udzielenia wydłużenia czasu naprawy ponad termin określony w ust. 8 Zamawiający bezzwłocznie zawiadomi Wykonawcę faksem lub drogą elektroniczną (e</w:t>
      </w:r>
      <w:r w:rsidRPr="007158EC">
        <w:rPr>
          <w:rFonts w:ascii="Times New Roman" w:eastAsia="Times New Roman" w:hAnsi="Times New Roman" w:cs="Times New Roman"/>
          <w:sz w:val="24"/>
          <w:szCs w:val="24"/>
          <w:lang w:eastAsia="pl-PL"/>
        </w:rPr>
        <w:noBreakHyphen/>
        <w:t>mail).</w:t>
      </w:r>
    </w:p>
    <w:p w14:paraId="72A86AE7"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Wszelkie koszty związane ze zgłoszoną wadą i jej naprawą ponosi Wykonawca.</w:t>
      </w:r>
    </w:p>
    <w:p w14:paraId="421A175B"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przedstawiciel Wykonawcy nie weźmie udziału w komisji w ciągu trzech dni roboczych od daty powiadomienia, Zamawiający ma prawo usunąć lub zlecić usunięcie wad podmiotowi trzeciemu, a kosztami obciąży Wykonawcę.</w:t>
      </w:r>
    </w:p>
    <w:p w14:paraId="7DFEC636"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Dniem powzięcia przez Wykonawcę wiadomości o wadzie wymienionego/przetoczonego </w:t>
      </w:r>
      <w:r w:rsidRPr="007158EC">
        <w:rPr>
          <w:rFonts w:ascii="Times New Roman" w:eastAsia="Times New Roman" w:hAnsi="Times New Roman" w:cs="Times New Roman"/>
          <w:bCs/>
          <w:sz w:val="24"/>
          <w:szCs w:val="24"/>
          <w:lang w:eastAsia="pl-PL"/>
        </w:rPr>
        <w:t xml:space="preserve">Podzespołu jest </w:t>
      </w:r>
      <w:r w:rsidRPr="007158EC">
        <w:rPr>
          <w:rFonts w:ascii="Times New Roman" w:eastAsia="Times New Roman" w:hAnsi="Times New Roman" w:cs="Times New Roman"/>
          <w:sz w:val="24"/>
          <w:szCs w:val="24"/>
          <w:lang w:eastAsia="pl-PL"/>
        </w:rPr>
        <w:t>dzień otrzymania przez Wykonawcę pisma, faksu lub e-maila zgodnie z ust. 4. Jeżeli Zamawiający dostarczy pismo, faks lub e-mail po godzinie 14.00, dniem powzięcia wiadomości jest następny dzień roboczy.</w:t>
      </w:r>
    </w:p>
    <w:p w14:paraId="320702C0"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19.</w:t>
      </w:r>
    </w:p>
    <w:p w14:paraId="5201406A"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uzasadnionego zgłoszenia wady koszty transportu pojazdu od Zamawiającego do Wykonawcy - w celu wykonania naprawy gwarancyjnej i z powrotem ponosi Wykonawca.</w:t>
      </w:r>
    </w:p>
    <w:p w14:paraId="1510F2FC"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nieuznania przez Wykonawcę odpowiedzialności z tytułu zgłoszonej wady, wynikające z przyczyn wskazanych w ust. 19, po Stronie Wykonawcy leży udowodnienie tego faktu Zamawiającemu. W przypadku nieuzasadnionego wezwania Wykonawcy do wykonania zobowiązań gwarancyjnych, uzasadnione koszty z tym związane ponosi Zamawiający. Obowiązek udowodnienia nieuzasadnionego zgłoszenia spoczywa na Wykonawcy.</w:t>
      </w:r>
    </w:p>
    <w:p w14:paraId="4646642B"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Czas wyłączenia z eksploatacji </w:t>
      </w:r>
      <w:r w:rsidRPr="007158EC">
        <w:rPr>
          <w:rFonts w:ascii="Times New Roman" w:eastAsia="Times New Roman" w:hAnsi="Times New Roman" w:cs="Times New Roman"/>
          <w:bCs/>
          <w:sz w:val="24"/>
          <w:szCs w:val="24"/>
          <w:lang w:eastAsia="pl-PL"/>
        </w:rPr>
        <w:t>pojazdu</w:t>
      </w:r>
      <w:r w:rsidRPr="007158EC">
        <w:rPr>
          <w:rFonts w:ascii="Times New Roman" w:eastAsia="Times New Roman" w:hAnsi="Times New Roman" w:cs="Times New Roman"/>
          <w:sz w:val="24"/>
          <w:szCs w:val="24"/>
          <w:lang w:eastAsia="pl-PL"/>
        </w:rPr>
        <w:t>, spowodowany wystąpieniem uszkodzeń w okresie gwarancji lub rękojmi po dokonanej naprawie przedłuża stosownie okres gwarancji i rękojmi udzielonej przez Wykonawcę na wykonany przedmiot Umowy. Przedłużenie okresu gwarancji nie dotyczy zgłoszeń nieuzasadnionych.</w:t>
      </w:r>
    </w:p>
    <w:p w14:paraId="157DAF6C"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przypadku wystąpienia w okresie gwarancji drobnych wad lub uszkodzeń </w:t>
      </w:r>
      <w:r w:rsidRPr="007158EC">
        <w:rPr>
          <w:rFonts w:ascii="Times New Roman" w:eastAsia="Times New Roman" w:hAnsi="Times New Roman" w:cs="Times New Roman"/>
          <w:bCs/>
          <w:sz w:val="24"/>
          <w:szCs w:val="24"/>
          <w:lang w:eastAsia="pl-PL"/>
        </w:rPr>
        <w:t>Podzespołów</w:t>
      </w:r>
      <w:r w:rsidRPr="007158EC">
        <w:rPr>
          <w:rFonts w:ascii="Times New Roman" w:eastAsia="Times New Roman" w:hAnsi="Times New Roman" w:cs="Times New Roman"/>
          <w:sz w:val="24"/>
          <w:szCs w:val="24"/>
          <w:lang w:eastAsia="pl-PL"/>
        </w:rPr>
        <w:t>, których usunięcie nie przekracza czterech roboczogodzin i możliwości technicznych usunięcia ich przez Zamawiającego, uszkodzenie usuwa Zamawiający na koszt Wykonawcy po wcześniejszym poinformowaniu Wykonawcy o tym fakcie.</w:t>
      </w:r>
    </w:p>
    <w:p w14:paraId="11BF87FF"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w:t>
      </w:r>
      <w:bookmarkStart w:id="8" w:name="_Hlk56596071"/>
      <w:r w:rsidRPr="007158EC">
        <w:rPr>
          <w:rFonts w:ascii="Times New Roman" w:eastAsia="Times New Roman" w:hAnsi="Times New Roman" w:cs="Times New Roman"/>
          <w:sz w:val="24"/>
          <w:szCs w:val="24"/>
          <w:lang w:eastAsia="pl-PL"/>
        </w:rPr>
        <w:t xml:space="preserve">gdy zostanie ona potraktowana jako odrębne zamówienie, co Zamawiający potwierdzi na piśmie. </w:t>
      </w:r>
      <w:bookmarkEnd w:id="8"/>
      <w:r w:rsidRPr="007158EC">
        <w:rPr>
          <w:rFonts w:ascii="Times New Roman" w:eastAsia="Times New Roman" w:hAnsi="Times New Roman" w:cs="Times New Roman"/>
          <w:sz w:val="24"/>
          <w:szCs w:val="24"/>
          <w:lang w:eastAsia="pl-PL"/>
        </w:rPr>
        <w:t xml:space="preserve">Wykonawca nie jest zobowiązany do nieodpłatnego wykonania naprawy uszkodzeń powstałych w  </w:t>
      </w:r>
      <w:r w:rsidRPr="007158EC">
        <w:rPr>
          <w:rFonts w:ascii="Times New Roman" w:eastAsia="Times New Roman" w:hAnsi="Times New Roman" w:cs="Times New Roman"/>
          <w:bCs/>
          <w:sz w:val="24"/>
          <w:szCs w:val="24"/>
          <w:lang w:eastAsia="pl-PL"/>
        </w:rPr>
        <w:t xml:space="preserve">Podzespołach </w:t>
      </w:r>
      <w:r w:rsidRPr="007158EC">
        <w:rPr>
          <w:rFonts w:ascii="Times New Roman" w:eastAsia="Times New Roman" w:hAnsi="Times New Roman" w:cs="Times New Roman"/>
          <w:sz w:val="24"/>
          <w:szCs w:val="24"/>
          <w:lang w:eastAsia="pl-PL"/>
        </w:rPr>
        <w:t>w okresie gwarancyjnym spowodowanych wszelkimi sytuacjami wyłączającymi odpowiedzialność gwarancyjną.</w:t>
      </w:r>
    </w:p>
    <w:p w14:paraId="7BD0F93B" w14:textId="77777777" w:rsidR="007158EC" w:rsidRPr="007158EC" w:rsidRDefault="007158EC" w:rsidP="007158EC">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celu wykonania naprawy gwarancyjnej, której zakres nie wymaga użycia specjalistycznych urządzeń, Zamawiający może nieodpłatnie udostępnić Wykonawcy w miarę możliwości niezbędne zaplecze warsztatowe.</w:t>
      </w:r>
    </w:p>
    <w:p w14:paraId="1AF64419" w14:textId="77777777" w:rsidR="007158EC" w:rsidRPr="007158EC" w:rsidRDefault="007158EC" w:rsidP="007158EC">
      <w:pPr>
        <w:numPr>
          <w:ilvl w:val="0"/>
          <w:numId w:val="14"/>
        </w:numPr>
        <w:tabs>
          <w:tab w:val="num" w:pos="993"/>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Terytorialny zasięg ochrony gwarancyjnej obejmuje terytorium Rzeczypospolitej Polskiej.</w:t>
      </w:r>
    </w:p>
    <w:p w14:paraId="749F29B4"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Gwarancja nie wyłącza, nie ogranicza oraz nie zawiesza uprawnień Zamawiającego wynikających z przepisów o rękojmi za wady.</w:t>
      </w:r>
    </w:p>
    <w:p w14:paraId="190FC831" w14:textId="77777777" w:rsidR="007158EC" w:rsidRPr="007158EC" w:rsidRDefault="007158EC" w:rsidP="007158EC">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wystąpienia wypadku, poważnego wypadku lub incydentu kolejowego, w którym uczestniczył elektryczny zespół trakcyjny, którego naprawę wykonywał Wykonawca, a wystąpienie zdarzenia mogło mieć związek z realizacją niniejszej Umowy Zamawiający niezwłocznie poinformuje (pisemnie, faksem lub drogą elektroniczną) Wykonawcę o tym fakcie, celem umożliwienia udziału przedstawiciela Wykonawcy (jako obserwatora) w pracach komisji ustalającej przyczyny i skutki wypadku.</w:t>
      </w:r>
    </w:p>
    <w:p w14:paraId="0D7FC590"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9CADCE8"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11</w:t>
      </w:r>
    </w:p>
    <w:p w14:paraId="7689A7F0"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Kary umowne</w:t>
      </w:r>
    </w:p>
    <w:p w14:paraId="19FCA58A" w14:textId="77777777" w:rsidR="007158EC" w:rsidRPr="007158EC" w:rsidRDefault="007158EC" w:rsidP="007158EC">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8, liczoną po siedmiu dniach roboczych od powiadomienia o uszkodzeniu – w wysokości:</w:t>
      </w:r>
    </w:p>
    <w:p w14:paraId="0C6762A6" w14:textId="77777777" w:rsidR="007158EC" w:rsidRPr="007158EC" w:rsidRDefault="007158EC" w:rsidP="007158EC">
      <w:pPr>
        <w:numPr>
          <w:ilvl w:val="0"/>
          <w:numId w:val="15"/>
        </w:numPr>
        <w:spacing w:after="0" w:line="240" w:lineRule="auto"/>
        <w:ind w:left="709" w:hanging="283"/>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0,2 % (słownie: dwie dziesiąte procent) wartości netto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za każdy dzień opóźnienia w usunięciu wady - przy opóźnieniu do 20 (słownie: dwudziestego) dnia roboczego włącznie,</w:t>
      </w:r>
    </w:p>
    <w:p w14:paraId="754020AA" w14:textId="77777777" w:rsidR="007158EC" w:rsidRPr="007158EC" w:rsidRDefault="007158EC" w:rsidP="007158EC">
      <w:pPr>
        <w:numPr>
          <w:ilvl w:val="0"/>
          <w:numId w:val="15"/>
        </w:numPr>
        <w:spacing w:after="0" w:line="240" w:lineRule="auto"/>
        <w:ind w:left="709" w:hanging="283"/>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0,4 % (słownie: cztery dziesiąte procent) wartości netto </w:t>
      </w:r>
      <w:r w:rsidRPr="007158EC">
        <w:rPr>
          <w:rFonts w:ascii="Times New Roman" w:eastAsia="Times New Roman" w:hAnsi="Times New Roman" w:cs="Times New Roman"/>
          <w:bCs/>
          <w:sz w:val="24"/>
          <w:szCs w:val="24"/>
          <w:lang w:eastAsia="pl-PL"/>
        </w:rPr>
        <w:t xml:space="preserve">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w:t>
      </w:r>
      <w:r w:rsidRPr="007158EC">
        <w:rPr>
          <w:rFonts w:ascii="Times New Roman" w:eastAsia="Times New Roman" w:hAnsi="Times New Roman" w:cs="Times New Roman"/>
          <w:sz w:val="24"/>
          <w:szCs w:val="24"/>
          <w:lang w:eastAsia="pl-PL"/>
        </w:rPr>
        <w:t>za każdy następny dzień opóźnienia w usunięciu wady, - przy opóźnieniu od 20 (słownie: dwudziestego) dnia roboczego.</w:t>
      </w:r>
    </w:p>
    <w:p w14:paraId="383219F6" w14:textId="77777777"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W przypadku opóźnienia w terminowym, tj. wynikającym z harmonogramu wskazanego w §7 niniejszej umowy, wykonaniu prac, Wykonawca zapłaci Zamawiającemu karę umowną w wysokości: </w:t>
      </w:r>
    </w:p>
    <w:p w14:paraId="751AC41C" w14:textId="77777777" w:rsidR="007158EC" w:rsidRPr="007158EC" w:rsidRDefault="007158EC" w:rsidP="007158EC">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0,2 % (słownie: dwie dziesiąte procent) wartości netto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za każdy dzień opóźnienia w stosunku do harmonogramu – przy opóźnieniu do 20 (słownie: dwudziestego) dnia roboczego włącznie,</w:t>
      </w:r>
    </w:p>
    <w:p w14:paraId="1EE26CE5" w14:textId="77777777" w:rsidR="007158EC" w:rsidRPr="007158EC" w:rsidRDefault="007158EC" w:rsidP="007158EC">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 xml:space="preserve">0,4 % (słownie: cztery dziesiąte procent) wartości netto wynagrodzenia wskazanego w </w:t>
      </w:r>
      <w:r w:rsidRPr="007158EC">
        <w:rPr>
          <w:rFonts w:ascii="Times New Roman" w:eastAsia="Times New Roman" w:hAnsi="Times New Roman" w:cs="Times New Roman"/>
          <w:sz w:val="24"/>
          <w:szCs w:val="24"/>
          <w:lang w:eastAsia="pl-PL"/>
        </w:rPr>
        <w:t>§8 ust. 2</w:t>
      </w:r>
      <w:r w:rsidRPr="007158EC">
        <w:rPr>
          <w:rFonts w:ascii="Times New Roman" w:eastAsia="Times New Roman" w:hAnsi="Times New Roman" w:cs="Times New Roman"/>
          <w:bCs/>
          <w:sz w:val="24"/>
          <w:szCs w:val="24"/>
          <w:lang w:eastAsia="pl-PL"/>
        </w:rPr>
        <w:t xml:space="preserve"> za każdy następny dzień opóźnienia w stosunku do harmonogramu – przy opóźnieniu od 20 (słownie: dwudziestego) dnia roboczego</w:t>
      </w:r>
    </w:p>
    <w:p w14:paraId="6F785771" w14:textId="77777777"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80% wynagrodzenia brutto wskazanego w §8 ust. 1 Umowy.</w:t>
      </w:r>
    </w:p>
    <w:p w14:paraId="76BF8A7A" w14:textId="77777777" w:rsidR="007158EC" w:rsidRPr="007158EC" w:rsidRDefault="007158EC" w:rsidP="007158EC">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D30510C" w14:textId="77777777"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31A21466" w14:textId="77777777" w:rsidR="007158EC" w:rsidRPr="007158EC" w:rsidRDefault="007158EC" w:rsidP="007158EC">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 uprawniony jest do potrącenia kwoty naliczonej kary umownej z</w:t>
      </w:r>
      <w:r w:rsidRPr="007158EC">
        <w:rPr>
          <w:rFonts w:ascii="Times New Roman" w:eastAsia="Times New Roman" w:hAnsi="Times New Roman" w:cs="Times New Roman"/>
          <w:b/>
          <w:sz w:val="24"/>
          <w:szCs w:val="24"/>
          <w:lang w:eastAsia="pl-PL"/>
        </w:rPr>
        <w:t> </w:t>
      </w:r>
      <w:r w:rsidRPr="007158EC">
        <w:rPr>
          <w:rFonts w:ascii="Times New Roman" w:eastAsia="Times New Roman" w:hAnsi="Times New Roman" w:cs="Times New Roman"/>
          <w:sz w:val="24"/>
          <w:szCs w:val="24"/>
          <w:lang w:eastAsia="pl-PL"/>
        </w:rPr>
        <w:t>wynagrodzenia należnego Wykonawcy.</w:t>
      </w:r>
    </w:p>
    <w:p w14:paraId="31F55B22"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2CB5E52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§12</w:t>
      </w:r>
    </w:p>
    <w:p w14:paraId="592576D7"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Osoby odpowiedzialne za realizację Umowy</w:t>
      </w:r>
    </w:p>
    <w:p w14:paraId="0D4CF63E" w14:textId="77777777" w:rsidR="007158EC" w:rsidRPr="007158EC" w:rsidRDefault="007158EC" w:rsidP="007158EC">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Do kierowania i koordynowania spraw związanych z realizacją Umowy ze Strony Zamawiającego wyznaczona jest: p. ………...............……..…….  tel.  …………………, e-mail: …....................................</w:t>
      </w:r>
    </w:p>
    <w:p w14:paraId="5C8F5DB9" w14:textId="77777777" w:rsidR="007158EC" w:rsidRPr="007158EC" w:rsidRDefault="007158EC" w:rsidP="007158EC">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Do kierowania i koordynowania spraw związanych z realizacją Umowy ze Strony Wykonawcy wyznaczony jest: p. ………...............……..…….  tel.  …………………, e-mail: …....................................</w:t>
      </w:r>
    </w:p>
    <w:p w14:paraId="030B5AB4"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5A34C5B"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sym w:font="Times New Roman" w:char="00A7"/>
      </w:r>
      <w:r w:rsidRPr="007158EC">
        <w:rPr>
          <w:rFonts w:ascii="Times New Roman" w:eastAsia="Times New Roman" w:hAnsi="Times New Roman" w:cs="Times New Roman"/>
          <w:b/>
          <w:bCs/>
          <w:sz w:val="24"/>
          <w:szCs w:val="24"/>
          <w:lang w:eastAsia="pl-PL"/>
        </w:rPr>
        <w:t xml:space="preserve"> 13</w:t>
      </w:r>
    </w:p>
    <w:p w14:paraId="44B53C44"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Postanowienia końcowe</w:t>
      </w:r>
    </w:p>
    <w:p w14:paraId="77D5DB2F" w14:textId="77777777" w:rsidR="007158EC" w:rsidRPr="007158EC" w:rsidRDefault="007158EC" w:rsidP="007158EC">
      <w:pPr>
        <w:numPr>
          <w:ilvl w:val="0"/>
          <w:numId w:val="17"/>
        </w:numPr>
        <w:tabs>
          <w:tab w:val="num" w:pos="709"/>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Zmiany treści Umowy wymagają zachowania formy pisemnej pod rygorem nieważności.</w:t>
      </w:r>
    </w:p>
    <w:p w14:paraId="62469C26" w14:textId="77777777" w:rsidR="007158EC" w:rsidRPr="007158EC" w:rsidRDefault="007158EC" w:rsidP="007158EC">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Zamawiającemu przysługuje prawo rozwiązania niniejszej Umowy z zachowaniem 30 dniowego (słownie: trzydziestodniowego) okresu wypowiedzenia w przypadku, gdy Wykonawca narusza postanowienia Umowy i nie reaguje na pisemne wezwanie do działania zgodnego z Umową.</w:t>
      </w:r>
    </w:p>
    <w:p w14:paraId="49E1443B" w14:textId="77777777" w:rsidR="007158EC" w:rsidRPr="007158EC" w:rsidRDefault="007158EC" w:rsidP="007158EC">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620370E2" w14:textId="77777777" w:rsidR="007158EC" w:rsidRPr="007158EC" w:rsidRDefault="007158EC" w:rsidP="007158EC">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Zamawiający może odstąpić od Umowy w przypadku dwukrotnej odmowy przyjęcia przez Wykonawcę </w:t>
      </w:r>
      <w:r w:rsidRPr="007158EC">
        <w:rPr>
          <w:rFonts w:ascii="Times New Roman" w:eastAsia="Times New Roman" w:hAnsi="Times New Roman" w:cs="Times New Roman"/>
          <w:bCs/>
          <w:sz w:val="24"/>
          <w:szCs w:val="24"/>
          <w:lang w:eastAsia="pl-PL"/>
        </w:rPr>
        <w:t xml:space="preserve">pojazdu </w:t>
      </w:r>
      <w:r w:rsidRPr="007158EC">
        <w:rPr>
          <w:rFonts w:ascii="Times New Roman" w:eastAsia="Times New Roman" w:hAnsi="Times New Roman" w:cs="Times New Roman"/>
          <w:sz w:val="24"/>
          <w:szCs w:val="24"/>
          <w:lang w:eastAsia="pl-PL"/>
        </w:rPr>
        <w:t>do Wymiany.</w:t>
      </w:r>
    </w:p>
    <w:p w14:paraId="390E8C0F" w14:textId="77777777" w:rsidR="007158EC" w:rsidRPr="007158EC" w:rsidRDefault="007158EC" w:rsidP="007158EC">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 sprawach nieuregulowanych niniejszą Umową mają zastosowanie przepisy prawa polskiego, a w szczególności Kodeksu cywilnego.</w:t>
      </w:r>
    </w:p>
    <w:p w14:paraId="7E1FDBE2" w14:textId="77777777" w:rsidR="007158EC" w:rsidRPr="007158EC" w:rsidRDefault="007158EC" w:rsidP="007158EC">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Cs/>
          <w:sz w:val="24"/>
          <w:szCs w:val="24"/>
          <w:lang w:eastAsia="pl-PL"/>
        </w:rPr>
        <w:t>Spory mogące wyniknąć z niniejszej Umowy podlegają rozstrzygnięciu sądów powszechnych właściwych miejscowo ze względu na siedzibę Zamawiającego.</w:t>
      </w:r>
    </w:p>
    <w:p w14:paraId="27437566" w14:textId="77777777" w:rsidR="007158EC" w:rsidRPr="007158EC" w:rsidRDefault="007158EC" w:rsidP="007158EC">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Zamawiający zgodnie z art. 4c Ustawy z dn. 08.03.2013 r. o przeciwdziałaniu nadmiernym opóźnieniom w transakcjach handlowych oświadcza, że posiada status dużego przedsiębiorcy w rozumieniu art. 4 pkt 5 i 6 ww. Ustawy.</w:t>
      </w:r>
    </w:p>
    <w:p w14:paraId="61FB8D1D" w14:textId="77777777" w:rsidR="007158EC" w:rsidRPr="007158EC" w:rsidRDefault="007158EC" w:rsidP="007158EC">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Umowa niniejsza została sporządzona w 2 jednobrzmiących egzemplarzach, po jednym dla każdej ze Stron.</w:t>
      </w:r>
    </w:p>
    <w:p w14:paraId="0A61812F" w14:textId="77777777" w:rsidR="007158EC" w:rsidRPr="007158EC" w:rsidRDefault="007158EC" w:rsidP="007158EC">
      <w:pPr>
        <w:numPr>
          <w:ilvl w:val="0"/>
          <w:numId w:val="17"/>
        </w:numPr>
        <w:tabs>
          <w:tab w:val="num" w:pos="426"/>
        </w:tabs>
        <w:spacing w:after="0" w:line="240" w:lineRule="auto"/>
        <w:ind w:left="851" w:hanging="851"/>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Integralną częścią niniejszej Umowy są następujące Załączniki:</w:t>
      </w:r>
    </w:p>
    <w:p w14:paraId="59A58DE9" w14:textId="77777777" w:rsidR="007158EC" w:rsidRPr="007158EC" w:rsidRDefault="007158EC" w:rsidP="007158EC">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załącznik nr 1: „DSU” wraz z załącznikami;</w:t>
      </w:r>
    </w:p>
    <w:p w14:paraId="3F42196F" w14:textId="77777777" w:rsidR="007158EC" w:rsidRPr="007158EC" w:rsidRDefault="007158EC" w:rsidP="007158EC">
      <w:pPr>
        <w:numPr>
          <w:ilvl w:val="1"/>
          <w:numId w:val="5"/>
        </w:numPr>
        <w:spacing w:after="0" w:line="240" w:lineRule="auto"/>
        <w:ind w:left="142" w:firstLine="284"/>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załącznik nr 2: „Wyszczególnienie ewentualnych robót dodatkowych”.,</w:t>
      </w:r>
    </w:p>
    <w:p w14:paraId="65D67F7A" w14:textId="77777777" w:rsidR="007158EC" w:rsidRPr="007158EC" w:rsidRDefault="007158EC" w:rsidP="007158EC">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załącznik nr 3: „Opis Przedmiotu Zamówienia”.</w:t>
      </w:r>
    </w:p>
    <w:p w14:paraId="70E56873" w14:textId="77777777" w:rsidR="007158EC" w:rsidRPr="007158EC" w:rsidRDefault="007158EC" w:rsidP="007158EC">
      <w:pPr>
        <w:spacing w:after="0" w:line="240" w:lineRule="auto"/>
        <w:ind w:left="284" w:hanging="426"/>
        <w:jc w:val="both"/>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10.  Wykonawca oświadcza, że wyraża zgodę na sprawdzenie swojej działalności w systemach KRD, BIG.</w:t>
      </w:r>
    </w:p>
    <w:p w14:paraId="2BE4EAA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080AF1A5" w14:textId="77777777" w:rsidR="007158EC" w:rsidRPr="007158EC" w:rsidRDefault="007158EC" w:rsidP="007158EC">
      <w:pPr>
        <w:spacing w:after="0" w:line="240" w:lineRule="auto"/>
        <w:jc w:val="center"/>
        <w:rPr>
          <w:rFonts w:ascii="Times New Roman" w:eastAsia="Times New Roman" w:hAnsi="Times New Roman" w:cs="Times New Roman"/>
          <w:sz w:val="24"/>
          <w:szCs w:val="24"/>
          <w:lang w:eastAsia="pl-PL"/>
        </w:rPr>
      </w:pPr>
    </w:p>
    <w:p w14:paraId="26E50CC7" w14:textId="77777777" w:rsidR="007158EC" w:rsidRPr="007158EC" w:rsidRDefault="007158EC" w:rsidP="007158EC">
      <w:pPr>
        <w:spacing w:after="0" w:line="240" w:lineRule="auto"/>
        <w:jc w:val="center"/>
        <w:rPr>
          <w:rFonts w:ascii="Times New Roman" w:eastAsia="Times New Roman" w:hAnsi="Times New Roman" w:cs="Times New Roman"/>
          <w:b/>
          <w:bCs/>
          <w:sz w:val="24"/>
          <w:szCs w:val="24"/>
          <w:lang w:eastAsia="pl-PL"/>
        </w:rPr>
        <w:sectPr w:rsidR="007158EC" w:rsidRPr="007158EC" w:rsidSect="00EA5EFE">
          <w:footerReference w:type="even" r:id="rId7"/>
          <w:footerReference w:type="default" r:id="rId8"/>
          <w:footerReference w:type="first" r:id="rId9"/>
          <w:pgSz w:w="11906" w:h="16838"/>
          <w:pgMar w:top="1134" w:right="1418" w:bottom="1134" w:left="1418" w:header="567" w:footer="567" w:gutter="0"/>
          <w:cols w:space="708"/>
          <w:titlePg/>
        </w:sectPr>
      </w:pPr>
      <w:r w:rsidRPr="007158EC">
        <w:rPr>
          <w:rFonts w:ascii="Times New Roman" w:eastAsia="Times New Roman" w:hAnsi="Times New Roman" w:cs="Times New Roman"/>
          <w:b/>
          <w:bCs/>
          <w:sz w:val="24"/>
          <w:szCs w:val="24"/>
          <w:lang w:eastAsia="pl-PL"/>
        </w:rPr>
        <w:t>WYKONAWCA</w:t>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r>
      <w:r w:rsidRPr="007158EC">
        <w:rPr>
          <w:rFonts w:ascii="Times New Roman" w:eastAsia="Times New Roman" w:hAnsi="Times New Roman" w:cs="Times New Roman"/>
          <w:b/>
          <w:bCs/>
          <w:sz w:val="24"/>
          <w:szCs w:val="24"/>
          <w:lang w:eastAsia="pl-PL"/>
        </w:rPr>
        <w:tab/>
        <w:t>ZAMAWIAJĄCY</w:t>
      </w:r>
    </w:p>
    <w:p w14:paraId="3C27ECDC"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nr 2 do Umowy nr SKM – … /21</w:t>
      </w:r>
    </w:p>
    <w:p w14:paraId="62B68119"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p>
    <w:p w14:paraId="0E83795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64D3EA7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0D66624"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Wyszczególnienie ewentualnych robót dodatkowych</w:t>
      </w:r>
    </w:p>
    <w:p w14:paraId="2C19528A"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4652"/>
        <w:gridCol w:w="1306"/>
        <w:gridCol w:w="1937"/>
      </w:tblGrid>
      <w:tr w:rsidR="007158EC" w:rsidRPr="007158EC" w14:paraId="6DF7386A" w14:textId="77777777" w:rsidTr="00276BF9">
        <w:tc>
          <w:tcPr>
            <w:tcW w:w="596" w:type="dxa"/>
            <w:shd w:val="clear" w:color="auto" w:fill="auto"/>
          </w:tcPr>
          <w:p w14:paraId="62803B5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L.p.</w:t>
            </w:r>
          </w:p>
        </w:tc>
        <w:tc>
          <w:tcPr>
            <w:tcW w:w="4677" w:type="dxa"/>
            <w:shd w:val="clear" w:color="auto" w:fill="auto"/>
          </w:tcPr>
          <w:p w14:paraId="6C71762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Zakres robót dodatkowych</w:t>
            </w:r>
          </w:p>
        </w:tc>
        <w:tc>
          <w:tcPr>
            <w:tcW w:w="1311" w:type="dxa"/>
            <w:shd w:val="clear" w:color="auto" w:fill="auto"/>
          </w:tcPr>
          <w:p w14:paraId="57CFD36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Cena netto</w:t>
            </w:r>
          </w:p>
        </w:tc>
        <w:tc>
          <w:tcPr>
            <w:tcW w:w="1942" w:type="dxa"/>
            <w:shd w:val="clear" w:color="auto" w:fill="auto"/>
          </w:tcPr>
          <w:p w14:paraId="5AEDC04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Gwarancja</w:t>
            </w:r>
          </w:p>
        </w:tc>
      </w:tr>
      <w:tr w:rsidR="007158EC" w:rsidRPr="007158EC" w14:paraId="19FB0C0B" w14:textId="77777777" w:rsidTr="00276BF9">
        <w:tc>
          <w:tcPr>
            <w:tcW w:w="596" w:type="dxa"/>
            <w:shd w:val="clear" w:color="auto" w:fill="auto"/>
          </w:tcPr>
          <w:p w14:paraId="403C30AC"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1</w:t>
            </w:r>
          </w:p>
        </w:tc>
        <w:tc>
          <w:tcPr>
            <w:tcW w:w="4677" w:type="dxa"/>
            <w:shd w:val="clear" w:color="auto" w:fill="auto"/>
          </w:tcPr>
          <w:p w14:paraId="6023FB3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osi zestawu kołowego napędowego</w:t>
            </w:r>
          </w:p>
        </w:tc>
        <w:tc>
          <w:tcPr>
            <w:tcW w:w="1311" w:type="dxa"/>
            <w:shd w:val="clear" w:color="auto" w:fill="auto"/>
          </w:tcPr>
          <w:p w14:paraId="5F68764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458EFFE0"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miesiące</w:t>
            </w:r>
          </w:p>
        </w:tc>
      </w:tr>
      <w:tr w:rsidR="007158EC" w:rsidRPr="007158EC" w14:paraId="3604EDA3" w14:textId="77777777" w:rsidTr="00276BF9">
        <w:tc>
          <w:tcPr>
            <w:tcW w:w="596" w:type="dxa"/>
            <w:shd w:val="clear" w:color="auto" w:fill="auto"/>
          </w:tcPr>
          <w:p w14:paraId="4F09C96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2</w:t>
            </w:r>
          </w:p>
        </w:tc>
        <w:tc>
          <w:tcPr>
            <w:tcW w:w="4677" w:type="dxa"/>
            <w:shd w:val="clear" w:color="auto" w:fill="auto"/>
          </w:tcPr>
          <w:p w14:paraId="4580523A"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osi zestawu kołowego tocznego</w:t>
            </w:r>
          </w:p>
        </w:tc>
        <w:tc>
          <w:tcPr>
            <w:tcW w:w="1311" w:type="dxa"/>
            <w:shd w:val="clear" w:color="auto" w:fill="auto"/>
          </w:tcPr>
          <w:p w14:paraId="66DF64CB"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232AA4E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miesiące</w:t>
            </w:r>
          </w:p>
        </w:tc>
      </w:tr>
      <w:tr w:rsidR="007158EC" w:rsidRPr="007158EC" w14:paraId="1237A943" w14:textId="77777777" w:rsidTr="00276BF9">
        <w:tc>
          <w:tcPr>
            <w:tcW w:w="596" w:type="dxa"/>
            <w:shd w:val="clear" w:color="auto" w:fill="auto"/>
          </w:tcPr>
          <w:p w14:paraId="761D5722"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3</w:t>
            </w:r>
          </w:p>
        </w:tc>
        <w:tc>
          <w:tcPr>
            <w:tcW w:w="4677" w:type="dxa"/>
            <w:shd w:val="clear" w:color="auto" w:fill="auto"/>
          </w:tcPr>
          <w:p w14:paraId="5EA4BA25"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łożyska osiowego zestawu kołowego</w:t>
            </w:r>
          </w:p>
        </w:tc>
        <w:tc>
          <w:tcPr>
            <w:tcW w:w="1311" w:type="dxa"/>
            <w:shd w:val="clear" w:color="auto" w:fill="auto"/>
          </w:tcPr>
          <w:p w14:paraId="708614F3"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62DEA39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miesiące</w:t>
            </w:r>
          </w:p>
        </w:tc>
      </w:tr>
      <w:tr w:rsidR="007158EC" w:rsidRPr="007158EC" w14:paraId="338F1B91" w14:textId="77777777" w:rsidTr="00276BF9">
        <w:tc>
          <w:tcPr>
            <w:tcW w:w="596" w:type="dxa"/>
            <w:shd w:val="clear" w:color="auto" w:fill="auto"/>
          </w:tcPr>
          <w:p w14:paraId="7C65200A"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4</w:t>
            </w:r>
          </w:p>
        </w:tc>
        <w:tc>
          <w:tcPr>
            <w:tcW w:w="4677" w:type="dxa"/>
            <w:shd w:val="clear" w:color="auto" w:fill="auto"/>
          </w:tcPr>
          <w:p w14:paraId="4E8B2262"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Wymiana tarczy hamulcowej</w:t>
            </w:r>
          </w:p>
        </w:tc>
        <w:tc>
          <w:tcPr>
            <w:tcW w:w="1311" w:type="dxa"/>
            <w:shd w:val="clear" w:color="auto" w:fill="auto"/>
          </w:tcPr>
          <w:p w14:paraId="4AB2E217"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4B987A0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miesięcy</w:t>
            </w:r>
          </w:p>
        </w:tc>
      </w:tr>
    </w:tbl>
    <w:p w14:paraId="14215129"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D33504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149CCC4E"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5E568B80"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p w14:paraId="39328C0F"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sectPr w:rsidR="007158EC" w:rsidRPr="007158EC" w:rsidSect="00EA5EFE">
          <w:footerReference w:type="even" r:id="rId10"/>
          <w:footerReference w:type="default" r:id="rId11"/>
          <w:footerReference w:type="first" r:id="rId12"/>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7158EC" w:rsidRPr="007158EC" w14:paraId="51D39BA7" w14:textId="77777777" w:rsidTr="00276BF9">
        <w:tc>
          <w:tcPr>
            <w:tcW w:w="9610" w:type="dxa"/>
          </w:tcPr>
          <w:p w14:paraId="6333FE21"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5CA91A4B"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3</w:t>
            </w:r>
          </w:p>
          <w:p w14:paraId="5E629512"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OŚWIADCZENIA</w:t>
            </w:r>
          </w:p>
          <w:p w14:paraId="06FDCDFA"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tc>
      </w:tr>
    </w:tbl>
    <w:p w14:paraId="3E073979" w14:textId="77777777" w:rsidR="007158EC" w:rsidRPr="007158EC" w:rsidRDefault="007158EC" w:rsidP="007158EC">
      <w:pPr>
        <w:tabs>
          <w:tab w:val="left" w:pos="6521"/>
        </w:tabs>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2019 r., poz. 1843).      </w:t>
      </w:r>
    </w:p>
    <w:p w14:paraId="3634AEB3" w14:textId="77777777" w:rsidR="007158EC" w:rsidRPr="007158EC" w:rsidRDefault="007158EC" w:rsidP="007158EC">
      <w:pPr>
        <w:tabs>
          <w:tab w:val="left" w:pos="6521"/>
        </w:tabs>
        <w:spacing w:after="0" w:line="240" w:lineRule="auto"/>
        <w:jc w:val="both"/>
        <w:rPr>
          <w:rFonts w:ascii="Times New Roman" w:eastAsia="Times New Roman" w:hAnsi="Times New Roman" w:cs="Times New Roman"/>
          <w:sz w:val="24"/>
          <w:szCs w:val="24"/>
          <w:lang w:eastAsia="pl-PL"/>
        </w:rPr>
      </w:pPr>
    </w:p>
    <w:p w14:paraId="1E1ED768" w14:textId="77777777" w:rsidR="007158EC" w:rsidRPr="007158EC" w:rsidRDefault="007158EC" w:rsidP="007158EC">
      <w:pPr>
        <w:spacing w:after="0" w:line="240" w:lineRule="auto"/>
        <w:ind w:firstLine="3261"/>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  </w:t>
      </w:r>
      <w:r w:rsidRPr="007158EC">
        <w:rPr>
          <w:rFonts w:ascii="Times New Roman" w:eastAsia="Times New Roman" w:hAnsi="Times New Roman" w:cs="Times New Roman"/>
          <w:sz w:val="24"/>
          <w:szCs w:val="24"/>
          <w:lang w:eastAsia="pl-PL"/>
        </w:rPr>
        <w:tab/>
      </w:r>
      <w:r w:rsidRPr="007158EC">
        <w:rPr>
          <w:rFonts w:ascii="Times New Roman" w:eastAsia="Times New Roman" w:hAnsi="Times New Roman" w:cs="Times New Roman"/>
          <w:sz w:val="24"/>
          <w:szCs w:val="24"/>
          <w:lang w:eastAsia="pl-PL"/>
        </w:rPr>
        <w:tab/>
      </w:r>
      <w:r w:rsidRPr="007158EC">
        <w:rPr>
          <w:rFonts w:ascii="Times New Roman" w:eastAsia="Times New Roman" w:hAnsi="Times New Roman" w:cs="Times New Roman"/>
          <w:sz w:val="24"/>
          <w:szCs w:val="24"/>
          <w:lang w:eastAsia="pl-PL"/>
        </w:rPr>
        <w:tab/>
      </w:r>
      <w:r w:rsidRPr="007158EC">
        <w:rPr>
          <w:rFonts w:ascii="Times New Roman" w:eastAsia="Times New Roman" w:hAnsi="Times New Roman" w:cs="Times New Roman"/>
          <w:sz w:val="24"/>
          <w:szCs w:val="24"/>
          <w:lang w:eastAsia="pl-PL"/>
        </w:rPr>
        <w:tab/>
        <w:t>…..........................................., dnia</w:t>
      </w:r>
    </w:p>
    <w:p w14:paraId="203A641C" w14:textId="77777777" w:rsidR="007158EC" w:rsidRPr="007158EC" w:rsidRDefault="007158EC" w:rsidP="007158EC">
      <w:pPr>
        <w:spacing w:after="0" w:line="240" w:lineRule="auto"/>
        <w:ind w:firstLine="3261"/>
        <w:rPr>
          <w:rFonts w:ascii="Times New Roman" w:eastAsia="Times New Roman" w:hAnsi="Times New Roman" w:cs="Times New Roman"/>
          <w:sz w:val="24"/>
          <w:szCs w:val="24"/>
          <w:lang w:eastAsia="pl-PL"/>
        </w:rPr>
      </w:pPr>
      <w:r w:rsidRPr="007158EC">
        <w:rPr>
          <w:rFonts w:ascii="Times New Roman" w:eastAsia="Times New Roman" w:hAnsi="Times New Roman" w:cs="Times New Roman"/>
          <w:i/>
          <w:sz w:val="24"/>
          <w:szCs w:val="24"/>
          <w:lang w:eastAsia="pl-PL"/>
        </w:rPr>
        <w:t xml:space="preserve">              </w:t>
      </w:r>
      <w:r w:rsidRPr="007158EC">
        <w:rPr>
          <w:rFonts w:ascii="Times New Roman" w:eastAsia="Times New Roman" w:hAnsi="Times New Roman" w:cs="Times New Roman"/>
          <w:i/>
          <w:sz w:val="24"/>
          <w:szCs w:val="24"/>
          <w:lang w:eastAsia="pl-PL"/>
        </w:rPr>
        <w:tab/>
      </w:r>
      <w:r w:rsidRPr="007158EC">
        <w:rPr>
          <w:rFonts w:ascii="Times New Roman" w:eastAsia="Times New Roman" w:hAnsi="Times New Roman" w:cs="Times New Roman"/>
          <w:i/>
          <w:sz w:val="24"/>
          <w:szCs w:val="24"/>
          <w:lang w:eastAsia="pl-PL"/>
        </w:rPr>
        <w:tab/>
      </w:r>
      <w:r w:rsidRPr="007158EC">
        <w:rPr>
          <w:rFonts w:ascii="Times New Roman" w:eastAsia="Times New Roman" w:hAnsi="Times New Roman" w:cs="Times New Roman"/>
          <w:i/>
          <w:sz w:val="24"/>
          <w:szCs w:val="24"/>
          <w:lang w:eastAsia="pl-PL"/>
        </w:rPr>
        <w:tab/>
        <w:t xml:space="preserve">                 / miejscowość/</w:t>
      </w:r>
    </w:p>
    <w:p w14:paraId="7B1F49E7"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7A632AE9"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4972208F"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pieczątka  nagłówkowa Wykonawcy /</w:t>
      </w:r>
    </w:p>
    <w:p w14:paraId="3A57E7CA" w14:textId="77777777" w:rsidR="007158EC" w:rsidRPr="007158EC" w:rsidRDefault="007158EC" w:rsidP="007158EC">
      <w:pPr>
        <w:spacing w:after="0" w:line="240" w:lineRule="auto"/>
        <w:jc w:val="both"/>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sz w:val="24"/>
          <w:szCs w:val="24"/>
          <w:lang w:eastAsia="pl-PL"/>
        </w:rPr>
        <w:t xml:space="preserve">   znak: SKMMU.086.37.20</w:t>
      </w:r>
    </w:p>
    <w:p w14:paraId="5964020E"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OŚWIADCZENIE</w:t>
      </w:r>
    </w:p>
    <w:p w14:paraId="6CAFAC79" w14:textId="77777777" w:rsidR="007158EC" w:rsidRPr="007158EC" w:rsidRDefault="007158EC" w:rsidP="007158EC">
      <w:pPr>
        <w:spacing w:after="0" w:line="240" w:lineRule="auto"/>
        <w:jc w:val="center"/>
        <w:rPr>
          <w:rFonts w:ascii="Times New Roman" w:eastAsia="Times New Roman" w:hAnsi="Times New Roman" w:cs="Times New Roman"/>
          <w:b/>
          <w:sz w:val="24"/>
          <w:szCs w:val="24"/>
          <w:lang w:eastAsia="pl-PL"/>
        </w:rPr>
      </w:pPr>
    </w:p>
    <w:p w14:paraId="2A78928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6E9AD09C"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Oświadczam, że podmiot, który reprezentuję spełnia warunki dotyczące:</w:t>
      </w:r>
    </w:p>
    <w:p w14:paraId="4441E303"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2EAECB20"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posiadania wiedzy i doświadczenia,</w:t>
      </w:r>
    </w:p>
    <w:p w14:paraId="02B346B9"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dysponowania odpowiednim potencjałem technicznym oraz osobami zdolnymi do wykonania zamówienia,</w:t>
      </w:r>
    </w:p>
    <w:p w14:paraId="32ACCE3F" w14:textId="77777777" w:rsidR="007158EC" w:rsidRPr="007158EC" w:rsidRDefault="007158EC" w:rsidP="007158EC">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sytuacji ekonomicznej i finansowej.</w:t>
      </w:r>
    </w:p>
    <w:p w14:paraId="2A7112B8"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4EE7E06E"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7158EC">
        <w:rPr>
          <w:rFonts w:ascii="Times New Roman" w:eastAsia="Times New Roman" w:hAnsi="Times New Roman" w:cs="Times New Roman"/>
          <w:iCs/>
          <w:sz w:val="24"/>
          <w:szCs w:val="24"/>
          <w:lang w:eastAsia="pl-PL"/>
        </w:rPr>
        <w:t>13 ust. 1 pkt 1-9 i ust. 2 Regulaminu</w:t>
      </w:r>
      <w:r w:rsidRPr="007158EC">
        <w:rPr>
          <w:rFonts w:ascii="Times New Roman" w:eastAsia="Times New Roman" w:hAnsi="Times New Roman" w:cs="Times New Roman"/>
          <w:sz w:val="24"/>
          <w:szCs w:val="24"/>
          <w:lang w:eastAsia="pl-PL"/>
        </w:rPr>
        <w:t>.</w:t>
      </w:r>
    </w:p>
    <w:p w14:paraId="3099AFA8" w14:textId="77777777" w:rsidR="007158EC" w:rsidRPr="007158EC" w:rsidRDefault="007158EC" w:rsidP="007158EC">
      <w:pPr>
        <w:spacing w:after="0" w:line="240" w:lineRule="auto"/>
        <w:jc w:val="both"/>
        <w:rPr>
          <w:rFonts w:ascii="Times New Roman" w:eastAsia="Times New Roman" w:hAnsi="Times New Roman" w:cs="Times New Roman"/>
          <w:sz w:val="24"/>
          <w:szCs w:val="24"/>
          <w:lang w:eastAsia="pl-PL"/>
        </w:rPr>
      </w:pPr>
    </w:p>
    <w:p w14:paraId="12F495C1"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i/>
          <w:sz w:val="24"/>
          <w:szCs w:val="24"/>
          <w:lang w:eastAsia="pl-PL"/>
        </w:rPr>
        <w:t xml:space="preserve"> </w:t>
      </w:r>
    </w:p>
    <w:p w14:paraId="4C21B8CC" w14:textId="77777777" w:rsidR="007158EC" w:rsidRPr="007158EC" w:rsidRDefault="007158EC" w:rsidP="007158EC">
      <w:pPr>
        <w:spacing w:after="0" w:line="240" w:lineRule="auto"/>
        <w:jc w:val="both"/>
        <w:rPr>
          <w:rFonts w:ascii="Times New Roman" w:eastAsia="Times New Roman" w:hAnsi="Times New Roman" w:cs="Times New Roman"/>
          <w:i/>
          <w:sz w:val="24"/>
          <w:szCs w:val="24"/>
          <w:lang w:eastAsia="pl-PL"/>
        </w:rPr>
      </w:pPr>
    </w:p>
    <w:p w14:paraId="44BB3FFA" w14:textId="77777777" w:rsidR="007158EC" w:rsidRPr="007158EC" w:rsidRDefault="007158EC" w:rsidP="007158EC">
      <w:pPr>
        <w:spacing w:after="0" w:line="240" w:lineRule="auto"/>
        <w:jc w:val="both"/>
        <w:rPr>
          <w:rFonts w:ascii="Times New Roman" w:eastAsia="Times New Roman" w:hAnsi="Times New Roman" w:cs="Times New Roman"/>
          <w:i/>
          <w:sz w:val="24"/>
          <w:szCs w:val="24"/>
          <w:lang w:eastAsia="pl-PL"/>
        </w:rPr>
      </w:pPr>
    </w:p>
    <w:p w14:paraId="5E9239CD" w14:textId="77777777" w:rsidR="007158EC" w:rsidRPr="007158EC" w:rsidRDefault="007158EC" w:rsidP="007158EC">
      <w:pPr>
        <w:spacing w:after="0" w:line="240" w:lineRule="auto"/>
        <w:jc w:val="both"/>
        <w:rPr>
          <w:rFonts w:ascii="Times New Roman" w:eastAsia="Times New Roman" w:hAnsi="Times New Roman" w:cs="Times New Roman"/>
          <w:i/>
          <w:sz w:val="24"/>
          <w:szCs w:val="24"/>
          <w:lang w:eastAsia="pl-PL"/>
        </w:rPr>
      </w:pPr>
    </w:p>
    <w:p w14:paraId="2AC06177"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w:t>
      </w:r>
    </w:p>
    <w:p w14:paraId="3167CC9A" w14:textId="77777777" w:rsidR="007158EC" w:rsidRPr="007158EC" w:rsidRDefault="007158EC" w:rsidP="007158EC">
      <w:pPr>
        <w:spacing w:after="0" w:line="240" w:lineRule="auto"/>
        <w:jc w:val="right"/>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/pieczątka i podpis osoby upoważnionej do składania oświadczeń w imieniu Wykonawcy/</w:t>
      </w:r>
    </w:p>
    <w:p w14:paraId="7620F686" w14:textId="77777777" w:rsidR="007158EC" w:rsidRPr="007158EC" w:rsidRDefault="007158EC" w:rsidP="007158EC">
      <w:pPr>
        <w:tabs>
          <w:tab w:val="left" w:pos="6521"/>
        </w:tabs>
        <w:spacing w:after="0" w:line="240" w:lineRule="auto"/>
        <w:jc w:val="both"/>
        <w:rPr>
          <w:rFonts w:ascii="Times New Roman" w:eastAsia="Times New Roman" w:hAnsi="Times New Roman" w:cs="Times New Roman"/>
          <w:sz w:val="24"/>
          <w:szCs w:val="24"/>
          <w:lang w:eastAsia="pl-PL"/>
        </w:rPr>
        <w:sectPr w:rsidR="007158EC" w:rsidRPr="007158EC" w:rsidSect="00EA5EFE">
          <w:headerReference w:type="default" r:id="rId13"/>
          <w:footerReference w:type="even" r:id="rId14"/>
          <w:footerReference w:type="default" r:id="rId15"/>
          <w:pgSz w:w="11906" w:h="16838"/>
          <w:pgMar w:top="1134" w:right="1418" w:bottom="1134" w:left="1418" w:header="709" w:footer="709" w:gutter="0"/>
          <w:cols w:space="708"/>
          <w:docGrid w:linePitch="326"/>
        </w:sectPr>
      </w:pPr>
      <w:r w:rsidRPr="007158EC">
        <w:rPr>
          <w:rFonts w:ascii="Times New Roman" w:eastAsia="Times New Roman" w:hAnsi="Times New Roman" w:cs="Times New Roman"/>
          <w:sz w:val="24"/>
          <w:szCs w:val="24"/>
          <w:lang w:eastAsia="pl-PL"/>
        </w:rPr>
        <w:t xml:space="preserve">                                   </w:t>
      </w:r>
    </w:p>
    <w:p w14:paraId="699E76ED" w14:textId="77777777" w:rsidR="007158EC" w:rsidRPr="007158EC" w:rsidRDefault="007158EC" w:rsidP="007158EC">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7158EC" w:rsidRPr="007158EC" w14:paraId="45393C8C" w14:textId="77777777" w:rsidTr="00276BF9">
        <w:tc>
          <w:tcPr>
            <w:tcW w:w="9544" w:type="dxa"/>
          </w:tcPr>
          <w:p w14:paraId="7F4552DC"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p w14:paraId="2188D04A" w14:textId="77777777" w:rsidR="007158EC" w:rsidRPr="007158EC" w:rsidRDefault="007158EC" w:rsidP="007158EC">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NUMER 4</w:t>
            </w:r>
          </w:p>
          <w:p w14:paraId="18AB5EDB"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 xml:space="preserve">DOŚWIADCZENIE </w:t>
            </w:r>
          </w:p>
          <w:p w14:paraId="0162C557" w14:textId="77777777" w:rsidR="007158EC" w:rsidRPr="007158EC" w:rsidRDefault="007158EC" w:rsidP="007158EC">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3FD4AB91" w14:textId="77777777" w:rsidR="007158EC" w:rsidRPr="007158EC" w:rsidRDefault="007158EC" w:rsidP="007158EC">
      <w:pPr>
        <w:spacing w:before="120" w:after="0" w:line="288" w:lineRule="auto"/>
        <w:jc w:val="both"/>
        <w:rPr>
          <w:rFonts w:ascii="Times New Roman" w:eastAsia="Times New Roman" w:hAnsi="Times New Roman" w:cs="Times New Roman"/>
          <w:spacing w:val="-2"/>
          <w:sz w:val="24"/>
          <w:szCs w:val="24"/>
          <w:lang w:eastAsia="pl-PL"/>
        </w:rPr>
      </w:pPr>
    </w:p>
    <w:p w14:paraId="5CC69D69" w14:textId="77777777" w:rsidR="007158EC" w:rsidRPr="007158EC" w:rsidRDefault="007158EC" w:rsidP="007158EC">
      <w:pPr>
        <w:spacing w:before="120" w:after="0" w:line="288" w:lineRule="auto"/>
        <w:jc w:val="both"/>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spacing w:val="-2"/>
          <w:sz w:val="24"/>
          <w:szCs w:val="24"/>
          <w:lang w:eastAsia="pl-PL"/>
        </w:rPr>
        <w:tab/>
        <w:t>Składając ofertę w przetargu nieograniczonym</w:t>
      </w:r>
      <w:r w:rsidRPr="007158EC">
        <w:rPr>
          <w:rFonts w:ascii="Times New Roman" w:eastAsia="Times New Roman" w:hAnsi="Times New Roman" w:cs="Times New Roman"/>
          <w:sz w:val="24"/>
          <w:szCs w:val="24"/>
          <w:lang w:eastAsia="pl-PL"/>
        </w:rPr>
        <w:t xml:space="preserve"> znak: SKMMU.086.37.20, oświadczamy, że reprezentowany przez nas podmiot zrealizował w ciągu ostatnich 3 lat przed terminem składania ofert następujące zamówienia:</w:t>
      </w:r>
    </w:p>
    <w:p w14:paraId="4A91A6C7" w14:textId="77777777" w:rsidR="007158EC" w:rsidRPr="007158EC" w:rsidRDefault="007158EC" w:rsidP="007158EC">
      <w:pPr>
        <w:spacing w:before="120" w:after="0" w:line="288" w:lineRule="auto"/>
        <w:ind w:firstLine="1066"/>
        <w:jc w:val="both"/>
        <w:rPr>
          <w:rFonts w:ascii="Times New Roman" w:eastAsia="Times New Roman" w:hAnsi="Times New Roman" w:cs="Times New Roman"/>
          <w:sz w:val="24"/>
          <w:szCs w:val="24"/>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080"/>
        <w:gridCol w:w="900"/>
      </w:tblGrid>
      <w:tr w:rsidR="007158EC" w:rsidRPr="007158EC" w14:paraId="2E925EEB" w14:textId="77777777" w:rsidTr="00276BF9">
        <w:trPr>
          <w:cantSplit/>
        </w:trPr>
        <w:tc>
          <w:tcPr>
            <w:tcW w:w="1870" w:type="dxa"/>
            <w:vMerge w:val="restart"/>
          </w:tcPr>
          <w:p w14:paraId="50B7EDC5"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Nazwa i adres Zamawiającego</w:t>
            </w:r>
          </w:p>
          <w:p w14:paraId="3B29715D"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val="restart"/>
          </w:tcPr>
          <w:p w14:paraId="3FEECB9C"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Przedmiot zamówienia *</w:t>
            </w:r>
          </w:p>
          <w:p w14:paraId="4705FCCF" w14:textId="77777777" w:rsidR="007158EC" w:rsidRPr="007158EC" w:rsidRDefault="007158EC" w:rsidP="007158EC">
            <w:pPr>
              <w:spacing w:before="120" w:after="0" w:line="288" w:lineRule="auto"/>
              <w:jc w:val="center"/>
              <w:rPr>
                <w:rFonts w:ascii="Times New Roman" w:eastAsia="Times New Roman" w:hAnsi="Times New Roman" w:cs="Times New Roman"/>
                <w:bCs/>
                <w:sz w:val="24"/>
                <w:szCs w:val="24"/>
                <w:lang w:eastAsia="pl-PL"/>
              </w:rPr>
            </w:pPr>
            <w:r w:rsidRPr="007158EC">
              <w:rPr>
                <w:rFonts w:ascii="Times New Roman" w:eastAsia="Times New Roman" w:hAnsi="Times New Roman" w:cs="Times New Roman"/>
                <w:bCs/>
                <w:sz w:val="24"/>
                <w:szCs w:val="24"/>
                <w:lang w:eastAsia="pl-PL"/>
              </w:rPr>
              <w:t>(zgodnie z pkt 2.6 SIWZ)</w:t>
            </w:r>
          </w:p>
        </w:tc>
        <w:tc>
          <w:tcPr>
            <w:tcW w:w="1980" w:type="dxa"/>
            <w:gridSpan w:val="2"/>
          </w:tcPr>
          <w:p w14:paraId="4BC06292"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Czas realizacji</w:t>
            </w:r>
          </w:p>
        </w:tc>
      </w:tr>
      <w:tr w:rsidR="007158EC" w:rsidRPr="007158EC" w14:paraId="289ECAC5" w14:textId="77777777" w:rsidTr="00276BF9">
        <w:trPr>
          <w:cantSplit/>
          <w:trHeight w:val="818"/>
        </w:trPr>
        <w:tc>
          <w:tcPr>
            <w:tcW w:w="1870" w:type="dxa"/>
            <w:vMerge/>
          </w:tcPr>
          <w:p w14:paraId="40503C15"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14:paraId="611DBBE2"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4CBDA72A"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początek</w:t>
            </w:r>
          </w:p>
        </w:tc>
        <w:tc>
          <w:tcPr>
            <w:tcW w:w="900" w:type="dxa"/>
          </w:tcPr>
          <w:p w14:paraId="22C2DCD6" w14:textId="77777777" w:rsidR="007158EC" w:rsidRPr="007158EC" w:rsidRDefault="007158EC" w:rsidP="007158EC">
            <w:pPr>
              <w:spacing w:before="120" w:after="0" w:line="288" w:lineRule="auto"/>
              <w:jc w:val="center"/>
              <w:rPr>
                <w:rFonts w:ascii="Times New Roman" w:eastAsia="Times New Roman" w:hAnsi="Times New Roman" w:cs="Times New Roman"/>
                <w:b/>
                <w:bCs/>
                <w:sz w:val="24"/>
                <w:szCs w:val="24"/>
                <w:lang w:eastAsia="pl-PL"/>
              </w:rPr>
            </w:pPr>
            <w:r w:rsidRPr="007158EC">
              <w:rPr>
                <w:rFonts w:ascii="Times New Roman" w:eastAsia="Times New Roman" w:hAnsi="Times New Roman" w:cs="Times New Roman"/>
                <w:b/>
                <w:bCs/>
                <w:sz w:val="24"/>
                <w:szCs w:val="24"/>
                <w:lang w:eastAsia="pl-PL"/>
              </w:rPr>
              <w:t>koniec</w:t>
            </w:r>
          </w:p>
        </w:tc>
      </w:tr>
      <w:tr w:rsidR="007158EC" w:rsidRPr="007158EC" w14:paraId="7B3F18B9" w14:textId="77777777" w:rsidTr="00276BF9">
        <w:trPr>
          <w:trHeight w:val="256"/>
        </w:trPr>
        <w:tc>
          <w:tcPr>
            <w:tcW w:w="1870" w:type="dxa"/>
          </w:tcPr>
          <w:p w14:paraId="6ED5B6EA"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1</w:t>
            </w:r>
          </w:p>
        </w:tc>
        <w:tc>
          <w:tcPr>
            <w:tcW w:w="3780" w:type="dxa"/>
          </w:tcPr>
          <w:p w14:paraId="17D71690"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2</w:t>
            </w:r>
          </w:p>
        </w:tc>
        <w:tc>
          <w:tcPr>
            <w:tcW w:w="1080" w:type="dxa"/>
          </w:tcPr>
          <w:p w14:paraId="318946FD"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4</w:t>
            </w:r>
          </w:p>
        </w:tc>
        <w:tc>
          <w:tcPr>
            <w:tcW w:w="900" w:type="dxa"/>
          </w:tcPr>
          <w:p w14:paraId="7A7525FB" w14:textId="77777777" w:rsidR="007158EC" w:rsidRPr="007158EC" w:rsidRDefault="007158EC" w:rsidP="007158EC">
            <w:pPr>
              <w:spacing w:after="0" w:line="240" w:lineRule="auto"/>
              <w:jc w:val="center"/>
              <w:rPr>
                <w:rFonts w:ascii="Times New Roman" w:eastAsia="Times New Roman" w:hAnsi="Times New Roman" w:cs="Times New Roman"/>
                <w:b/>
                <w:bCs/>
                <w:i/>
                <w:iCs/>
                <w:sz w:val="24"/>
                <w:szCs w:val="24"/>
                <w:lang w:eastAsia="pl-PL"/>
              </w:rPr>
            </w:pPr>
            <w:r w:rsidRPr="007158EC">
              <w:rPr>
                <w:rFonts w:ascii="Times New Roman" w:eastAsia="Times New Roman" w:hAnsi="Times New Roman" w:cs="Times New Roman"/>
                <w:b/>
                <w:bCs/>
                <w:i/>
                <w:iCs/>
                <w:sz w:val="24"/>
                <w:szCs w:val="24"/>
                <w:lang w:eastAsia="pl-PL"/>
              </w:rPr>
              <w:t>5</w:t>
            </w:r>
          </w:p>
        </w:tc>
      </w:tr>
      <w:tr w:rsidR="007158EC" w:rsidRPr="007158EC" w14:paraId="76518F80" w14:textId="77777777" w:rsidTr="00276BF9">
        <w:trPr>
          <w:trHeight w:val="795"/>
        </w:trPr>
        <w:tc>
          <w:tcPr>
            <w:tcW w:w="1870" w:type="dxa"/>
          </w:tcPr>
          <w:p w14:paraId="3EA46BDD"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44CAE47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36AB6147"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67BFB589"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40A43351"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r w:rsidR="007158EC" w:rsidRPr="007158EC" w14:paraId="7ABFA9FF" w14:textId="77777777" w:rsidTr="00276BF9">
        <w:trPr>
          <w:trHeight w:val="863"/>
        </w:trPr>
        <w:tc>
          <w:tcPr>
            <w:tcW w:w="1870" w:type="dxa"/>
          </w:tcPr>
          <w:p w14:paraId="31FB22FA"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0A79A5DE"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77DCEF57"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1D6D78F"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5A188BFF"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r w:rsidR="007158EC" w:rsidRPr="007158EC" w14:paraId="4231C1B5" w14:textId="77777777" w:rsidTr="00276BF9">
        <w:trPr>
          <w:trHeight w:val="833"/>
        </w:trPr>
        <w:tc>
          <w:tcPr>
            <w:tcW w:w="1870" w:type="dxa"/>
          </w:tcPr>
          <w:p w14:paraId="25E99F3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0E8DB2F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6D1740C3"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301C57ED"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4A65E5E8"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r w:rsidR="007158EC" w:rsidRPr="007158EC" w14:paraId="5A9216B3" w14:textId="77777777" w:rsidTr="00276BF9">
        <w:trPr>
          <w:trHeight w:val="831"/>
        </w:trPr>
        <w:tc>
          <w:tcPr>
            <w:tcW w:w="1870" w:type="dxa"/>
          </w:tcPr>
          <w:p w14:paraId="09E1211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p w14:paraId="1CBF04CA"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67276AE9"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6E3D48F4"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4024B074"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p>
        </w:tc>
      </w:tr>
    </w:tbl>
    <w:p w14:paraId="317DB296" w14:textId="77777777" w:rsidR="007158EC" w:rsidRPr="007158EC" w:rsidRDefault="007158EC" w:rsidP="007158EC">
      <w:pPr>
        <w:spacing w:before="120" w:after="0" w:line="288" w:lineRule="auto"/>
        <w:jc w:val="both"/>
        <w:rPr>
          <w:rFonts w:ascii="Times New Roman" w:eastAsia="Times New Roman" w:hAnsi="Times New Roman" w:cs="Times New Roman"/>
          <w:sz w:val="24"/>
          <w:szCs w:val="24"/>
          <w:lang w:eastAsia="pl-PL"/>
        </w:rPr>
      </w:pPr>
      <w:r w:rsidRPr="007158EC">
        <w:rPr>
          <w:rFonts w:ascii="Times New Roman" w:eastAsia="Times New Roman" w:hAnsi="Times New Roman" w:cs="Times New Roman"/>
          <w:b/>
          <w:bCs/>
          <w:sz w:val="24"/>
          <w:szCs w:val="24"/>
          <w:u w:val="single"/>
          <w:lang w:eastAsia="pl-PL"/>
        </w:rPr>
        <w:t>Uwaga</w:t>
      </w:r>
      <w:r w:rsidRPr="007158EC">
        <w:rPr>
          <w:rFonts w:ascii="Times New Roman" w:eastAsia="Times New Roman" w:hAnsi="Times New Roman" w:cs="Times New Roman"/>
          <w:sz w:val="24"/>
          <w:szCs w:val="24"/>
          <w:lang w:eastAsia="pl-PL"/>
        </w:rPr>
        <w:t xml:space="preserve">: Wykonawca zobowiązany jest do załączenia </w:t>
      </w:r>
      <w:r w:rsidRPr="007158EC">
        <w:rPr>
          <w:rFonts w:ascii="Times New Roman" w:eastAsia="Times New Roman" w:hAnsi="Times New Roman" w:cs="Times New Roman"/>
          <w:b/>
          <w:bCs/>
          <w:sz w:val="24"/>
          <w:szCs w:val="24"/>
          <w:lang w:eastAsia="pl-PL"/>
        </w:rPr>
        <w:t xml:space="preserve">dokumentów potwierdzających należyte wykonanie </w:t>
      </w:r>
      <w:r w:rsidRPr="007158EC">
        <w:rPr>
          <w:rFonts w:ascii="Times New Roman" w:eastAsia="Times New Roman" w:hAnsi="Times New Roman" w:cs="Times New Roman"/>
          <w:sz w:val="24"/>
          <w:szCs w:val="24"/>
          <w:lang w:eastAsia="pl-PL"/>
        </w:rPr>
        <w:t>wyszczególnionych w tabeli zamówień.</w:t>
      </w:r>
    </w:p>
    <w:p w14:paraId="3E38EB00" w14:textId="77777777" w:rsidR="007158EC" w:rsidRPr="007158EC" w:rsidRDefault="007158EC" w:rsidP="007158EC">
      <w:pPr>
        <w:tabs>
          <w:tab w:val="left" w:pos="3630"/>
        </w:tabs>
        <w:spacing w:after="0" w:line="240"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 Proszę również wskazać ilości wymian danych Podzespołów.</w:t>
      </w:r>
    </w:p>
    <w:p w14:paraId="289C35EB" w14:textId="77777777" w:rsidR="007158EC" w:rsidRPr="007158EC" w:rsidRDefault="007158EC" w:rsidP="007158EC">
      <w:pPr>
        <w:spacing w:before="120" w:after="0" w:line="288" w:lineRule="auto"/>
        <w:rPr>
          <w:rFonts w:ascii="Times New Roman" w:eastAsia="Times New Roman" w:hAnsi="Times New Roman" w:cs="Times New Roman"/>
          <w:sz w:val="24"/>
          <w:szCs w:val="24"/>
          <w:lang w:eastAsia="pl-PL"/>
        </w:rPr>
      </w:pPr>
    </w:p>
    <w:p w14:paraId="0BCD46D3" w14:textId="77777777" w:rsidR="007158EC" w:rsidRPr="007158EC" w:rsidRDefault="007158EC" w:rsidP="007158EC">
      <w:pPr>
        <w:spacing w:before="120" w:after="0" w:line="288" w:lineRule="auto"/>
        <w:rPr>
          <w:rFonts w:ascii="Times New Roman" w:eastAsia="Times New Roman" w:hAnsi="Times New Roman" w:cs="Times New Roman"/>
          <w:sz w:val="24"/>
          <w:szCs w:val="24"/>
          <w:lang w:eastAsia="pl-PL"/>
        </w:rPr>
      </w:pPr>
    </w:p>
    <w:p w14:paraId="5D22C6F2" w14:textId="77777777" w:rsidR="007158EC" w:rsidRPr="007158EC" w:rsidRDefault="007158EC" w:rsidP="007158EC">
      <w:pPr>
        <w:spacing w:before="120" w:after="0" w:line="288" w:lineRule="auto"/>
        <w:rPr>
          <w:rFonts w:ascii="Times New Roman" w:eastAsia="Times New Roman" w:hAnsi="Times New Roman" w:cs="Times New Roman"/>
          <w:sz w:val="24"/>
          <w:szCs w:val="24"/>
          <w:lang w:eastAsia="pl-PL"/>
        </w:rPr>
      </w:pPr>
      <w:r w:rsidRPr="007158EC">
        <w:rPr>
          <w:rFonts w:ascii="Times New Roman" w:eastAsia="Times New Roman" w:hAnsi="Times New Roman" w:cs="Times New Roman"/>
          <w:sz w:val="24"/>
          <w:szCs w:val="24"/>
          <w:lang w:eastAsia="pl-PL"/>
        </w:rPr>
        <w:t>__________________ dnia __. __.2021 r.</w:t>
      </w:r>
    </w:p>
    <w:p w14:paraId="1A3717E5" w14:textId="77777777" w:rsidR="007158EC" w:rsidRPr="007158EC" w:rsidRDefault="007158EC" w:rsidP="007158EC">
      <w:pPr>
        <w:spacing w:before="120" w:after="0" w:line="288" w:lineRule="auto"/>
        <w:ind w:firstLine="5220"/>
        <w:jc w:val="center"/>
        <w:rPr>
          <w:rFonts w:ascii="Times New Roman" w:eastAsia="Times New Roman" w:hAnsi="Times New Roman" w:cs="Times New Roman"/>
          <w:i/>
          <w:iCs/>
          <w:sz w:val="24"/>
          <w:szCs w:val="24"/>
          <w:lang w:eastAsia="pl-PL"/>
        </w:rPr>
      </w:pPr>
      <w:r w:rsidRPr="007158EC">
        <w:rPr>
          <w:rFonts w:ascii="Times New Roman" w:eastAsia="Times New Roman" w:hAnsi="Times New Roman" w:cs="Times New Roman"/>
          <w:i/>
          <w:iCs/>
          <w:sz w:val="24"/>
          <w:szCs w:val="24"/>
          <w:lang w:eastAsia="pl-PL"/>
        </w:rPr>
        <w:t>_______________________________</w:t>
      </w:r>
    </w:p>
    <w:p w14:paraId="4E9C67D5" w14:textId="77777777" w:rsidR="007158EC" w:rsidRPr="007158EC" w:rsidRDefault="007158EC" w:rsidP="007158EC">
      <w:pPr>
        <w:spacing w:after="0" w:line="288" w:lineRule="auto"/>
        <w:ind w:left="1174" w:firstLine="4502"/>
        <w:jc w:val="center"/>
        <w:rPr>
          <w:rFonts w:ascii="Times New Roman" w:eastAsia="Times New Roman" w:hAnsi="Times New Roman" w:cs="Times New Roman"/>
          <w:i/>
          <w:iCs/>
          <w:sz w:val="24"/>
          <w:szCs w:val="24"/>
          <w:lang w:eastAsia="pl-PL"/>
        </w:rPr>
      </w:pPr>
      <w:r w:rsidRPr="007158EC">
        <w:rPr>
          <w:rFonts w:ascii="Times New Roman" w:eastAsia="Times New Roman" w:hAnsi="Times New Roman" w:cs="Times New Roman"/>
          <w:i/>
          <w:iCs/>
          <w:sz w:val="24"/>
          <w:szCs w:val="24"/>
          <w:lang w:eastAsia="pl-PL"/>
        </w:rPr>
        <w:t>(podpis Wykonawcy/Wykonawców)</w:t>
      </w:r>
    </w:p>
    <w:p w14:paraId="614846B2"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2CCCFF38"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F67D80A"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5DD7E986"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3F26971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68020C8"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3C766C0D"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261C0EEF"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1D75A2F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44FABEA5"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r w:rsidRPr="007158EC">
        <w:rPr>
          <w:rFonts w:ascii="Times New Roman" w:eastAsia="Times New Roman" w:hAnsi="Times New Roman" w:cs="Times New Roman"/>
          <w:b/>
          <w:sz w:val="24"/>
          <w:szCs w:val="24"/>
          <w:lang w:eastAsia="pl-PL"/>
        </w:rPr>
        <w:t>Załącznik nr 3 do Umowy nr SKM – … /21</w:t>
      </w:r>
    </w:p>
    <w:p w14:paraId="627087A5" w14:textId="77777777" w:rsidR="007158EC" w:rsidRPr="007158EC" w:rsidRDefault="007158EC" w:rsidP="007158EC">
      <w:pPr>
        <w:spacing w:after="0" w:line="240" w:lineRule="auto"/>
        <w:jc w:val="right"/>
        <w:rPr>
          <w:rFonts w:ascii="Times New Roman" w:eastAsia="Times New Roman" w:hAnsi="Times New Roman" w:cs="Times New Roman"/>
          <w:b/>
          <w:sz w:val="24"/>
          <w:szCs w:val="24"/>
          <w:lang w:eastAsia="pl-PL"/>
        </w:rPr>
      </w:pPr>
    </w:p>
    <w:p w14:paraId="1210BEA1"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276DD95E" w14:textId="77777777" w:rsidR="007158EC" w:rsidRPr="007158EC" w:rsidRDefault="007158EC" w:rsidP="007158EC">
      <w:pPr>
        <w:spacing w:after="0" w:line="240" w:lineRule="auto"/>
        <w:rPr>
          <w:rFonts w:ascii="Times New Roman" w:eastAsia="Times New Roman" w:hAnsi="Times New Roman" w:cs="Times New Roman"/>
          <w:sz w:val="24"/>
          <w:szCs w:val="24"/>
          <w:lang w:eastAsia="pl-PL"/>
        </w:rPr>
      </w:pPr>
    </w:p>
    <w:p w14:paraId="3C38AB70"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6515BBAE"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0DCDF3CE" w14:textId="77777777" w:rsidR="007158EC" w:rsidRPr="007158EC" w:rsidRDefault="007158EC" w:rsidP="007158EC">
      <w:pPr>
        <w:suppressAutoHyphens/>
        <w:spacing w:after="0" w:line="240" w:lineRule="auto"/>
        <w:jc w:val="center"/>
        <w:rPr>
          <w:rFonts w:ascii="Times New Roman" w:eastAsia="Times New Roman" w:hAnsi="Times New Roman" w:cs="Times New Roman"/>
          <w:b/>
          <w:bCs/>
          <w:sz w:val="24"/>
          <w:szCs w:val="24"/>
          <w:lang w:eastAsia="ar-SA"/>
        </w:rPr>
      </w:pPr>
      <w:r w:rsidRPr="007158EC">
        <w:rPr>
          <w:rFonts w:ascii="Times New Roman" w:eastAsia="Times New Roman" w:hAnsi="Times New Roman" w:cs="Times New Roman"/>
          <w:b/>
          <w:bCs/>
          <w:sz w:val="24"/>
          <w:szCs w:val="24"/>
          <w:lang w:eastAsia="ar-SA"/>
        </w:rPr>
        <w:t>OPIS PRZEDMIOTU ZAMÓWIENIA</w:t>
      </w:r>
    </w:p>
    <w:p w14:paraId="310EE766"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23D00B6C"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7F530021"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2E38E049"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57011261"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Opis przedmiotu zamówienia</w:t>
      </w:r>
    </w:p>
    <w:p w14:paraId="5F2B067A"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Przedmiotem zamówienia jest wykonanie wymiany kompletu kół monoblokowych (tocznych i napędnych) elektrycznych zespołów trakcyjnych serii 31WE (2 pojazdy) wraz z przetoczeniem wszystkich tarcz hamulcowych.</w:t>
      </w:r>
    </w:p>
    <w:p w14:paraId="10A45E19"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Wykonawca zobowiązanych będzie do przyjęcia na teren własnego zakładu pojazdu wyznaczonego do wymiany kół monoblokowych zestawów kołowych.</w:t>
      </w:r>
    </w:p>
    <w:p w14:paraId="0CBAAE84"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 ramach prac konieczne jest przeprowadzenie wymiany kół na fabrycznie nowe dostarczane przez Wykonawcę, przetoczenie tarcz hamulcowych oraz przeprowadzenie koniecznych po wymianie kół na nowe regulacji podwozia określonych w Dokumentacji Systemu Utrzymania pojazdu. Wykonawca zobowiązany jest do wykonania pomiarów kół i tarcz, przeprowadzenia wyważania dynamicznego zestawów kołowych oraz badań nieniszczących.</w:t>
      </w:r>
    </w:p>
    <w:p w14:paraId="70C5B1BA"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Prace wykonywane w ramach wymiany kół monoblokowych oraz przetoczenia tarcz hamulcowych podlegają odbiorom częściowym poszczególnych zestawów kołowych oraz odbiorom całościowym po zamontowaniu wózków w pojeździe – odbiory realizowane przez Komisarza Odbiorczego Zamawiającego. Po zakończeniu prac przed odbiorem końcowym Wykonawca przeprowadzi jazdę próbną pojazdu, w której uczestniczyć będzie upoważniony przedstawiciel Zamawiającego. Z jazdy próbnej zostanie sporządzony protokół odbioru jazdy próbnej eksploatowanego zespołu trakcyjnego typu 31WE stanowiący załącznik nr 12 DSU.</w:t>
      </w:r>
    </w:p>
    <w:p w14:paraId="6B401A1D"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Czynności do wykonania podczas wymiany kół monoblokowych (zakres stały)</w:t>
      </w:r>
    </w:p>
    <w:p w14:paraId="1536B9F5"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mycie wózków,</w:t>
      </w:r>
    </w:p>
    <w:p w14:paraId="6F88A360"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wywiązanie zestawów kołowych,</w:t>
      </w:r>
    </w:p>
    <w:p w14:paraId="67F07CA1"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rewizja zestawu kołowego tocznego i napędowego,</w:t>
      </w:r>
    </w:p>
    <w:p w14:paraId="0FEA15E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demontaż maźnic i łożysk NJ+NJP,</w:t>
      </w:r>
    </w:p>
    <w:p w14:paraId="22577B4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kwalifikacja maźnic,</w:t>
      </w:r>
    </w:p>
    <w:p w14:paraId="11219217"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rewizja łożysk NJ+NJP,</w:t>
      </w:r>
    </w:p>
    <w:p w14:paraId="4FEE256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demontaż kół (wymagana metoda przepalania i pęknięcia pozostałej części materiału na osi),</w:t>
      </w:r>
    </w:p>
    <w:p w14:paraId="7E1E4206"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demontaż tarcz hamulcowych z kół monoblokowych,</w:t>
      </w:r>
    </w:p>
    <w:p w14:paraId="69D7DD4F"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kontrola osi, badania nieniszczące,</w:t>
      </w:r>
    </w:p>
    <w:p w14:paraId="195206BA" w14:textId="77777777" w:rsidR="007158EC" w:rsidRPr="007158EC" w:rsidRDefault="007158EC" w:rsidP="007158EC">
      <w:p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i/>
          <w:iCs/>
          <w:sz w:val="24"/>
          <w:szCs w:val="24"/>
          <w:lang w:eastAsia="ar-SA"/>
        </w:rPr>
        <w:t>Badania UT wykonać po zdjęciu dotychczasowych kół (badanie uproszczone) i po założeniu nowych. Wykonać badania szczegółowe w stanie wywiązania i pełnego demontażu łożysk. Badanie przeprowadzić w celu wykrycia zmęczeniowych pęknięć poprzecznych. Nastawienie czułości badania należy przeprowadzić na osi wzorcowej. Wszystkie wskazania, nie dające się określić jako echa kształtów, są niedopuszczalne. Z przeprowadzonych badań sporządzić protokół zgodnie z pkt 16 normy PN-EN 10228-3:2016.</w:t>
      </w:r>
    </w:p>
    <w:p w14:paraId="7AD8DE0A"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tarcz hamulcowych na kołach monoblokowych,</w:t>
      </w:r>
    </w:p>
    <w:p w14:paraId="6CCB28FB"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zestawu,</w:t>
      </w:r>
    </w:p>
    <w:p w14:paraId="48F00F0F"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toczenie i kwalifikacja tarcz hamulcowych,</w:t>
      </w:r>
    </w:p>
    <w:p w14:paraId="3C7E7F40"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wyważanie dynamiczne,</w:t>
      </w:r>
    </w:p>
    <w:p w14:paraId="5BE49B0E"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malowanie: farba podkładowa – RAL 3012, farba nawierzchniowa – RAL 7011,</w:t>
      </w:r>
    </w:p>
    <w:p w14:paraId="6C1D5BFF" w14:textId="77777777" w:rsidR="007158EC" w:rsidRPr="007158EC" w:rsidRDefault="007158EC" w:rsidP="007158EC">
      <w:pPr>
        <w:numPr>
          <w:ilvl w:val="1"/>
          <w:numId w:val="30"/>
        </w:numPr>
        <w:tabs>
          <w:tab w:val="right" w:pos="142"/>
        </w:tabs>
        <w:suppressAutoHyphens/>
        <w:spacing w:after="0" w:line="360" w:lineRule="auto"/>
        <w:ind w:left="709"/>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łożysk i maźnic,</w:t>
      </w:r>
    </w:p>
    <w:p w14:paraId="3D5F45C4"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montaż zestawów kołowych w wózkach,</w:t>
      </w:r>
    </w:p>
    <w:p w14:paraId="0B043B0F" w14:textId="77777777" w:rsidR="007158EC" w:rsidRPr="007158EC" w:rsidRDefault="007158EC" w:rsidP="007158EC">
      <w:pPr>
        <w:numPr>
          <w:ilvl w:val="0"/>
          <w:numId w:val="30"/>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ustawienie geometrii wózków;</w:t>
      </w:r>
    </w:p>
    <w:p w14:paraId="3C5A7389"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Prace dodatkowe</w:t>
      </w:r>
    </w:p>
    <w:p w14:paraId="750F1460" w14:textId="77777777" w:rsidR="007158EC" w:rsidRPr="007158EC" w:rsidRDefault="007158EC" w:rsidP="007158EC">
      <w:pPr>
        <w:numPr>
          <w:ilvl w:val="0"/>
          <w:numId w:val="33"/>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wymiana osi zestawu kołowego,</w:t>
      </w:r>
    </w:p>
    <w:p w14:paraId="5E8D9D43" w14:textId="77777777" w:rsidR="007158EC" w:rsidRPr="007158EC" w:rsidRDefault="007158EC" w:rsidP="007158EC">
      <w:pPr>
        <w:numPr>
          <w:ilvl w:val="0"/>
          <w:numId w:val="33"/>
        </w:numPr>
        <w:tabs>
          <w:tab w:val="right" w:pos="284"/>
        </w:tabs>
        <w:suppressAutoHyphens/>
        <w:spacing w:after="0" w:line="360" w:lineRule="auto"/>
        <w:ind w:left="284"/>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wymiana łożyska osiowego zestawu kołowego,</w:t>
      </w:r>
    </w:p>
    <w:p w14:paraId="79D6ECE0" w14:textId="77777777" w:rsidR="007158EC" w:rsidRPr="007158EC" w:rsidRDefault="007158EC" w:rsidP="007158EC">
      <w:pPr>
        <w:numPr>
          <w:ilvl w:val="0"/>
          <w:numId w:val="33"/>
        </w:numPr>
        <w:tabs>
          <w:tab w:val="right" w:pos="284"/>
        </w:tabs>
        <w:suppressAutoHyphens/>
        <w:spacing w:after="120" w:line="360" w:lineRule="auto"/>
        <w:ind w:left="283" w:hanging="357"/>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wymiana tarcz hamulcowych;</w:t>
      </w:r>
    </w:p>
    <w:p w14:paraId="454A4FE6" w14:textId="77777777" w:rsidR="007158EC" w:rsidRPr="007158EC" w:rsidRDefault="007158EC" w:rsidP="007158EC">
      <w:pPr>
        <w:tabs>
          <w:tab w:val="right" w:pos="284"/>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 przypadku stwierdzenia braku zdatności tarcz hamulcowych do przetoczenia, wad / defektów osi lub braku możliwości ponownego wykorzystania łożysk NJ+NJP przedstawiciele Wykonawcy oraz Zamawiającego wezmą udział w komisji mającej na celu ustalenie dalszego toku naprawczego. Dostarczenie nowych podzespołów (chyba, że komisja ustali inaczej) leży po stronie Wykonawcy.</w:t>
      </w:r>
    </w:p>
    <w:p w14:paraId="4EE81494" w14:textId="77777777" w:rsidR="007158EC" w:rsidRPr="007158EC" w:rsidRDefault="007158EC" w:rsidP="007158EC">
      <w:pPr>
        <w:keepNext/>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Wymagania wykonania podzespołów</w:t>
      </w:r>
    </w:p>
    <w:p w14:paraId="386A4C6E" w14:textId="77777777" w:rsidR="007158EC" w:rsidRPr="007158EC" w:rsidRDefault="007158EC" w:rsidP="007158EC">
      <w:pPr>
        <w:keepNext/>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Wymagane jest, aby wszystkie nowe koła monoblokowe wykonane były:</w:t>
      </w:r>
    </w:p>
    <w:p w14:paraId="6102E98E" w14:textId="77777777" w:rsidR="007158EC" w:rsidRPr="007158EC" w:rsidRDefault="007158EC" w:rsidP="007158EC">
      <w:pPr>
        <w:numPr>
          <w:ilvl w:val="0"/>
          <w:numId w:val="31"/>
        </w:numPr>
        <w:tabs>
          <w:tab w:val="right" w:pos="426"/>
        </w:tabs>
        <w:suppressAutoHyphens/>
        <w:spacing w:after="0" w:line="360" w:lineRule="auto"/>
        <w:ind w:left="426"/>
        <w:jc w:val="both"/>
        <w:rPr>
          <w:rFonts w:ascii="Times New Roman" w:eastAsia="Times New Roman" w:hAnsi="Times New Roman" w:cs="Times New Roman"/>
          <w:sz w:val="24"/>
          <w:szCs w:val="24"/>
          <w:lang w:val="en-US" w:eastAsia="ar-SA"/>
        </w:rPr>
      </w:pPr>
      <w:r w:rsidRPr="007158EC">
        <w:rPr>
          <w:rFonts w:ascii="Times New Roman" w:eastAsia="Times New Roman" w:hAnsi="Times New Roman" w:cs="Times New Roman"/>
          <w:sz w:val="24"/>
          <w:szCs w:val="24"/>
          <w:lang w:val="en-US" w:eastAsia="ar-SA"/>
        </w:rPr>
        <w:t xml:space="preserve">z </w:t>
      </w:r>
      <w:proofErr w:type="spellStart"/>
      <w:r w:rsidRPr="007158EC">
        <w:rPr>
          <w:rFonts w:ascii="Times New Roman" w:eastAsia="Times New Roman" w:hAnsi="Times New Roman" w:cs="Times New Roman"/>
          <w:sz w:val="24"/>
          <w:szCs w:val="24"/>
          <w:lang w:val="en-US" w:eastAsia="ar-SA"/>
        </w:rPr>
        <w:t>materiału</w:t>
      </w:r>
      <w:proofErr w:type="spellEnd"/>
      <w:r w:rsidRPr="007158EC">
        <w:rPr>
          <w:rFonts w:ascii="Times New Roman" w:eastAsia="Times New Roman" w:hAnsi="Times New Roman" w:cs="Times New Roman"/>
          <w:sz w:val="24"/>
          <w:szCs w:val="24"/>
          <w:lang w:val="en-US" w:eastAsia="ar-SA"/>
        </w:rPr>
        <w:t xml:space="preserve">: </w:t>
      </w:r>
      <w:r w:rsidRPr="007158EC">
        <w:rPr>
          <w:rFonts w:ascii="Times New Roman" w:eastAsia="Times New Roman" w:hAnsi="Times New Roman" w:cs="Times New Roman"/>
          <w:i/>
          <w:iCs/>
          <w:sz w:val="24"/>
          <w:szCs w:val="24"/>
          <w:lang w:val="en-US" w:eastAsia="ar-SA"/>
        </w:rPr>
        <w:t>ER8 kat.2</w:t>
      </w:r>
      <w:r w:rsidRPr="007158EC">
        <w:rPr>
          <w:rFonts w:ascii="Times New Roman" w:eastAsia="Times New Roman" w:hAnsi="Times New Roman" w:cs="Times New Roman"/>
          <w:sz w:val="24"/>
          <w:szCs w:val="24"/>
          <w:lang w:val="en-US" w:eastAsia="ar-SA"/>
        </w:rPr>
        <w:t>,</w:t>
      </w:r>
    </w:p>
    <w:p w14:paraId="47C6E55F" w14:textId="77777777" w:rsidR="007158EC" w:rsidRPr="007158EC" w:rsidRDefault="007158EC" w:rsidP="007158EC">
      <w:pPr>
        <w:numPr>
          <w:ilvl w:val="0"/>
          <w:numId w:val="31"/>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zgodnie z technicznymi warunkami wykonania wg PN-EN 13262+A2:2011 kat.2;</w:t>
      </w:r>
    </w:p>
    <w:p w14:paraId="345A3FDC" w14:textId="77777777" w:rsidR="007158EC" w:rsidRPr="007158EC" w:rsidRDefault="007158EC" w:rsidP="007158EC">
      <w:pPr>
        <w:tabs>
          <w:tab w:val="right" w:pos="9356"/>
        </w:tabs>
        <w:suppressAutoHyphens/>
        <w:spacing w:before="120"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Wymagane jest, aby wszystkie nowe osie wykonane były:</w:t>
      </w:r>
    </w:p>
    <w:p w14:paraId="0550A64E"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z materiału: </w:t>
      </w:r>
      <w:r w:rsidRPr="007158EC">
        <w:rPr>
          <w:rFonts w:ascii="Times New Roman" w:eastAsia="Times New Roman" w:hAnsi="Times New Roman" w:cs="Times New Roman"/>
          <w:i/>
          <w:iCs/>
          <w:sz w:val="24"/>
          <w:szCs w:val="24"/>
          <w:lang w:eastAsia="ar-SA"/>
        </w:rPr>
        <w:t>EA4T kat.2</w:t>
      </w:r>
      <w:r w:rsidRPr="007158EC">
        <w:rPr>
          <w:rFonts w:ascii="Times New Roman" w:eastAsia="Times New Roman" w:hAnsi="Times New Roman" w:cs="Times New Roman"/>
          <w:sz w:val="24"/>
          <w:szCs w:val="24"/>
          <w:lang w:eastAsia="ar-SA"/>
        </w:rPr>
        <w:t>,</w:t>
      </w:r>
    </w:p>
    <w:p w14:paraId="0208A77A"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zgodnie z technicznymi warunkami wykonania wg PN-EN 13261+A1:2011,</w:t>
      </w:r>
    </w:p>
    <w:p w14:paraId="210D9C15"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badania: ultradźwiękowe i magnetyczne zgodnie z SOP 60-965 (wg PN-EN 13261+A1:2011),</w:t>
      </w:r>
    </w:p>
    <w:p w14:paraId="2229A448"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malowanie: farba podkładowa – RAL 3012, farba nawierzchniowa – RAL 7011,</w:t>
      </w:r>
    </w:p>
    <w:p w14:paraId="32900FAF" w14:textId="77777777" w:rsidR="007158EC" w:rsidRPr="007158EC" w:rsidRDefault="007158EC" w:rsidP="007158EC">
      <w:pPr>
        <w:numPr>
          <w:ilvl w:val="0"/>
          <w:numId w:val="36"/>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znakowanie: zgodne z PN-EN 13261+A1:2011;</w:t>
      </w:r>
    </w:p>
    <w:p w14:paraId="5BB688E2" w14:textId="77777777" w:rsidR="007158EC" w:rsidRPr="007158EC" w:rsidRDefault="007158EC" w:rsidP="007158EC">
      <w:pPr>
        <w:keepNext/>
        <w:tabs>
          <w:tab w:val="right" w:pos="9356"/>
        </w:tabs>
        <w:suppressAutoHyphens/>
        <w:spacing w:before="120"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Wymagane jest, aby wszystkie nowe tarcze hamulcowe wykonane były:</w:t>
      </w:r>
    </w:p>
    <w:p w14:paraId="04AE3DEA" w14:textId="77777777" w:rsidR="007158EC" w:rsidRPr="007158EC" w:rsidRDefault="007158EC" w:rsidP="007158EC">
      <w:pPr>
        <w:keepNext/>
        <w:numPr>
          <w:ilvl w:val="0"/>
          <w:numId w:val="37"/>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 materiału: żeliwo,</w:t>
      </w:r>
    </w:p>
    <w:p w14:paraId="2B89FE7E" w14:textId="77777777" w:rsidR="007158EC" w:rsidRPr="007158EC" w:rsidRDefault="007158EC" w:rsidP="007158EC">
      <w:pPr>
        <w:numPr>
          <w:ilvl w:val="0"/>
          <w:numId w:val="37"/>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zgodnie z aktualnymi normami wskazanymi w ust. 8 pkt 5, 12 (wymagane jest dostarczenie przez Wykonawcę certyfikatu zgodności wyrobu z powyższymi dokumentami wystawione przez jednostkę badawczą);</w:t>
      </w:r>
    </w:p>
    <w:p w14:paraId="67F5025C" w14:textId="77777777" w:rsidR="007158EC" w:rsidRPr="007158EC" w:rsidRDefault="007158EC" w:rsidP="007158EC">
      <w:pPr>
        <w:keepNext/>
        <w:numPr>
          <w:ilvl w:val="0"/>
          <w:numId w:val="29"/>
        </w:numPr>
        <w:suppressAutoHyphens/>
        <w:spacing w:before="240" w:after="240" w:line="360" w:lineRule="auto"/>
        <w:ind w:left="714" w:hanging="357"/>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Typy kół monoblokowych</w:t>
      </w:r>
    </w:p>
    <w:p w14:paraId="3D68746A" w14:textId="77777777" w:rsidR="007158EC" w:rsidRPr="007158EC" w:rsidRDefault="007158EC" w:rsidP="007158EC">
      <w:pPr>
        <w:tabs>
          <w:tab w:val="right" w:pos="284"/>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Typy kół monoblokowych powinny być zgodne z poniższymi rysunkami technicznymi:</w:t>
      </w:r>
    </w:p>
    <w:p w14:paraId="6B46DD0C" w14:textId="77777777" w:rsidR="007158EC" w:rsidRPr="007158EC" w:rsidRDefault="007158EC" w:rsidP="007158EC">
      <w:pPr>
        <w:numPr>
          <w:ilvl w:val="0"/>
          <w:numId w:val="35"/>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70RSNd 090101-1-00_A i 70RSNd 090101-1-01_C wg DSU NS/31WE/2802/15 (koło toczne i napędowe 31WE),</w:t>
      </w:r>
    </w:p>
    <w:p w14:paraId="189B0DB2"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dopuszcza wykorzystanie do realizacji zamówienia typów kół równoważnych spełniających warunki norm wskazanych w ust. 8 pkt 4, 10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0F6934B7"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Typy pozostałych podzespołów</w:t>
      </w:r>
    </w:p>
    <w:p w14:paraId="52181C28" w14:textId="77777777" w:rsidR="007158EC" w:rsidRPr="007158EC" w:rsidRDefault="007158EC" w:rsidP="007158EC">
      <w:pPr>
        <w:tabs>
          <w:tab w:val="right" w:pos="284"/>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Typy pozostałych podzespołów powinny być zgodne z poniższymi rysunkami technicznymi / parametrami:</w:t>
      </w:r>
    </w:p>
    <w:p w14:paraId="01FD15E8"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bookmarkStart w:id="9" w:name="_Hlk56599361"/>
      <w:r w:rsidRPr="007158EC">
        <w:rPr>
          <w:rFonts w:ascii="Times New Roman" w:eastAsia="Times New Roman" w:hAnsi="Times New Roman" w:cs="Times New Roman"/>
          <w:sz w:val="24"/>
          <w:szCs w:val="24"/>
          <w:lang w:eastAsia="ar-SA"/>
        </w:rPr>
        <w:t>tarcza hamulcowa montowana na kole monoblokowym centrowana sworzniami ślizgowymi wg rys. C87928/1U135 (typ 710 x 420 x 135 żeliwna),</w:t>
      </w:r>
    </w:p>
    <w:p w14:paraId="653E23EB"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oś napędowa wg rys. 70RSNd 090110-1-01,</w:t>
      </w:r>
    </w:p>
    <w:p w14:paraId="1BF4E8E2"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oś toczna wg rys. 72RSTa 090100-1-01_C,</w:t>
      </w:r>
    </w:p>
    <w:p w14:paraId="1D96EFE9" w14:textId="77777777" w:rsidR="007158EC" w:rsidRPr="007158EC" w:rsidRDefault="007158EC" w:rsidP="007158EC">
      <w:pPr>
        <w:numPr>
          <w:ilvl w:val="0"/>
          <w:numId w:val="38"/>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łożysko walcowe NJ+NJP 130x240 TNIVA820.</w:t>
      </w:r>
    </w:p>
    <w:bookmarkEnd w:id="9"/>
    <w:p w14:paraId="427E6DE6"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dopuszcza wykorzystanie do realizacji zamówienia typów osi równoważnych spełniających warunki norm wskazanych w ust. 8 pkt 9 oraz kart DSU wskazanych w ust. 8 pkt 1. Warunkiem jest wykazanie się przez Wykonawcę Świadectwem dopuszczenia lub zgodą Urzędu Transportu Kolejowego oraz opinią jednostki badawczej stwierdzającej, że proponowane osie są w pełni kompatybilne z dotychczas stosowanymi rozwiązaniami technicznymi.</w:t>
      </w:r>
    </w:p>
    <w:p w14:paraId="074AE980" w14:textId="77777777" w:rsidR="007158EC" w:rsidRPr="007158EC" w:rsidRDefault="007158EC" w:rsidP="007158EC">
      <w:pPr>
        <w:keepNext/>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Dokumentacja techniczna</w:t>
      </w:r>
    </w:p>
    <w:p w14:paraId="5FEC77EA" w14:textId="77777777" w:rsidR="007158EC" w:rsidRPr="007158EC" w:rsidRDefault="007158EC" w:rsidP="007158EC">
      <w:pPr>
        <w:keepNext/>
        <w:tabs>
          <w:tab w:val="right" w:pos="9356"/>
        </w:tabs>
        <w:suppressAutoHyphens/>
        <w:spacing w:before="240"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 ramach przeprowadzonych czynności Wykonawca zobowiązany jest dostarczyć następująca dokumentację:</w:t>
      </w:r>
    </w:p>
    <w:p w14:paraId="0DC1307D"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wypełnione karty pomiarowe zgodne z DSU dla przeglądu zestawów kołowych poziomu utrzymania P4,</w:t>
      </w:r>
    </w:p>
    <w:p w14:paraId="476DF524"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charakterystyki wtłaczania kół (wydruki cyfrowe z maszyny do wtłaczania kół monoblokowych),</w:t>
      </w:r>
    </w:p>
    <w:p w14:paraId="606235BA"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protokoły z przeprowadzonych badań nieniszczących,</w:t>
      </w:r>
    </w:p>
    <w:p w14:paraId="32B3FDA2"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wszelkie niezbędne świadectwa i certyfikaty potwierdzające zgodności zastosowanych wyrobów ze stawianymi wymaganiami (świadectwa lub certyfikaty wystawione przez producenta podzespołu – m.in. atesty materiałowe, kontrola geometrii, kontrola wizualna, kontrola magnetyczno-proszkowa, kontrola ultradźwiękowa, Świadectwo odbioru 3.1 lub 3.2 wystawione przez producenta podzespołu),</w:t>
      </w:r>
    </w:p>
    <w:p w14:paraId="3E15FA41" w14:textId="77777777" w:rsidR="007158EC" w:rsidRPr="007158EC" w:rsidRDefault="007158EC" w:rsidP="007158EC">
      <w:pPr>
        <w:numPr>
          <w:ilvl w:val="0"/>
          <w:numId w:val="28"/>
        </w:numPr>
        <w:tabs>
          <w:tab w:val="right" w:pos="709"/>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Świadectwo odbioru 3.1 wg PN-EN 10204 wystawione przez Wykonawcę.</w:t>
      </w:r>
    </w:p>
    <w:p w14:paraId="6C2E779D"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Wymagania techniczne</w:t>
      </w:r>
    </w:p>
    <w:p w14:paraId="4DAFA05F"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Wymienione czynności powinny zostać wykonane zgodnie z normami, instrukcjami i dokumentacją: </w:t>
      </w:r>
    </w:p>
    <w:p w14:paraId="65A82A5C"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Dokumentacja Systemu Utrzymania elektrycznego zespołu trakcyjnego typu 31WE w zakresie dotyczącym przedmiotu Umowy,</w:t>
      </w:r>
    </w:p>
    <w:p w14:paraId="7F6E010E"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Instrukcja Mt-11 - Instrukcja pomiarów i oceny technicznej zestawów kołowych pojazdów trakcyjnych,</w:t>
      </w:r>
    </w:p>
    <w:p w14:paraId="3A2B7D08"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Instrukcja Mt-32 - Instrukcja o utrzymaniu pojazdów kolejowych,</w:t>
      </w:r>
    </w:p>
    <w:p w14:paraId="31687AFE"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13979-1+A2:2011 Kolejnictwo - Zestawy kołowe i wózki - Koła monoblokowe - Procedura dopuszczenia - Część 1: Koła kute i walcowane,</w:t>
      </w:r>
    </w:p>
    <w:p w14:paraId="10432902"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14535-2:2011 Kolejnictwo - Tarcze hamulcowe kolejowych pojazdów szynowych - Część 2: Tarcze hamulcowe montowane do koła, wymiary i wymagania dotyczące jakości,</w:t>
      </w:r>
    </w:p>
    <w:p w14:paraId="7B88F72F"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12080+A1:2011 Kolejnictwo - Maźnice - Łożyska toczne,</w:t>
      </w:r>
    </w:p>
    <w:p w14:paraId="507FAE86"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12081+A1:2011 Kolejnictwo - Maźnice - Smary,</w:t>
      </w:r>
    </w:p>
    <w:p w14:paraId="4D572C9C"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13260+A1:2011 Kolejnictwo - Zestawy kołowe i wózki - Zestawy kołowe - Wymagania dotyczące wyrobu,</w:t>
      </w:r>
    </w:p>
    <w:p w14:paraId="24574606"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13261+A1:2011 Kolejnictwo - Zestawy kołowe i wózki - Osie - Wymagania dotyczące wyrobu,</w:t>
      </w:r>
    </w:p>
    <w:p w14:paraId="4326167E"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13262+A2:2011 Kolejnictwo - Zestawy kołowe i wózki - Koła - Wymagania dotyczące wyrobu,</w:t>
      </w:r>
    </w:p>
    <w:p w14:paraId="2739B019" w14:textId="77777777" w:rsidR="007158EC" w:rsidRPr="007158EC" w:rsidRDefault="007158EC" w:rsidP="007158EC">
      <w:pPr>
        <w:numPr>
          <w:ilvl w:val="0"/>
          <w:numId w:val="34"/>
        </w:numPr>
        <w:tabs>
          <w:tab w:val="right" w:pos="284"/>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PN-EN 13715+A1:2011 Kolejnictwo - Zestawy kołowe i wózki - Koła - Zewnętrzne zarysy wieńców kół,</w:t>
      </w:r>
    </w:p>
    <w:p w14:paraId="6B257E21" w14:textId="77777777" w:rsidR="007158EC" w:rsidRPr="007158EC" w:rsidRDefault="007158EC" w:rsidP="007158EC">
      <w:pPr>
        <w:numPr>
          <w:ilvl w:val="0"/>
          <w:numId w:val="34"/>
        </w:numPr>
        <w:tabs>
          <w:tab w:val="right" w:pos="284"/>
        </w:tabs>
        <w:suppressAutoHyphens/>
        <w:spacing w:after="240" w:line="360" w:lineRule="auto"/>
        <w:ind w:left="425" w:hanging="357"/>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UIC 541 - Hamulce. Hamulce pneumatyczne dla pociągów towarowych i osobowych;</w:t>
      </w:r>
    </w:p>
    <w:p w14:paraId="1864AA08"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deklaruje, że posiada i udostępni Wykonawcy po podpisaniu Umowy Dokumentację Systemu Utrzymania pojazdu kolejowego w zakresie dotyczącym przedmiotu zamówienia. Zamawiający informuje, że na etapie postępowania przetargowego Dokumentacja Systemu Utrzymania pojazdu kolejowego w zakresie dotyczącym przedmiotu zamówienia jest dostępna do wglądu w siedzibie Zamawiającego.</w:t>
      </w:r>
    </w:p>
    <w:p w14:paraId="68DBBA10"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informuje, że wskazane instrukcje wewnętrzne Zamawiającego są do wglądu w siedzibie Zamawiającego.</w:t>
      </w:r>
    </w:p>
    <w:p w14:paraId="507DEAC0"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Zamawiający dopuszcza normy równoważne w stosunku do norm, o których mowa powyżej, pod warunkiem, że Wykonawca wykaże, że oferowane przez niego usługi spełniają wymagania określone przez Zamawiającego.</w:t>
      </w:r>
    </w:p>
    <w:p w14:paraId="09A3BA05" w14:textId="77777777" w:rsidR="007158EC" w:rsidRPr="007158EC" w:rsidRDefault="007158EC" w:rsidP="007158EC">
      <w:pPr>
        <w:numPr>
          <w:ilvl w:val="0"/>
          <w:numId w:val="29"/>
        </w:numPr>
        <w:suppressAutoHyphens/>
        <w:spacing w:before="240" w:after="240" w:line="360" w:lineRule="auto"/>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Harmonogram przekazania pojazdu</w:t>
      </w:r>
    </w:p>
    <w:p w14:paraId="6924055D"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Poniższy harmonogram przedstawia orientacyjny termin przekazania pojazdu. Wskazane terminy przekazania mogą ulec zmianie w zależności od rzeczywistych potrzeb eksploatacyjnych Zamawiającego, poprzez ich przesunięcie w czasie nie więcej jednak niż o 60 dni kalendarzowych.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7158EC" w:rsidRPr="007158EC" w14:paraId="6C213E44" w14:textId="77777777" w:rsidTr="00276BF9">
        <w:trPr>
          <w:jc w:val="center"/>
        </w:trPr>
        <w:tc>
          <w:tcPr>
            <w:tcW w:w="3178" w:type="dxa"/>
            <w:shd w:val="clear" w:color="auto" w:fill="auto"/>
          </w:tcPr>
          <w:p w14:paraId="25EEBFCA"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Pojazd</w:t>
            </w:r>
          </w:p>
        </w:tc>
        <w:tc>
          <w:tcPr>
            <w:tcW w:w="3178" w:type="dxa"/>
            <w:shd w:val="clear" w:color="auto" w:fill="auto"/>
          </w:tcPr>
          <w:p w14:paraId="53407DA6"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Przekazanie</w:t>
            </w:r>
          </w:p>
        </w:tc>
      </w:tr>
      <w:tr w:rsidR="007158EC" w:rsidRPr="007158EC" w14:paraId="33B03CBA" w14:textId="77777777" w:rsidTr="00276BF9">
        <w:trPr>
          <w:jc w:val="center"/>
        </w:trPr>
        <w:tc>
          <w:tcPr>
            <w:tcW w:w="3178" w:type="dxa"/>
            <w:shd w:val="clear" w:color="auto" w:fill="auto"/>
          </w:tcPr>
          <w:p w14:paraId="525EA54C" w14:textId="77777777" w:rsidR="007158EC" w:rsidRPr="007158EC" w:rsidRDefault="007158EC" w:rsidP="007158EC">
            <w:pPr>
              <w:tabs>
                <w:tab w:val="right" w:pos="9356"/>
              </w:tabs>
              <w:suppressAutoHyphens/>
              <w:spacing w:after="0" w:line="360" w:lineRule="auto"/>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31WE-027</w:t>
            </w:r>
          </w:p>
        </w:tc>
        <w:tc>
          <w:tcPr>
            <w:tcW w:w="3178" w:type="dxa"/>
            <w:shd w:val="clear" w:color="auto" w:fill="auto"/>
          </w:tcPr>
          <w:p w14:paraId="13F83259"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01.03.2021</w:t>
            </w:r>
          </w:p>
        </w:tc>
      </w:tr>
      <w:tr w:rsidR="007158EC" w:rsidRPr="007158EC" w14:paraId="712E3EC5" w14:textId="77777777" w:rsidTr="00276BF9">
        <w:trPr>
          <w:jc w:val="center"/>
        </w:trPr>
        <w:tc>
          <w:tcPr>
            <w:tcW w:w="3178" w:type="dxa"/>
            <w:shd w:val="clear" w:color="auto" w:fill="auto"/>
          </w:tcPr>
          <w:p w14:paraId="0B166E7C" w14:textId="77777777" w:rsidR="007158EC" w:rsidRPr="007158EC" w:rsidRDefault="007158EC" w:rsidP="007158EC">
            <w:pPr>
              <w:tabs>
                <w:tab w:val="right" w:pos="9356"/>
              </w:tabs>
              <w:suppressAutoHyphens/>
              <w:spacing w:after="0" w:line="360" w:lineRule="auto"/>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31WE-028</w:t>
            </w:r>
          </w:p>
        </w:tc>
        <w:tc>
          <w:tcPr>
            <w:tcW w:w="3178" w:type="dxa"/>
            <w:shd w:val="clear" w:color="auto" w:fill="auto"/>
          </w:tcPr>
          <w:p w14:paraId="76994663" w14:textId="77777777" w:rsidR="007158EC" w:rsidRPr="007158EC" w:rsidRDefault="007158EC" w:rsidP="007158EC">
            <w:pPr>
              <w:tabs>
                <w:tab w:val="right" w:pos="9356"/>
              </w:tabs>
              <w:suppressAutoHyphens/>
              <w:spacing w:after="0" w:line="360" w:lineRule="auto"/>
              <w:jc w:val="center"/>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01.04.2022</w:t>
            </w:r>
          </w:p>
        </w:tc>
      </w:tr>
    </w:tbl>
    <w:p w14:paraId="162B00AF" w14:textId="77777777" w:rsidR="007158EC" w:rsidRPr="007158EC" w:rsidRDefault="007158EC" w:rsidP="007158EC">
      <w:pPr>
        <w:tabs>
          <w:tab w:val="right" w:pos="9356"/>
        </w:tabs>
        <w:suppressAutoHyphens/>
        <w:spacing w:after="0" w:line="360" w:lineRule="auto"/>
        <w:jc w:val="both"/>
        <w:rPr>
          <w:rFonts w:ascii="Times New Roman" w:eastAsia="Times New Roman" w:hAnsi="Times New Roman" w:cs="Times New Roman"/>
          <w:sz w:val="24"/>
          <w:szCs w:val="24"/>
          <w:lang w:eastAsia="ar-SA"/>
        </w:rPr>
      </w:pPr>
    </w:p>
    <w:p w14:paraId="0AC5E975" w14:textId="77777777" w:rsidR="007158EC" w:rsidRPr="007158EC" w:rsidRDefault="007158EC" w:rsidP="007158EC">
      <w:pPr>
        <w:keepNext/>
        <w:numPr>
          <w:ilvl w:val="0"/>
          <w:numId w:val="29"/>
        </w:numPr>
        <w:suppressAutoHyphens/>
        <w:spacing w:before="240" w:after="240" w:line="360" w:lineRule="auto"/>
        <w:ind w:left="714" w:hanging="357"/>
        <w:jc w:val="both"/>
        <w:rPr>
          <w:rFonts w:ascii="Times New Roman" w:eastAsia="Times New Roman" w:hAnsi="Times New Roman" w:cs="Times New Roman"/>
          <w:b/>
          <w:sz w:val="24"/>
          <w:szCs w:val="24"/>
          <w:lang w:eastAsia="ar-SA"/>
        </w:rPr>
      </w:pPr>
      <w:r w:rsidRPr="007158EC">
        <w:rPr>
          <w:rFonts w:ascii="Times New Roman" w:eastAsia="Times New Roman" w:hAnsi="Times New Roman" w:cs="Times New Roman"/>
          <w:b/>
          <w:sz w:val="24"/>
          <w:szCs w:val="24"/>
          <w:lang w:eastAsia="ar-SA"/>
        </w:rPr>
        <w:t>Dodatkowe informacje</w:t>
      </w:r>
    </w:p>
    <w:p w14:paraId="6599E39A"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Termin wykonania całości zamówienia: </w:t>
      </w:r>
      <w:r w:rsidRPr="007158EC">
        <w:rPr>
          <w:rFonts w:ascii="Times New Roman" w:eastAsia="Times New Roman" w:hAnsi="Times New Roman" w:cs="Times New Roman"/>
          <w:i/>
          <w:iCs/>
          <w:sz w:val="24"/>
          <w:szCs w:val="24"/>
          <w:lang w:eastAsia="ar-SA"/>
        </w:rPr>
        <w:t>do 30.06.2022 r.</w:t>
      </w:r>
    </w:p>
    <w:p w14:paraId="5BBD6A54"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Okres realizacji dla pojedynczego pojazdu: </w:t>
      </w:r>
      <w:r w:rsidRPr="007158EC">
        <w:rPr>
          <w:rFonts w:ascii="Times New Roman" w:eastAsia="Times New Roman" w:hAnsi="Times New Roman" w:cs="Times New Roman"/>
          <w:i/>
          <w:iCs/>
          <w:sz w:val="24"/>
          <w:szCs w:val="24"/>
          <w:lang w:eastAsia="ar-SA"/>
        </w:rPr>
        <w:t>do 30 dni kalendarzowych</w:t>
      </w:r>
      <w:r w:rsidRPr="007158EC">
        <w:rPr>
          <w:rFonts w:ascii="Times New Roman" w:eastAsia="Times New Roman" w:hAnsi="Times New Roman" w:cs="Times New Roman"/>
          <w:sz w:val="24"/>
          <w:szCs w:val="24"/>
          <w:lang w:eastAsia="ar-SA"/>
        </w:rPr>
        <w:t>.</w:t>
      </w:r>
    </w:p>
    <w:p w14:paraId="0CA4FB20"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Złom odzyskany podczas wykonywania przedmiotu zamówienia jest własnością Wykonawcy.</w:t>
      </w:r>
    </w:p>
    <w:p w14:paraId="3042AF9A"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Organizacja i koszty transportu pojazdu do Wykonawcy i z powrotem do Zamawiającego leżą po stronie Zamawiającego.</w:t>
      </w:r>
    </w:p>
    <w:p w14:paraId="09576A89"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Organizacja i koszty pracy Komisarza Odbiorczego Zamawiającego leżą po Stronie Zamawiającego.</w:t>
      </w:r>
    </w:p>
    <w:p w14:paraId="799EB719"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Odbiór wyprodukowanych podzespołów od producenta leży po Stronie Wykonawcy. Organizacja i koszty pracy Komisarza Odbiorczego Wykonawcy leżą po Stronie Wykonawcy.</w:t>
      </w:r>
    </w:p>
    <w:p w14:paraId="58E33629"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Organizacja i koszty jazd próbnych leżą po stronie Wykonawcy. Wymagane jest, aby pojazd został poddany jeździe próbnej na odcinku minimum 100 km z osiągnięciem prędkości maksymalnej pojazdu.</w:t>
      </w:r>
    </w:p>
    <w:p w14:paraId="1FA1BB4E" w14:textId="77777777" w:rsidR="007158EC" w:rsidRPr="007158EC" w:rsidRDefault="007158EC" w:rsidP="007158EC">
      <w:pPr>
        <w:numPr>
          <w:ilvl w:val="0"/>
          <w:numId w:val="32"/>
        </w:numPr>
        <w:tabs>
          <w:tab w:val="right" w:pos="426"/>
        </w:tabs>
        <w:suppressAutoHyphens/>
        <w:spacing w:after="0" w:line="360" w:lineRule="auto"/>
        <w:ind w:left="426"/>
        <w:jc w:val="both"/>
        <w:rPr>
          <w:rFonts w:ascii="Times New Roman" w:eastAsia="Times New Roman" w:hAnsi="Times New Roman" w:cs="Times New Roman"/>
          <w:sz w:val="24"/>
          <w:szCs w:val="24"/>
          <w:lang w:eastAsia="ar-SA"/>
        </w:rPr>
      </w:pPr>
      <w:r w:rsidRPr="007158EC">
        <w:rPr>
          <w:rFonts w:ascii="Times New Roman" w:eastAsia="Times New Roman" w:hAnsi="Times New Roman" w:cs="Times New Roman"/>
          <w:sz w:val="24"/>
          <w:szCs w:val="24"/>
          <w:lang w:eastAsia="ar-SA"/>
        </w:rPr>
        <w:t xml:space="preserve">Wymagany okres gwarancji: </w:t>
      </w:r>
      <w:r w:rsidRPr="007158EC">
        <w:rPr>
          <w:rFonts w:ascii="Times New Roman" w:eastAsia="Times New Roman" w:hAnsi="Times New Roman" w:cs="Times New Roman"/>
          <w:i/>
          <w:iCs/>
          <w:sz w:val="24"/>
          <w:szCs w:val="24"/>
          <w:lang w:eastAsia="ar-SA"/>
        </w:rPr>
        <w:t>minimum 24 miesiące</w:t>
      </w:r>
      <w:r w:rsidRPr="007158EC">
        <w:rPr>
          <w:rFonts w:ascii="Times New Roman" w:eastAsia="Times New Roman" w:hAnsi="Times New Roman" w:cs="Times New Roman"/>
          <w:sz w:val="24"/>
          <w:szCs w:val="24"/>
          <w:lang w:eastAsia="ar-SA"/>
        </w:rPr>
        <w:t>.</w:t>
      </w:r>
    </w:p>
    <w:p w14:paraId="1A9B7535" w14:textId="77777777" w:rsidR="007158EC" w:rsidRPr="007158EC" w:rsidRDefault="007158EC" w:rsidP="007158EC">
      <w:pPr>
        <w:suppressAutoHyphens/>
        <w:spacing w:after="0" w:line="240" w:lineRule="auto"/>
        <w:rPr>
          <w:rFonts w:ascii="Times New Roman" w:eastAsia="Times New Roman" w:hAnsi="Times New Roman" w:cs="Times New Roman"/>
          <w:b/>
          <w:bCs/>
          <w:sz w:val="24"/>
          <w:szCs w:val="24"/>
          <w:lang w:eastAsia="ar-SA"/>
        </w:rPr>
      </w:pPr>
    </w:p>
    <w:p w14:paraId="605474BA" w14:textId="77777777" w:rsidR="00C94932" w:rsidRDefault="00C94932"/>
    <w:sectPr w:rsidR="00C94932" w:rsidSect="00EA5EFE">
      <w:pgSz w:w="11906" w:h="16838"/>
      <w:pgMar w:top="1134" w:right="1418" w:bottom="1134" w:left="1418" w:header="709" w:footer="709" w:gutter="0"/>
      <w:cols w:space="708"/>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C2BDF"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75BFDFF" w14:textId="77777777" w:rsidR="00B37416" w:rsidRDefault="007158EC" w:rsidP="00EA5EF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6C0F3"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78B5357E" w14:textId="77777777" w:rsidR="00B37416" w:rsidRDefault="007158EC" w:rsidP="00EA5EF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94431" w14:textId="77777777" w:rsidR="00B37416" w:rsidRDefault="007158EC">
    <w:pPr>
      <w:pStyle w:val="Stopka"/>
      <w:jc w:val="right"/>
    </w:pPr>
    <w:r>
      <w:fldChar w:fldCharType="begin"/>
    </w:r>
    <w:r>
      <w:instrText>PAGE   \* MERGEFORMAT</w:instrText>
    </w:r>
    <w:r>
      <w:fldChar w:fldCharType="separate"/>
    </w:r>
    <w:r>
      <w:rPr>
        <w:noProof/>
      </w:rPr>
      <w:t>1</w:t>
    </w:r>
    <w:r>
      <w:fldChar w:fldCharType="end"/>
    </w:r>
  </w:p>
  <w:p w14:paraId="43A9E976" w14:textId="77777777" w:rsidR="00B37416" w:rsidRDefault="007158E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70710"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46D226" w14:textId="77777777" w:rsidR="00B37416" w:rsidRDefault="007158EC" w:rsidP="00EA5EFE">
    <w:pPr>
      <w:pStyle w:val="Stopka"/>
      <w:ind w:right="360"/>
    </w:pPr>
  </w:p>
  <w:p w14:paraId="71F8AD68" w14:textId="77777777" w:rsidR="00B37416" w:rsidRDefault="007158EC"/>
  <w:p w14:paraId="6C215210" w14:textId="77777777" w:rsidR="00B37416" w:rsidRDefault="007158EC"/>
  <w:p w14:paraId="55561424" w14:textId="77777777" w:rsidR="00B37416" w:rsidRDefault="007158E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03490" w14:textId="77777777" w:rsidR="00B37416" w:rsidRDefault="007158EC" w:rsidP="00EA5EFE">
    <w:pPr>
      <w:pStyle w:val="Stopka"/>
      <w:ind w:right="360"/>
    </w:pPr>
  </w:p>
  <w:p w14:paraId="3D0D2A24" w14:textId="77777777" w:rsidR="00B37416" w:rsidRDefault="007158EC"/>
  <w:p w14:paraId="3D1678E6" w14:textId="77777777" w:rsidR="00B37416" w:rsidRDefault="007158EC"/>
  <w:p w14:paraId="2228F6E2" w14:textId="77777777" w:rsidR="00B37416" w:rsidRDefault="007158E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0D280" w14:textId="77777777" w:rsidR="00B37416" w:rsidRPr="00DF52A4" w:rsidRDefault="007158EC">
    <w:pPr>
      <w:pStyle w:val="Stopka"/>
      <w:jc w:val="right"/>
      <w:rPr>
        <w:sz w:val="22"/>
        <w:szCs w:val="22"/>
      </w:rPr>
    </w:pPr>
  </w:p>
  <w:p w14:paraId="63381712" w14:textId="77777777" w:rsidR="00B37416" w:rsidRDefault="007158EC">
    <w:pPr>
      <w:pStyle w:val="Stopka"/>
    </w:pPr>
  </w:p>
  <w:p w14:paraId="79D9EB92" w14:textId="77777777" w:rsidR="00B37416" w:rsidRDefault="007158EC"/>
  <w:p w14:paraId="382F4A22" w14:textId="77777777" w:rsidR="00B37416" w:rsidRDefault="007158EC"/>
  <w:p w14:paraId="093BCB34" w14:textId="77777777" w:rsidR="00B37416" w:rsidRDefault="007158E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D7E7F" w14:textId="77777777" w:rsidR="00B37416" w:rsidRDefault="007158EC" w:rsidP="00EA5EF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7AA5A7" w14:textId="77777777" w:rsidR="00B37416" w:rsidRDefault="007158EC">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52F8E" w14:textId="77777777" w:rsidR="00B37416" w:rsidRDefault="007158EC" w:rsidP="00EA5EFE">
    <w:pPr>
      <w:pStyle w:val="Stopka"/>
      <w:framePr w:wrap="around" w:vAnchor="text" w:hAnchor="margin" w:xAlign="right" w:y="1"/>
      <w:rPr>
        <w:rStyle w:val="Numerstrony"/>
      </w:rPr>
    </w:pPr>
  </w:p>
  <w:p w14:paraId="149E1D34" w14:textId="77777777" w:rsidR="00B37416" w:rsidRDefault="007158EC">
    <w:pPr>
      <w:pStyle w:val="Stopka"/>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3B177" w14:textId="77777777" w:rsidR="00B37416" w:rsidRDefault="007158EC">
    <w:pPr>
      <w:pStyle w:val="Nagwek"/>
      <w:jc w:val="right"/>
      <w:rPr>
        <w:i/>
        <w:sz w:val="20"/>
        <w:u w:val="single"/>
      </w:rPr>
    </w:pPr>
    <w:r>
      <w:rPr>
        <w:i/>
        <w:sz w:val="20"/>
        <w:u w:val="single"/>
      </w:rPr>
      <w:t>Specyfikacja Istotnych Warunków</w:t>
    </w:r>
    <w:r>
      <w:rPr>
        <w:i/>
        <w:sz w:val="20"/>
        <w:u w:val="single"/>
      </w:rPr>
      <w:t xml:space="preserve"> Zamówienia – przetarg nieograniczony- znak: SKMMU.086.37.20</w:t>
    </w:r>
  </w:p>
  <w:p w14:paraId="66BC1039" w14:textId="77777777" w:rsidR="00B37416" w:rsidRDefault="007158EC">
    <w:pPr>
      <w:pStyle w:val="Nagwek"/>
      <w:jc w:val="right"/>
      <w:rPr>
        <w:i/>
        <w:sz w:val="20"/>
        <w:u w:val="single"/>
      </w:rPr>
    </w:pPr>
  </w:p>
  <w:p w14:paraId="57C74D6C" w14:textId="77777777" w:rsidR="00B37416" w:rsidRDefault="007158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94B07"/>
    <w:multiLevelType w:val="hybridMultilevel"/>
    <w:tmpl w:val="87F64C4C"/>
    <w:lvl w:ilvl="0" w:tplc="AB9E5C24">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EF2A27"/>
    <w:multiLevelType w:val="multilevel"/>
    <w:tmpl w:val="1884CED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167268A"/>
    <w:multiLevelType w:val="hybridMultilevel"/>
    <w:tmpl w:val="7B9C9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6"/>
  </w:num>
  <w:num w:numId="3">
    <w:abstractNumId w:val="6"/>
  </w:num>
  <w:num w:numId="4">
    <w:abstractNumId w:val="37"/>
  </w:num>
  <w:num w:numId="5">
    <w:abstractNumId w:val="38"/>
  </w:num>
  <w:num w:numId="6">
    <w:abstractNumId w:val="16"/>
  </w:num>
  <w:num w:numId="7">
    <w:abstractNumId w:val="0"/>
  </w:num>
  <w:num w:numId="8">
    <w:abstractNumId w:val="26"/>
  </w:num>
  <w:num w:numId="9">
    <w:abstractNumId w:val="23"/>
  </w:num>
  <w:num w:numId="10">
    <w:abstractNumId w:val="11"/>
  </w:num>
  <w:num w:numId="11">
    <w:abstractNumId w:val="12"/>
  </w:num>
  <w:num w:numId="12">
    <w:abstractNumId w:val="8"/>
  </w:num>
  <w:num w:numId="13">
    <w:abstractNumId w:val="10"/>
  </w:num>
  <w:num w:numId="14">
    <w:abstractNumId w:val="28"/>
  </w:num>
  <w:num w:numId="15">
    <w:abstractNumId w:val="25"/>
  </w:num>
  <w:num w:numId="16">
    <w:abstractNumId w:val="3"/>
  </w:num>
  <w:num w:numId="17">
    <w:abstractNumId w:val="31"/>
  </w:num>
  <w:num w:numId="18">
    <w:abstractNumId w:val="32"/>
  </w:num>
  <w:num w:numId="19">
    <w:abstractNumId w:val="1"/>
  </w:num>
  <w:num w:numId="20">
    <w:abstractNumId w:val="4"/>
  </w:num>
  <w:num w:numId="21">
    <w:abstractNumId w:val="18"/>
  </w:num>
  <w:num w:numId="22">
    <w:abstractNumId w:val="29"/>
  </w:num>
  <w:num w:numId="23">
    <w:abstractNumId w:val="27"/>
  </w:num>
  <w:num w:numId="24">
    <w:abstractNumId w:val="2"/>
  </w:num>
  <w:num w:numId="25">
    <w:abstractNumId w:val="35"/>
  </w:num>
  <w:num w:numId="26">
    <w:abstractNumId w:val="13"/>
  </w:num>
  <w:num w:numId="27">
    <w:abstractNumId w:val="17"/>
  </w:num>
  <w:num w:numId="28">
    <w:abstractNumId w:val="33"/>
  </w:num>
  <w:num w:numId="29">
    <w:abstractNumId w:val="20"/>
  </w:num>
  <w:num w:numId="30">
    <w:abstractNumId w:val="34"/>
  </w:num>
  <w:num w:numId="31">
    <w:abstractNumId w:val="15"/>
  </w:num>
  <w:num w:numId="32">
    <w:abstractNumId w:val="5"/>
  </w:num>
  <w:num w:numId="33">
    <w:abstractNumId w:val="21"/>
  </w:num>
  <w:num w:numId="34">
    <w:abstractNumId w:val="30"/>
  </w:num>
  <w:num w:numId="35">
    <w:abstractNumId w:val="14"/>
  </w:num>
  <w:num w:numId="36">
    <w:abstractNumId w:val="9"/>
  </w:num>
  <w:num w:numId="37">
    <w:abstractNumId w:val="7"/>
  </w:num>
  <w:num w:numId="38">
    <w:abstractNumId w:val="22"/>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FA0"/>
    <w:rsid w:val="000E0FA0"/>
    <w:rsid w:val="007158EC"/>
    <w:rsid w:val="00C949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EB23DD5-E7F1-4132-AA1A-1B1A6B7B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7158EC"/>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7158EC"/>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7158EC"/>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7158EC"/>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7158EC"/>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7158EC"/>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158EC"/>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7158EC"/>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158EC"/>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7158EC"/>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7158EC"/>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7158EC"/>
    <w:rPr>
      <w:rFonts w:ascii="Times New Roman" w:eastAsia="Times New Roman" w:hAnsi="Times New Roman" w:cs="Times New Roman"/>
      <w:b/>
      <w:sz w:val="24"/>
      <w:szCs w:val="20"/>
      <w:lang w:eastAsia="pl-PL"/>
    </w:rPr>
  </w:style>
  <w:style w:type="numbering" w:customStyle="1" w:styleId="Bezlisty1">
    <w:name w:val="Bez listy1"/>
    <w:next w:val="Bezlisty"/>
    <w:semiHidden/>
    <w:rsid w:val="007158EC"/>
  </w:style>
  <w:style w:type="paragraph" w:customStyle="1" w:styleId="ZnakZnak6ZnakZnak">
    <w:name w:val="Znak Znak6 Znak Znak"/>
    <w:basedOn w:val="Normalny"/>
    <w:rsid w:val="007158EC"/>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7158EC"/>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7158EC"/>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7158EC"/>
    <w:rPr>
      <w:sz w:val="16"/>
      <w:szCs w:val="16"/>
    </w:rPr>
  </w:style>
  <w:style w:type="paragraph" w:styleId="Tekstpodstawowy3">
    <w:name w:val="Body Text 3"/>
    <w:basedOn w:val="Normalny"/>
    <w:link w:val="Tekstpodstawowy3Znak"/>
    <w:rsid w:val="007158EC"/>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7158EC"/>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7158EC"/>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7158EC"/>
    <w:rPr>
      <w:rFonts w:ascii="Times New Roman" w:eastAsia="Times New Roman" w:hAnsi="Times New Roman" w:cs="Times New Roman"/>
      <w:szCs w:val="20"/>
      <w:lang w:eastAsia="pl-PL"/>
    </w:rPr>
  </w:style>
  <w:style w:type="paragraph" w:styleId="Tytu">
    <w:name w:val="Title"/>
    <w:basedOn w:val="Normalny"/>
    <w:link w:val="TytuZnak"/>
    <w:qFormat/>
    <w:rsid w:val="007158EC"/>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7158EC"/>
    <w:rPr>
      <w:rFonts w:ascii="Times New Roman" w:eastAsia="Times New Roman" w:hAnsi="Times New Roman" w:cs="Times New Roman"/>
      <w:b/>
      <w:sz w:val="28"/>
      <w:szCs w:val="20"/>
      <w:lang w:eastAsia="pl-PL"/>
    </w:rPr>
  </w:style>
  <w:style w:type="character" w:styleId="Numerstrony">
    <w:name w:val="page number"/>
    <w:basedOn w:val="Domylnaczcionkaakapitu"/>
    <w:rsid w:val="007158EC"/>
  </w:style>
  <w:style w:type="paragraph" w:styleId="Nagwek">
    <w:name w:val="header"/>
    <w:basedOn w:val="Normalny"/>
    <w:link w:val="NagwekZnak"/>
    <w:rsid w:val="007158E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7158EC"/>
    <w:rPr>
      <w:rFonts w:ascii="Times New Roman" w:eastAsia="Times New Roman" w:hAnsi="Times New Roman" w:cs="Times New Roman"/>
      <w:sz w:val="24"/>
      <w:szCs w:val="20"/>
      <w:lang w:eastAsia="pl-PL"/>
    </w:rPr>
  </w:style>
  <w:style w:type="paragraph" w:styleId="Stopka">
    <w:name w:val="footer"/>
    <w:basedOn w:val="Normalny"/>
    <w:link w:val="StopkaZnak"/>
    <w:rsid w:val="007158EC"/>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7158EC"/>
    <w:rPr>
      <w:rFonts w:ascii="Times New Roman" w:eastAsia="Times New Roman" w:hAnsi="Times New Roman" w:cs="Times New Roman"/>
      <w:sz w:val="24"/>
      <w:szCs w:val="20"/>
      <w:lang w:eastAsia="pl-PL"/>
    </w:rPr>
  </w:style>
  <w:style w:type="paragraph" w:customStyle="1" w:styleId="font0">
    <w:name w:val="font0"/>
    <w:basedOn w:val="Normalny"/>
    <w:rsid w:val="007158EC"/>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7158EC"/>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7158E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7158EC"/>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7158E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7158E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7158EC"/>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7158EC"/>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7158EC"/>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7158EC"/>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158EC"/>
    <w:rPr>
      <w:rFonts w:ascii="Tahoma" w:eastAsia="Times New Roman" w:hAnsi="Tahoma" w:cs="Tahoma"/>
      <w:sz w:val="16"/>
      <w:szCs w:val="16"/>
      <w:lang w:eastAsia="pl-PL"/>
    </w:rPr>
  </w:style>
  <w:style w:type="paragraph" w:styleId="Zwykytekst">
    <w:name w:val="Plain Text"/>
    <w:basedOn w:val="Normalny"/>
    <w:link w:val="ZwykytekstZnak"/>
    <w:rsid w:val="007158EC"/>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7158EC"/>
    <w:rPr>
      <w:rFonts w:ascii="Courier New" w:eastAsia="Times New Roman" w:hAnsi="Courier New" w:cs="Times New Roman"/>
      <w:sz w:val="24"/>
      <w:szCs w:val="20"/>
      <w:lang w:eastAsia="pl-PL"/>
    </w:rPr>
  </w:style>
  <w:style w:type="character" w:styleId="Hipercze">
    <w:name w:val="Hyperlink"/>
    <w:rsid w:val="007158EC"/>
    <w:rPr>
      <w:color w:val="0000FF"/>
      <w:u w:val="single"/>
    </w:rPr>
  </w:style>
  <w:style w:type="paragraph" w:customStyle="1" w:styleId="Akapitzlist1">
    <w:name w:val="Akapit z listą1"/>
    <w:basedOn w:val="Normalny"/>
    <w:qFormat/>
    <w:rsid w:val="007158EC"/>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7158EC"/>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7158E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7158EC"/>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7158EC"/>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7158EC"/>
    <w:rPr>
      <w:rFonts w:ascii="Courier New" w:hAnsi="Courier New" w:cs="Courier New"/>
      <w:lang w:val="pl-PL" w:eastAsia="pl-PL" w:bidi="ar-SA"/>
    </w:rPr>
  </w:style>
  <w:style w:type="character" w:customStyle="1" w:styleId="PlainTextChar">
    <w:name w:val="Plain Text Char"/>
    <w:rsid w:val="007158EC"/>
    <w:rPr>
      <w:rFonts w:ascii="Courier New" w:hAnsi="Courier New" w:cs="Courier New"/>
    </w:rPr>
  </w:style>
  <w:style w:type="paragraph" w:customStyle="1" w:styleId="msolistparagraph0">
    <w:name w:val="msolistparagraph"/>
    <w:basedOn w:val="Normalny"/>
    <w:rsid w:val="007158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7158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7158E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7158E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7158E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7158EC"/>
    <w:rPr>
      <w:b/>
      <w:bCs/>
    </w:rPr>
  </w:style>
  <w:style w:type="character" w:customStyle="1" w:styleId="TematkomentarzaZnak">
    <w:name w:val="Temat komentarza Znak"/>
    <w:basedOn w:val="TekstkomentarzaZnak"/>
    <w:link w:val="Tematkomentarza"/>
    <w:rsid w:val="007158EC"/>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7158EC"/>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7158EC"/>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customStyle="1" w:styleId="Nierozpoznanawzmianka1">
    <w:name w:val="Nierozpoznana wzmianka1"/>
    <w:uiPriority w:val="99"/>
    <w:semiHidden/>
    <w:unhideWhenUsed/>
    <w:rsid w:val="007158EC"/>
    <w:rPr>
      <w:color w:val="605E5C"/>
      <w:shd w:val="clear" w:color="auto" w:fill="E1DFDD"/>
    </w:rPr>
  </w:style>
  <w:style w:type="paragraph" w:styleId="Akapitzlist">
    <w:name w:val="List Paragraph"/>
    <w:basedOn w:val="Normalny"/>
    <w:uiPriority w:val="34"/>
    <w:qFormat/>
    <w:rsid w:val="007158EC"/>
    <w:pPr>
      <w:ind w:left="720"/>
      <w:contextualSpacing/>
    </w:pPr>
  </w:style>
  <w:style w:type="paragraph" w:styleId="Tekstprzypisukocowego">
    <w:name w:val="endnote text"/>
    <w:basedOn w:val="Normalny"/>
    <w:link w:val="TekstprzypisukocowegoZnak"/>
    <w:uiPriority w:val="99"/>
    <w:semiHidden/>
    <w:unhideWhenUsed/>
    <w:rsid w:val="007158E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58EC"/>
    <w:rPr>
      <w:sz w:val="20"/>
      <w:szCs w:val="20"/>
    </w:rPr>
  </w:style>
  <w:style w:type="character" w:styleId="Odwoanieprzypisukocowego">
    <w:name w:val="endnote reference"/>
    <w:basedOn w:val="Domylnaczcionkaakapitu"/>
    <w:uiPriority w:val="99"/>
    <w:semiHidden/>
    <w:unhideWhenUsed/>
    <w:rsid w:val="007158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daneosobowe@skm.pkp.pl" TargetMode="External"/><Relationship Id="rId11" Type="http://schemas.openxmlformats.org/officeDocument/2006/relationships/footer" Target="footer5.xml"/><Relationship Id="rId5" Type="http://schemas.openxmlformats.org/officeDocument/2006/relationships/hyperlink" Target="http://www.skm.pkp.pl/" TargetMode="External"/><Relationship Id="rId15" Type="http://schemas.openxmlformats.org/officeDocument/2006/relationships/footer" Target="footer8.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9565</Words>
  <Characters>57395</Characters>
  <Application>Microsoft Office Word</Application>
  <DocSecurity>0</DocSecurity>
  <Lines>478</Lines>
  <Paragraphs>133</Paragraphs>
  <ScaleCrop>false</ScaleCrop>
  <Company/>
  <LinksUpToDate>false</LinksUpToDate>
  <CharactersWithSpaces>66827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2021-01-05T10:24:00Z</dcterms:created>
  <dcterms:modified xsi:type="dcterms:W3CDTF">2021-01-05T10:24:00Z</dcterms:modified>
</cp:coreProperties>
</file>