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FC20" w14:textId="77777777" w:rsidR="006D2261" w:rsidRDefault="006D2261" w:rsidP="006D2261">
      <w:pPr>
        <w:spacing w:line="276" w:lineRule="auto"/>
        <w:jc w:val="center"/>
        <w:rPr>
          <w:b/>
          <w:sz w:val="40"/>
        </w:rPr>
      </w:pPr>
    </w:p>
    <w:p w14:paraId="31B41042" w14:textId="3AAD9814" w:rsidR="006D2261" w:rsidRPr="00292FED" w:rsidRDefault="006D2261" w:rsidP="006D2261">
      <w:pPr>
        <w:spacing w:line="276" w:lineRule="auto"/>
        <w:jc w:val="center"/>
        <w:rPr>
          <w:b/>
          <w:sz w:val="40"/>
        </w:rPr>
      </w:pPr>
      <w:r w:rsidRPr="00292FED">
        <w:rPr>
          <w:b/>
          <w:sz w:val="40"/>
        </w:rPr>
        <w:t>PKP SZYBKA KOLEJ MIEJSKA</w:t>
      </w:r>
    </w:p>
    <w:p w14:paraId="63E089EB" w14:textId="77777777" w:rsidR="006D2261" w:rsidRPr="00292FED" w:rsidRDefault="006D2261" w:rsidP="006D2261">
      <w:pPr>
        <w:spacing w:line="276" w:lineRule="auto"/>
        <w:jc w:val="center"/>
        <w:rPr>
          <w:b/>
          <w:sz w:val="40"/>
        </w:rPr>
      </w:pPr>
      <w:r w:rsidRPr="00292FED">
        <w:rPr>
          <w:b/>
          <w:sz w:val="40"/>
        </w:rPr>
        <w:t>W TRÓJMIEŚCIE SP. Z O.O.</w:t>
      </w:r>
    </w:p>
    <w:p w14:paraId="3817E353" w14:textId="77777777" w:rsidR="006D2261" w:rsidRPr="00292FED" w:rsidRDefault="006D2261" w:rsidP="006D2261">
      <w:pPr>
        <w:spacing w:line="276" w:lineRule="auto"/>
        <w:jc w:val="center"/>
        <w:rPr>
          <w:b/>
          <w:sz w:val="40"/>
        </w:rPr>
      </w:pPr>
      <w:r w:rsidRPr="00292FED">
        <w:rPr>
          <w:b/>
          <w:sz w:val="40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92FED">
          <w:rPr>
            <w:b/>
            <w:sz w:val="40"/>
          </w:rPr>
          <w:t>350 A</w:t>
        </w:r>
      </w:smartTag>
    </w:p>
    <w:p w14:paraId="0778B0A9" w14:textId="77777777" w:rsidR="006D2261" w:rsidRPr="00292FED" w:rsidRDefault="006D2261" w:rsidP="006D2261">
      <w:pPr>
        <w:spacing w:line="276" w:lineRule="auto"/>
        <w:jc w:val="center"/>
        <w:rPr>
          <w:b/>
          <w:sz w:val="40"/>
        </w:rPr>
      </w:pPr>
      <w:r w:rsidRPr="00292FED">
        <w:rPr>
          <w:b/>
          <w:sz w:val="40"/>
        </w:rPr>
        <w:t>81-002 GDYNIA</w:t>
      </w:r>
    </w:p>
    <w:p w14:paraId="3C1DFE24" w14:textId="77777777" w:rsidR="006D2261" w:rsidRPr="00292FED" w:rsidRDefault="006D2261" w:rsidP="006D2261">
      <w:pPr>
        <w:spacing w:line="276" w:lineRule="auto"/>
        <w:jc w:val="center"/>
        <w:rPr>
          <w:b/>
          <w:sz w:val="40"/>
        </w:rPr>
      </w:pPr>
      <w:r w:rsidRPr="00292FED">
        <w:rPr>
          <w:b/>
          <w:sz w:val="40"/>
        </w:rPr>
        <w:t>TEL.: 58 721 29 29 wew. 4141</w:t>
      </w:r>
    </w:p>
    <w:p w14:paraId="65AB6E23" w14:textId="77777777" w:rsidR="006D2261" w:rsidRPr="00292FED" w:rsidRDefault="006D2261" w:rsidP="006D2261">
      <w:pPr>
        <w:spacing w:line="276" w:lineRule="auto"/>
      </w:pPr>
    </w:p>
    <w:p w14:paraId="7CAD245B" w14:textId="77777777" w:rsidR="006D2261" w:rsidRPr="00292FED" w:rsidRDefault="006D2261" w:rsidP="006D2261">
      <w:pPr>
        <w:spacing w:line="276" w:lineRule="auto"/>
      </w:pPr>
    </w:p>
    <w:p w14:paraId="1958A9A0" w14:textId="77777777" w:rsidR="006D2261" w:rsidRPr="00292FED" w:rsidRDefault="006D2261" w:rsidP="006D2261">
      <w:pPr>
        <w:spacing w:line="276" w:lineRule="auto"/>
        <w:jc w:val="center"/>
        <w:rPr>
          <w:b/>
          <w:sz w:val="32"/>
        </w:rPr>
      </w:pPr>
      <w:r w:rsidRPr="00292FED">
        <w:rPr>
          <w:b/>
          <w:sz w:val="32"/>
        </w:rPr>
        <w:t>ZNAK: SKMMU.086.3.21            MARZEC 2021 ROK</w:t>
      </w:r>
    </w:p>
    <w:p w14:paraId="79702E9F" w14:textId="77777777" w:rsidR="006D2261" w:rsidRPr="00292FED" w:rsidRDefault="006D2261" w:rsidP="006D2261">
      <w:pPr>
        <w:spacing w:line="276" w:lineRule="auto"/>
        <w:jc w:val="center"/>
        <w:rPr>
          <w:b/>
          <w:sz w:val="40"/>
        </w:rPr>
      </w:pPr>
    </w:p>
    <w:p w14:paraId="5FB97F3F" w14:textId="77777777" w:rsidR="006D2261" w:rsidRPr="00292FED" w:rsidRDefault="006D2261" w:rsidP="006D2261">
      <w:pPr>
        <w:spacing w:line="276" w:lineRule="auto"/>
        <w:jc w:val="center"/>
        <w:rPr>
          <w:b/>
          <w:sz w:val="40"/>
        </w:rPr>
      </w:pPr>
      <w:r w:rsidRPr="00292FED">
        <w:rPr>
          <w:b/>
          <w:sz w:val="40"/>
        </w:rPr>
        <w:t>SPECYFIKACJA ISTOTNYCH WARUNKÓW ZAMÓWIENIA</w:t>
      </w:r>
    </w:p>
    <w:p w14:paraId="6A538CE5" w14:textId="77777777" w:rsidR="006D2261" w:rsidRPr="00292FED" w:rsidRDefault="006D2261" w:rsidP="006D2261">
      <w:pPr>
        <w:spacing w:line="276" w:lineRule="auto"/>
      </w:pPr>
    </w:p>
    <w:p w14:paraId="22511472" w14:textId="77777777" w:rsidR="006D2261" w:rsidRPr="00292FED" w:rsidRDefault="006D2261" w:rsidP="006D2261">
      <w:pPr>
        <w:spacing w:line="276" w:lineRule="auto"/>
      </w:pPr>
    </w:p>
    <w:p w14:paraId="1B8A186E" w14:textId="77777777" w:rsidR="006D2261" w:rsidRPr="00292FED" w:rsidRDefault="006D2261" w:rsidP="006D2261">
      <w:pPr>
        <w:spacing w:line="276" w:lineRule="auto"/>
        <w:jc w:val="center"/>
        <w:rPr>
          <w:b/>
          <w:sz w:val="32"/>
        </w:rPr>
      </w:pPr>
      <w:r w:rsidRPr="00292FED">
        <w:rPr>
          <w:b/>
          <w:sz w:val="32"/>
        </w:rPr>
        <w:t xml:space="preserve">ZATWIERDZONA PRZEZ: Zarząd PKP Szybka Kolej Miejska w Trójmieście Sp. z o.o. </w:t>
      </w:r>
    </w:p>
    <w:p w14:paraId="1BD80496" w14:textId="77777777" w:rsidR="006D2261" w:rsidRPr="00292FED" w:rsidRDefault="006D2261" w:rsidP="006D2261">
      <w:pPr>
        <w:spacing w:line="276" w:lineRule="auto"/>
      </w:pPr>
    </w:p>
    <w:p w14:paraId="4934B30D" w14:textId="77777777" w:rsidR="006D2261" w:rsidRPr="00CD4465" w:rsidRDefault="006D2261" w:rsidP="006D2261">
      <w:pPr>
        <w:spacing w:line="276" w:lineRule="auto"/>
        <w:jc w:val="center"/>
        <w:rPr>
          <w:b/>
          <w:bCs/>
          <w:color w:val="C45911" w:themeColor="accent2" w:themeShade="BF"/>
          <w:sz w:val="28"/>
          <w:szCs w:val="28"/>
        </w:rPr>
      </w:pPr>
      <w:r w:rsidRPr="00CD4465">
        <w:rPr>
          <w:b/>
          <w:bCs/>
          <w:color w:val="C45911" w:themeColor="accent2" w:themeShade="BF"/>
          <w:sz w:val="28"/>
          <w:szCs w:val="28"/>
        </w:rPr>
        <w:t>MODYFIKACJA 16.03.2021 r.</w:t>
      </w:r>
    </w:p>
    <w:p w14:paraId="05C5DB48" w14:textId="77777777" w:rsidR="006D2261" w:rsidRPr="00292FED" w:rsidRDefault="006D2261" w:rsidP="006D2261">
      <w:pPr>
        <w:spacing w:line="276" w:lineRule="auto"/>
        <w:jc w:val="center"/>
        <w:rPr>
          <w:b/>
          <w:sz w:val="32"/>
        </w:rPr>
      </w:pPr>
      <w:r w:rsidRPr="00292FED">
        <w:rPr>
          <w:b/>
          <w:sz w:val="32"/>
        </w:rPr>
        <w:t xml:space="preserve">DNIA: </w:t>
      </w:r>
      <w:r>
        <w:rPr>
          <w:b/>
          <w:sz w:val="32"/>
        </w:rPr>
        <w:t xml:space="preserve">10 </w:t>
      </w:r>
      <w:r w:rsidRPr="00292FED">
        <w:rPr>
          <w:b/>
          <w:sz w:val="32"/>
        </w:rPr>
        <w:t>marca 2021 r.</w:t>
      </w:r>
    </w:p>
    <w:p w14:paraId="127A1FAB" w14:textId="77777777" w:rsidR="006D2261" w:rsidRPr="00292FED" w:rsidRDefault="006D2261" w:rsidP="006D2261">
      <w:pPr>
        <w:pStyle w:val="Nagwek"/>
        <w:tabs>
          <w:tab w:val="left" w:pos="708"/>
        </w:tabs>
        <w:spacing w:line="276" w:lineRule="auto"/>
      </w:pPr>
    </w:p>
    <w:p w14:paraId="721D93AC" w14:textId="77777777" w:rsidR="006D2261" w:rsidRPr="00292FED" w:rsidRDefault="006D2261" w:rsidP="006D2261">
      <w:pPr>
        <w:spacing w:line="276" w:lineRule="auto"/>
        <w:jc w:val="center"/>
        <w:rPr>
          <w:b/>
          <w:i/>
          <w:sz w:val="28"/>
          <w:szCs w:val="28"/>
        </w:rPr>
      </w:pPr>
    </w:p>
    <w:p w14:paraId="73B7224B" w14:textId="77777777" w:rsidR="006D2261" w:rsidRPr="00292FED" w:rsidRDefault="006D2261" w:rsidP="006D2261">
      <w:pPr>
        <w:spacing w:line="276" w:lineRule="auto"/>
        <w:jc w:val="center"/>
        <w:rPr>
          <w:b/>
          <w:iCs/>
          <w:sz w:val="28"/>
          <w:szCs w:val="28"/>
        </w:rPr>
      </w:pPr>
      <w:r w:rsidRPr="00292FED">
        <w:rPr>
          <w:b/>
          <w:iCs/>
          <w:sz w:val="28"/>
          <w:szCs w:val="28"/>
        </w:rPr>
        <w:t>dotyczy:</w:t>
      </w:r>
      <w:r w:rsidRPr="00292FED">
        <w:rPr>
          <w:b/>
          <w:sz w:val="28"/>
          <w:szCs w:val="28"/>
        </w:rPr>
        <w:t xml:space="preserve"> przetargu nieograniczonego na sukcesywne dostawy materiałów eksploatacyjnych do urządzeń drukujących, artykułów biurowych oraz materiałów do poligrafii dla </w:t>
      </w:r>
      <w:r w:rsidRPr="00292FED">
        <w:rPr>
          <w:b/>
          <w:iCs/>
          <w:sz w:val="28"/>
          <w:szCs w:val="28"/>
        </w:rPr>
        <w:t>PKP Szybka Kolej Miejska w Trójmieście Sp. z o.o.</w:t>
      </w:r>
      <w:r w:rsidRPr="00292FED">
        <w:rPr>
          <w:b/>
          <w:sz w:val="28"/>
          <w:szCs w:val="28"/>
        </w:rPr>
        <w:t xml:space="preserve"> - znak: SKMMU.086.3.21</w:t>
      </w:r>
    </w:p>
    <w:p w14:paraId="53AB9E57" w14:textId="77777777" w:rsidR="006D2261" w:rsidRPr="00292FED" w:rsidRDefault="006D2261" w:rsidP="006D2261">
      <w:pPr>
        <w:spacing w:line="276" w:lineRule="auto"/>
        <w:jc w:val="both"/>
        <w:rPr>
          <w:b/>
          <w:sz w:val="28"/>
          <w:szCs w:val="28"/>
        </w:rPr>
      </w:pPr>
    </w:p>
    <w:p w14:paraId="79E65C9F" w14:textId="77777777" w:rsidR="006D2261" w:rsidRPr="00292FED" w:rsidRDefault="006D2261" w:rsidP="006D2261">
      <w:pPr>
        <w:spacing w:line="276" w:lineRule="auto"/>
        <w:jc w:val="both"/>
        <w:rPr>
          <w:b/>
          <w:sz w:val="28"/>
          <w:szCs w:val="28"/>
        </w:rPr>
      </w:pPr>
    </w:p>
    <w:p w14:paraId="157C4AFB" w14:textId="77777777" w:rsidR="006D2261" w:rsidRPr="00292FED" w:rsidRDefault="006D2261" w:rsidP="006D2261">
      <w:pPr>
        <w:spacing w:line="276" w:lineRule="auto"/>
        <w:jc w:val="both"/>
        <w:rPr>
          <w:b/>
          <w:iCs/>
          <w:szCs w:val="28"/>
        </w:rPr>
      </w:pPr>
      <w:r w:rsidRPr="00292FED">
        <w:rPr>
          <w:b/>
          <w:iCs/>
          <w:szCs w:val="28"/>
        </w:rPr>
        <w:t>UWAGA: Niniejsze postępowanie prowadzone jest w oparciu o przepisy</w:t>
      </w:r>
      <w:r w:rsidRPr="00292FED">
        <w:rPr>
          <w:iCs/>
          <w:szCs w:val="28"/>
        </w:rPr>
        <w:t xml:space="preserve"> </w:t>
      </w:r>
      <w:r w:rsidRPr="00292FED">
        <w:rPr>
          <w:b/>
          <w:iCs/>
          <w:szCs w:val="28"/>
        </w:rPr>
        <w:t>Regulaminu udzielania przez PKP Szybka Kolej Miejska w Trójmieście Sp. z o.o.  zamówień sektorowych podprogowych na roboty budowlane, dostawy i usługi, o których mowa art. 5 ustawy Prawo zamówień publicznych (</w:t>
      </w:r>
      <w:bookmarkStart w:id="0" w:name="_Hlk47072264"/>
      <w:proofErr w:type="spellStart"/>
      <w:r w:rsidRPr="00292FED">
        <w:rPr>
          <w:b/>
          <w:iCs/>
          <w:szCs w:val="28"/>
        </w:rPr>
        <w:t>t.j</w:t>
      </w:r>
      <w:proofErr w:type="spellEnd"/>
      <w:r w:rsidRPr="00292FED">
        <w:rPr>
          <w:b/>
          <w:iCs/>
          <w:szCs w:val="28"/>
        </w:rPr>
        <w:t>. Dz. U. z 2019 r. poz. 2019</w:t>
      </w:r>
      <w:bookmarkEnd w:id="0"/>
      <w:r w:rsidRPr="00292FED">
        <w:rPr>
          <w:b/>
          <w:iCs/>
          <w:szCs w:val="28"/>
        </w:rPr>
        <w:t>)</w:t>
      </w:r>
      <w:r w:rsidRPr="00292FED">
        <w:rPr>
          <w:b/>
          <w:bCs/>
          <w:iCs/>
          <w:szCs w:val="28"/>
        </w:rPr>
        <w:t>*</w:t>
      </w:r>
      <w:r w:rsidRPr="00292FED">
        <w:rPr>
          <w:b/>
          <w:iCs/>
          <w:szCs w:val="28"/>
        </w:rPr>
        <w:t xml:space="preserve"> </w:t>
      </w:r>
    </w:p>
    <w:p w14:paraId="5C55458A" w14:textId="77777777" w:rsidR="006D2261" w:rsidRPr="00292FED" w:rsidRDefault="006D2261" w:rsidP="006D2261">
      <w:pPr>
        <w:spacing w:line="276" w:lineRule="auto"/>
        <w:jc w:val="both"/>
        <w:rPr>
          <w:b/>
          <w:iCs/>
          <w:szCs w:val="28"/>
        </w:rPr>
      </w:pPr>
    </w:p>
    <w:p w14:paraId="4E59AE7A" w14:textId="77777777" w:rsidR="006D2261" w:rsidRPr="00292FED" w:rsidRDefault="006D2261" w:rsidP="006D2261">
      <w:pPr>
        <w:spacing w:line="276" w:lineRule="auto"/>
        <w:jc w:val="both"/>
        <w:rPr>
          <w:b/>
          <w:iCs/>
          <w:szCs w:val="28"/>
        </w:rPr>
      </w:pPr>
    </w:p>
    <w:p w14:paraId="61875503" w14:textId="77777777" w:rsidR="006D2261" w:rsidRPr="00292FED" w:rsidRDefault="006D2261" w:rsidP="006D2261">
      <w:pPr>
        <w:spacing w:line="276" w:lineRule="auto"/>
        <w:jc w:val="both"/>
        <w:rPr>
          <w:b/>
          <w:iCs/>
          <w:szCs w:val="28"/>
        </w:rPr>
      </w:pPr>
    </w:p>
    <w:p w14:paraId="1FD53400" w14:textId="77777777" w:rsidR="006D2261" w:rsidRPr="00292FED" w:rsidRDefault="006D2261" w:rsidP="006D2261">
      <w:pPr>
        <w:spacing w:line="276" w:lineRule="auto"/>
        <w:jc w:val="both"/>
        <w:rPr>
          <w:b/>
          <w:iCs/>
          <w:szCs w:val="28"/>
        </w:rPr>
      </w:pPr>
    </w:p>
    <w:p w14:paraId="5138AAA8" w14:textId="77777777" w:rsidR="006D2261" w:rsidRPr="00292FED" w:rsidRDefault="006D2261" w:rsidP="006D2261">
      <w:pPr>
        <w:spacing w:line="276" w:lineRule="auto"/>
        <w:jc w:val="both"/>
        <w:rPr>
          <w:b/>
          <w:iCs/>
          <w:szCs w:val="28"/>
        </w:rPr>
      </w:pPr>
      <w:r w:rsidRPr="00292FED">
        <w:rPr>
          <w:b/>
          <w:iCs/>
          <w:szCs w:val="28"/>
        </w:rPr>
        <w:t xml:space="preserve">*Przedmiotowy regulamin znajduje się na stronie: </w:t>
      </w:r>
      <w:hyperlink r:id="rId7" w:history="1">
        <w:r w:rsidRPr="00292FED">
          <w:rPr>
            <w:rStyle w:val="Hipercze"/>
            <w:b/>
            <w:iCs/>
            <w:szCs w:val="28"/>
          </w:rPr>
          <w:t>www.skm.pkp.pl</w:t>
        </w:r>
      </w:hyperlink>
    </w:p>
    <w:p w14:paraId="05F7D3E3" w14:textId="77777777" w:rsidR="006D2261" w:rsidRPr="00292FED" w:rsidRDefault="006D2261" w:rsidP="006D2261">
      <w:pPr>
        <w:spacing w:line="276" w:lineRule="auto"/>
        <w:jc w:val="both"/>
        <w:rPr>
          <w:b/>
          <w:i/>
          <w:szCs w:val="28"/>
        </w:rPr>
      </w:pPr>
    </w:p>
    <w:p w14:paraId="0F8871AD" w14:textId="77777777" w:rsidR="006D2261" w:rsidRPr="00292FED" w:rsidRDefault="006D2261" w:rsidP="006D2261">
      <w:pPr>
        <w:spacing w:line="276" w:lineRule="auto"/>
        <w:jc w:val="both"/>
        <w:rPr>
          <w:b/>
          <w:i/>
          <w:szCs w:val="28"/>
        </w:rPr>
      </w:pPr>
    </w:p>
    <w:p w14:paraId="007DB4E5" w14:textId="77777777" w:rsidR="006D2261" w:rsidRPr="00292FED" w:rsidRDefault="006D2261" w:rsidP="006D2261">
      <w:pPr>
        <w:spacing w:line="276" w:lineRule="auto"/>
        <w:rPr>
          <w:b/>
          <w:sz w:val="22"/>
          <w:u w:val="single"/>
        </w:rPr>
      </w:pPr>
      <w:r w:rsidRPr="00292FED">
        <w:rPr>
          <w:b/>
          <w:sz w:val="22"/>
        </w:rPr>
        <w:t>I. STRONY ZAMÓWIENIA PUBLICZNEGO.</w:t>
      </w:r>
    </w:p>
    <w:p w14:paraId="71916DC2" w14:textId="77777777" w:rsidR="006D2261" w:rsidRPr="00292FED" w:rsidRDefault="006D2261" w:rsidP="006D2261">
      <w:pPr>
        <w:spacing w:line="276" w:lineRule="auto"/>
        <w:rPr>
          <w:sz w:val="22"/>
          <w:u w:val="single"/>
        </w:rPr>
      </w:pPr>
      <w:r w:rsidRPr="00292FED">
        <w:rPr>
          <w:b/>
          <w:sz w:val="22"/>
          <w:u w:val="single"/>
        </w:rPr>
        <w:t>1.1</w:t>
      </w:r>
      <w:r w:rsidRPr="00292FED">
        <w:rPr>
          <w:sz w:val="22"/>
          <w:u w:val="single"/>
        </w:rPr>
        <w:t xml:space="preserve"> Zamawiający:</w:t>
      </w:r>
    </w:p>
    <w:p w14:paraId="732CB0FF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sz w:val="22"/>
        </w:rPr>
        <w:t>Zamawiającym w postępowaniu o udzielenie zamówienia publicznego jest:</w:t>
      </w:r>
    </w:p>
    <w:p w14:paraId="148F263E" w14:textId="77777777" w:rsidR="006D2261" w:rsidRPr="00292FED" w:rsidRDefault="006D2261" w:rsidP="006D2261">
      <w:pPr>
        <w:spacing w:line="276" w:lineRule="auto"/>
        <w:ind w:left="1980"/>
        <w:jc w:val="both"/>
        <w:rPr>
          <w:sz w:val="22"/>
        </w:rPr>
      </w:pPr>
      <w:r w:rsidRPr="00292FED">
        <w:rPr>
          <w:sz w:val="22"/>
        </w:rPr>
        <w:t>PKP SZYBKA KOLEJ MIEJSKA W TRÓJMIEŚCIE Sp. z o.o.</w:t>
      </w:r>
    </w:p>
    <w:p w14:paraId="52BAD8E3" w14:textId="77777777" w:rsidR="006D2261" w:rsidRPr="00292FED" w:rsidRDefault="006D2261" w:rsidP="006D2261">
      <w:pPr>
        <w:spacing w:line="276" w:lineRule="auto"/>
        <w:ind w:left="1980"/>
        <w:jc w:val="both"/>
        <w:rPr>
          <w:sz w:val="22"/>
        </w:rPr>
      </w:pPr>
      <w:r w:rsidRPr="00292FED">
        <w:rPr>
          <w:sz w:val="22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92FED">
          <w:rPr>
            <w:sz w:val="22"/>
          </w:rPr>
          <w:t>350 a</w:t>
        </w:r>
      </w:smartTag>
      <w:r w:rsidRPr="00292FED">
        <w:rPr>
          <w:sz w:val="22"/>
        </w:rPr>
        <w:t>,</w:t>
      </w:r>
    </w:p>
    <w:p w14:paraId="651F576D" w14:textId="77777777" w:rsidR="006D2261" w:rsidRPr="00292FED" w:rsidRDefault="006D2261" w:rsidP="006D2261">
      <w:pPr>
        <w:spacing w:line="276" w:lineRule="auto"/>
        <w:ind w:left="1980"/>
        <w:jc w:val="both"/>
        <w:rPr>
          <w:sz w:val="22"/>
        </w:rPr>
      </w:pPr>
      <w:r w:rsidRPr="00292FED">
        <w:rPr>
          <w:sz w:val="22"/>
        </w:rPr>
        <w:t>81-002 Gdynia</w:t>
      </w:r>
    </w:p>
    <w:p w14:paraId="7E69DE10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 xml:space="preserve">zarejestrowana w rejestrze przedsiębiorców prowadzonym przez Sąd Rejonowy Gdańsk-Północ w Gdańsku, VIII Wydział Gospodarczy Krajowego Rejestru Sądowego pod numerem KRS 0000076705, </w:t>
      </w:r>
      <w:r w:rsidRPr="00292FED">
        <w:rPr>
          <w:sz w:val="22"/>
        </w:rPr>
        <w:br/>
        <w:t>NIP 958-13-70-512, Regon 192488478, Kapitał Zakładowy 168 389 000,00 zł, nr rej. BDO:000124414.</w:t>
      </w:r>
    </w:p>
    <w:p w14:paraId="3E791A7A" w14:textId="77777777" w:rsidR="006D2261" w:rsidRPr="00292FED" w:rsidRDefault="006D2261" w:rsidP="006D2261">
      <w:pPr>
        <w:spacing w:line="276" w:lineRule="auto"/>
        <w:rPr>
          <w:sz w:val="22"/>
          <w:u w:val="single"/>
        </w:rPr>
      </w:pPr>
      <w:r w:rsidRPr="00292FED">
        <w:rPr>
          <w:b/>
          <w:sz w:val="22"/>
          <w:u w:val="single"/>
        </w:rPr>
        <w:t>1.2</w:t>
      </w:r>
      <w:r w:rsidRPr="00292FED">
        <w:rPr>
          <w:sz w:val="22"/>
          <w:u w:val="single"/>
        </w:rPr>
        <w:t xml:space="preserve"> Wykonawcy:</w:t>
      </w:r>
    </w:p>
    <w:p w14:paraId="46F98E2A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292FED">
        <w:rPr>
          <w:rFonts w:ascii="Times New Roman" w:hAnsi="Times New Roman" w:cs="Times New Roman"/>
        </w:rPr>
        <w:t>O udzielenie niniejszego zamówienia publicznego mogą ubiegać się Wykonawcy spełniający warunki określone w § 11 ust.1 Regulaminu udzielania przez PKP Szybka Kolej Miejska w Trójmieście Sp. z o.o.  zamówień sektorowych podprogowych na roboty budowlane, dostawy i usługi, o których mowa art. 5 ustawy Prawo zamówień publicznych (</w:t>
      </w:r>
      <w:proofErr w:type="spellStart"/>
      <w:r w:rsidRPr="00292FED">
        <w:rPr>
          <w:rFonts w:ascii="Times New Roman" w:hAnsi="Times New Roman" w:cs="Times New Roman"/>
        </w:rPr>
        <w:t>t.j</w:t>
      </w:r>
      <w:proofErr w:type="spellEnd"/>
      <w:r w:rsidRPr="00292FED">
        <w:rPr>
          <w:rFonts w:ascii="Times New Roman" w:hAnsi="Times New Roman" w:cs="Times New Roman"/>
        </w:rPr>
        <w:t>. Dz. U. z 2019 r. poz. 2019) oraz w niniejszej Specyfikacji Istotnych Warunków Zamówienia.</w:t>
      </w:r>
    </w:p>
    <w:p w14:paraId="6ECFC4E9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</w:p>
    <w:p w14:paraId="33C20ED0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/>
        </w:rPr>
      </w:pPr>
      <w:r w:rsidRPr="00292FED">
        <w:rPr>
          <w:rFonts w:ascii="Times New Roman" w:hAnsi="Times New Roman" w:cs="Times New Roman"/>
          <w:b/>
        </w:rPr>
        <w:t>II. SPOSÓB PRZYGOTOWANIA OFERTY</w:t>
      </w:r>
    </w:p>
    <w:p w14:paraId="36BF1841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 xml:space="preserve">2.1 </w:t>
      </w:r>
      <w:r w:rsidRPr="00292FED">
        <w:rPr>
          <w:sz w:val="22"/>
        </w:rPr>
        <w:t>Ofertę należy przedstawić zgodnie z wymaganiami określonymi w Specyfikacji Istotnych Warunków Zamówienia (zwanej dalej: SIWZ).</w:t>
      </w:r>
    </w:p>
    <w:p w14:paraId="5C125585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 xml:space="preserve">2.2 </w:t>
      </w:r>
      <w:r w:rsidRPr="00292FED">
        <w:rPr>
          <w:sz w:val="22"/>
        </w:rPr>
        <w:t>Wszelkie koszty związane z przygotowaniem i złożeniem oferty ponoszą Wykonawcy.</w:t>
      </w:r>
    </w:p>
    <w:p w14:paraId="4667BC56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2.3</w:t>
      </w:r>
      <w:r w:rsidRPr="00292FED">
        <w:rPr>
          <w:sz w:val="22"/>
        </w:rPr>
        <w:t xml:space="preserve"> Oferta musi być sporządzona w języku polskim, z zachowaniem formy pisemnej pod rygorem nieważności oraz podpisana przez osobę upoważnioną do reprezentowania firmy na zewnątrz.</w:t>
      </w:r>
    </w:p>
    <w:p w14:paraId="14B11419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2.4</w:t>
      </w:r>
      <w:r w:rsidRPr="00292FED">
        <w:rPr>
          <w:sz w:val="22"/>
        </w:rPr>
        <w:t xml:space="preserve"> Ofertę - wraz ze wszystkimi załącznikami - należy umieścić w zamkniętej kopercie, opatrzonej następującymi napisami: </w:t>
      </w:r>
    </w:p>
    <w:p w14:paraId="685CC94A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>Oferta - przetarg nieograniczony – sukcesywne dostawy materiałów eksploatacyjnych do urządzeń drukujących, artykułów biurowych oraz materiałów do poligrafii</w:t>
      </w:r>
    </w:p>
    <w:p w14:paraId="4AA2FD4A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>znak: SKMMU.086.3.21</w:t>
      </w:r>
    </w:p>
    <w:p w14:paraId="69DBDED1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>dane Wykonawcy</w:t>
      </w:r>
      <w:r w:rsidRPr="00292FED">
        <w:rPr>
          <w:sz w:val="22"/>
        </w:rPr>
        <w:t xml:space="preserve"> </w:t>
      </w:r>
      <w:r w:rsidRPr="00292FED">
        <w:rPr>
          <w:b/>
          <w:sz w:val="22"/>
        </w:rPr>
        <w:t>( nazwa i siedziba),</w:t>
      </w:r>
    </w:p>
    <w:p w14:paraId="32FFD716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 xml:space="preserve">NIE OTWIERAĆ PRZED: </w:t>
      </w:r>
      <w:r w:rsidRPr="00CD4465">
        <w:rPr>
          <w:b/>
          <w:color w:val="C45911" w:themeColor="accent2" w:themeShade="BF"/>
          <w:sz w:val="22"/>
        </w:rPr>
        <w:t>25</w:t>
      </w:r>
      <w:r>
        <w:rPr>
          <w:b/>
          <w:sz w:val="22"/>
        </w:rPr>
        <w:t xml:space="preserve"> </w:t>
      </w:r>
      <w:r w:rsidRPr="00CD4465">
        <w:rPr>
          <w:b/>
          <w:strike/>
          <w:color w:val="C45911" w:themeColor="accent2" w:themeShade="BF"/>
          <w:sz w:val="22"/>
        </w:rPr>
        <w:t>22</w:t>
      </w:r>
      <w:r>
        <w:rPr>
          <w:b/>
          <w:sz w:val="22"/>
        </w:rPr>
        <w:t xml:space="preserve"> </w:t>
      </w:r>
      <w:r w:rsidRPr="00292FED">
        <w:rPr>
          <w:b/>
          <w:sz w:val="22"/>
        </w:rPr>
        <w:t>marca 2021 roku godz. 11:00</w:t>
      </w:r>
    </w:p>
    <w:p w14:paraId="1BEB34B2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  <w:u w:val="single"/>
        </w:rPr>
      </w:pPr>
      <w:r w:rsidRPr="00292FED">
        <w:rPr>
          <w:sz w:val="22"/>
          <w:u w:val="single"/>
        </w:rPr>
        <w:t>Zamknięcie koperty powinno wykluczać możliwość przypadkowego jej otwarcia.</w:t>
      </w:r>
    </w:p>
    <w:p w14:paraId="29515201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2"/>
          <w:u w:val="single"/>
        </w:rPr>
      </w:pPr>
      <w:r w:rsidRPr="00292FED">
        <w:rPr>
          <w:sz w:val="22"/>
          <w:u w:val="single"/>
        </w:rPr>
        <w:t xml:space="preserve">UWAGA: </w:t>
      </w:r>
      <w:r w:rsidRPr="00292FED">
        <w:rPr>
          <w:b/>
          <w:sz w:val="22"/>
          <w:u w:val="single"/>
        </w:rPr>
        <w:t xml:space="preserve">Wykonawca może złożyć tylko jedną ofertę w postępowaniu, która będzie obejmować jedno lub kilka Zadań wskazanych </w:t>
      </w:r>
      <w:r w:rsidRPr="00292FED">
        <w:rPr>
          <w:b/>
          <w:color w:val="000000"/>
          <w:sz w:val="22"/>
          <w:u w:val="single"/>
        </w:rPr>
        <w:t>w pkt 3.1 SIWZ.</w:t>
      </w:r>
      <w:r w:rsidRPr="00292FED">
        <w:rPr>
          <w:color w:val="000000"/>
          <w:sz w:val="22"/>
          <w:u w:val="single"/>
        </w:rPr>
        <w:t xml:space="preserve"> </w:t>
      </w:r>
    </w:p>
    <w:p w14:paraId="2FC3B2D3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  <w:u w:val="single"/>
        </w:rPr>
      </w:pPr>
      <w:r w:rsidRPr="00292FED">
        <w:rPr>
          <w:b/>
          <w:sz w:val="22"/>
          <w:u w:val="single"/>
        </w:rPr>
        <w:t xml:space="preserve">Zamawiający dopuszcza złożenie </w:t>
      </w:r>
      <w:r>
        <w:rPr>
          <w:b/>
          <w:sz w:val="22"/>
          <w:u w:val="single"/>
        </w:rPr>
        <w:t xml:space="preserve">oferty częściowej na wybrane przez Wykonawcę zadanie (zadania)  </w:t>
      </w:r>
      <w:r w:rsidRPr="00292FED">
        <w:rPr>
          <w:b/>
          <w:sz w:val="22"/>
          <w:u w:val="single"/>
        </w:rPr>
        <w:t>wskazan</w:t>
      </w:r>
      <w:r>
        <w:rPr>
          <w:b/>
          <w:sz w:val="22"/>
          <w:u w:val="single"/>
        </w:rPr>
        <w:t xml:space="preserve">e w </w:t>
      </w:r>
      <w:r w:rsidRPr="00292FED">
        <w:rPr>
          <w:b/>
          <w:sz w:val="22"/>
          <w:u w:val="single"/>
        </w:rPr>
        <w:t xml:space="preserve">pkt 3.1 SIWZ. </w:t>
      </w:r>
    </w:p>
    <w:p w14:paraId="01B026EB" w14:textId="77777777" w:rsidR="006D2261" w:rsidRPr="00292FED" w:rsidRDefault="006D2261" w:rsidP="006D22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  <w:u w:val="single"/>
        </w:rPr>
      </w:pPr>
      <w:r w:rsidRPr="00292FED">
        <w:rPr>
          <w:b/>
          <w:sz w:val="22"/>
          <w:u w:val="single"/>
        </w:rPr>
        <w:t>Niedopuszczalne jest składanie ofert wariantowych. Zamawiający nie przewiduje udzielenia zamówień uzupełniających.</w:t>
      </w:r>
    </w:p>
    <w:p w14:paraId="5DD1A5D0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4ED30F5B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 xml:space="preserve">2.5 </w:t>
      </w:r>
      <w:r w:rsidRPr="00292FED">
        <w:rPr>
          <w:sz w:val="22"/>
        </w:rPr>
        <w:t>Wykonawca jest zobowiązany dołączyć do oferty następujące dokumenty stanowiące potwierdzenie spełniania niżej wymienionych warunków: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729"/>
        <w:gridCol w:w="4242"/>
      </w:tblGrid>
      <w:tr w:rsidR="006D2261" w:rsidRPr="00292FED" w14:paraId="5B0E8BAA" w14:textId="77777777" w:rsidTr="00E13797">
        <w:trPr>
          <w:trHeight w:val="4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0EB08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</w:p>
          <w:p w14:paraId="484544A2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</w:p>
          <w:p w14:paraId="2466D392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</w:p>
          <w:p w14:paraId="17CF3DEA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7047E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Warunek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C3F804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Potwierdzenie spełniania warunku</w:t>
            </w:r>
          </w:p>
        </w:tc>
      </w:tr>
      <w:tr w:rsidR="006D2261" w:rsidRPr="00292FED" w14:paraId="094368C7" w14:textId="77777777" w:rsidTr="00E1379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0ED45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1.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B5B37" w14:textId="77777777" w:rsidR="006D2261" w:rsidRPr="00292FED" w:rsidRDefault="006D2261" w:rsidP="00E13797">
            <w:pPr>
              <w:spacing w:line="276" w:lineRule="auto"/>
              <w:jc w:val="both"/>
              <w:rPr>
                <w:sz w:val="22"/>
              </w:rPr>
            </w:pPr>
            <w:r w:rsidRPr="00292FED">
              <w:rPr>
                <w:sz w:val="22"/>
              </w:rPr>
              <w:t>Wykonawca musi być uprawniony do występowania w obrocie prawnym zgodnie z wymaganiami ustawowymi.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971D14" w14:textId="77777777" w:rsidR="006D2261" w:rsidRPr="00292FED" w:rsidRDefault="006D2261" w:rsidP="00E13797">
            <w:pPr>
              <w:spacing w:line="276" w:lineRule="auto"/>
              <w:jc w:val="both"/>
              <w:rPr>
                <w:sz w:val="22"/>
              </w:rPr>
            </w:pPr>
            <w:r w:rsidRPr="00292FED">
              <w:rPr>
                <w:b/>
                <w:szCs w:val="24"/>
                <w:u w:val="single"/>
              </w:rPr>
              <w:t>Aktualny</w:t>
            </w:r>
            <w:r w:rsidRPr="00292FED">
              <w:rPr>
                <w:szCs w:val="24"/>
              </w:rPr>
              <w:t xml:space="preserve"> odpis z właściwego rejestru lub wydruku informacji odpowiadającej </w:t>
            </w:r>
            <w:r w:rsidRPr="00292FED">
              <w:rPr>
                <w:szCs w:val="24"/>
              </w:rPr>
              <w:lastRenderedPageBreak/>
              <w:t xml:space="preserve">odpisowi aktualnemu z Rejestru Przedsiębiorców- pobranej na podstawie art. 4 ust. 4aa Ustawy o Krajowym Rejestrze Sądowym albo wydruk z </w:t>
            </w:r>
            <w:proofErr w:type="spellStart"/>
            <w:r w:rsidRPr="00292FED">
              <w:rPr>
                <w:szCs w:val="24"/>
              </w:rPr>
              <w:t>CEiDG</w:t>
            </w:r>
            <w:proofErr w:type="spellEnd"/>
            <w:r w:rsidRPr="00292FED">
              <w:rPr>
                <w:szCs w:val="24"/>
              </w:rPr>
              <w:t>, jeżeli odrębne przepisy wymagają wpisu do rejestru lub ewidencji w celu wskazania braku podstaw do wykluczenia Wykonawcy w oparciu o §13 ust. 1 pkt 2 Regulaminu udzielania przez PKP Szybka Kolej Miejska w Trójmieście Sp. z o. o. zamówień sektorowych podprogowych na roboty budowlane, dostawy, i usługi, a w stosunku do osób fizycznych oświadczenie w zakresie §13 ust. 1 pkt 2 ww. Regulaminu.</w:t>
            </w:r>
          </w:p>
        </w:tc>
      </w:tr>
      <w:tr w:rsidR="006D2261" w:rsidRPr="00292FED" w14:paraId="73A0E365" w14:textId="77777777" w:rsidTr="00E1379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74BF8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lastRenderedPageBreak/>
              <w:t>2.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A5357" w14:textId="77777777" w:rsidR="006D2261" w:rsidRPr="00292FED" w:rsidRDefault="006D2261" w:rsidP="00E13797">
            <w:pPr>
              <w:spacing w:line="276" w:lineRule="auto"/>
              <w:jc w:val="both"/>
              <w:rPr>
                <w:sz w:val="22"/>
              </w:rPr>
            </w:pPr>
            <w:r w:rsidRPr="00292FED">
              <w:rPr>
                <w:sz w:val="22"/>
              </w:rPr>
              <w:t xml:space="preserve">W przypadku podmiotów występujących wspólnie - 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EC2052" w14:textId="77777777" w:rsidR="006D2261" w:rsidRPr="00292FED" w:rsidRDefault="006D2261" w:rsidP="00E13797">
            <w:pPr>
              <w:spacing w:line="276" w:lineRule="auto"/>
              <w:jc w:val="both"/>
              <w:rPr>
                <w:sz w:val="22"/>
              </w:rPr>
            </w:pPr>
            <w:r w:rsidRPr="00292FED">
              <w:rPr>
                <w:sz w:val="22"/>
              </w:rPr>
              <w:t>Pełnomocnictwo sygnatariusza</w:t>
            </w:r>
          </w:p>
        </w:tc>
      </w:tr>
      <w:tr w:rsidR="006D2261" w:rsidRPr="00292FED" w14:paraId="7DE41A8E" w14:textId="77777777" w:rsidTr="00E1379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09266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3.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D44E0" w14:textId="77777777" w:rsidR="006D2261" w:rsidRPr="00292FED" w:rsidRDefault="006D2261" w:rsidP="00E13797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292FED">
              <w:rPr>
                <w:color w:val="000000"/>
                <w:sz w:val="22"/>
              </w:rPr>
              <w:t>Wykonawca musi spełniać wymagania określone w § 11 ust.1 Regulaminu udzielania przez PKP Szybka Kolej Miejska w Trójmieście Sp. z o.o.  zamówień sektorowych podprogowych na roboty budowlane, dostawy i usługi, o których mowa w art. 5 ustawy Prawo zamówień publicznych (</w:t>
            </w:r>
            <w:proofErr w:type="spellStart"/>
            <w:r w:rsidRPr="00292FED">
              <w:rPr>
                <w:color w:val="000000"/>
                <w:sz w:val="22"/>
              </w:rPr>
              <w:t>t.j</w:t>
            </w:r>
            <w:proofErr w:type="spellEnd"/>
            <w:r w:rsidRPr="00292FED">
              <w:rPr>
                <w:color w:val="000000"/>
                <w:sz w:val="22"/>
              </w:rPr>
              <w:t xml:space="preserve">. Dz. U. z 2019 r. poz. 2019). 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87F58D" w14:textId="77777777" w:rsidR="006D2261" w:rsidRPr="00292FED" w:rsidRDefault="006D2261" w:rsidP="00E13797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292FED">
              <w:rPr>
                <w:color w:val="000000"/>
                <w:sz w:val="22"/>
              </w:rPr>
              <w:t>Pisemne oświadczenie Wykonawcy potwierdzające spełnianie tego warunku- na załączniku numer 3 do SIWZ</w:t>
            </w:r>
          </w:p>
        </w:tc>
      </w:tr>
      <w:tr w:rsidR="006D2261" w:rsidRPr="00292FED" w14:paraId="5748BEF1" w14:textId="77777777" w:rsidTr="00E1379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BAEDA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4.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9F03" w14:textId="77777777" w:rsidR="006D2261" w:rsidRPr="00292FED" w:rsidRDefault="006D2261" w:rsidP="00E13797">
            <w:pPr>
              <w:spacing w:line="276" w:lineRule="auto"/>
              <w:jc w:val="both"/>
              <w:rPr>
                <w:sz w:val="22"/>
              </w:rPr>
            </w:pPr>
            <w:r w:rsidRPr="00292FED">
              <w:rPr>
                <w:sz w:val="22"/>
              </w:rPr>
              <w:t>Wypełniony Formularz oferty</w:t>
            </w:r>
          </w:p>
          <w:p w14:paraId="28140A50" w14:textId="77777777" w:rsidR="006D2261" w:rsidRPr="00292FED" w:rsidRDefault="006D2261" w:rsidP="00E1379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DC58D6" w14:textId="77777777" w:rsidR="006D2261" w:rsidRPr="00292FED" w:rsidRDefault="006D2261" w:rsidP="00E13797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292FED">
              <w:rPr>
                <w:color w:val="000000"/>
                <w:sz w:val="22"/>
              </w:rPr>
              <w:t>Na załączniku numer 1 do SIWZ</w:t>
            </w:r>
          </w:p>
        </w:tc>
      </w:tr>
      <w:tr w:rsidR="006D2261" w:rsidRPr="00292FED" w14:paraId="424BAAE7" w14:textId="77777777" w:rsidTr="00E1379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1FC0B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5.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EF954" w14:textId="77777777" w:rsidR="006D2261" w:rsidRPr="00292FED" w:rsidRDefault="006D2261" w:rsidP="00E13797">
            <w:pPr>
              <w:spacing w:line="276" w:lineRule="auto"/>
              <w:jc w:val="both"/>
              <w:rPr>
                <w:sz w:val="22"/>
              </w:rPr>
            </w:pPr>
            <w:r w:rsidRPr="00292FED">
              <w:rPr>
                <w:sz w:val="22"/>
              </w:rPr>
              <w:t xml:space="preserve">Wypełniony Formularz cenowy 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6FE25C" w14:textId="77777777" w:rsidR="006D2261" w:rsidRPr="00292FED" w:rsidRDefault="006D2261" w:rsidP="00E13797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292FED">
              <w:rPr>
                <w:color w:val="000000"/>
                <w:sz w:val="22"/>
              </w:rPr>
              <w:t>Na załączniku nr 1, 2 i 3 do projektu Umowy</w:t>
            </w:r>
          </w:p>
        </w:tc>
      </w:tr>
      <w:tr w:rsidR="006D2261" w:rsidRPr="00292FED" w14:paraId="7341A9FE" w14:textId="77777777" w:rsidTr="00E1379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E844B2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6.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A04644" w14:textId="77777777" w:rsidR="006D2261" w:rsidRPr="00292FED" w:rsidRDefault="006D2261" w:rsidP="00E13797">
            <w:pPr>
              <w:spacing w:line="276" w:lineRule="auto"/>
              <w:jc w:val="both"/>
              <w:rPr>
                <w:sz w:val="22"/>
              </w:rPr>
            </w:pPr>
            <w:r w:rsidRPr="00292FED">
              <w:rPr>
                <w:color w:val="000000"/>
              </w:rPr>
              <w:t>Wymagane jest, w przypadku Wykonawców, którzy pozyskują dane osobowe osób trzecich w celu przekazania ich Zamawiającemu w ofercie, złożenie oświadczenia o wypełnieniu obowiązku informacyjnego.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843B" w14:textId="77777777" w:rsidR="006D2261" w:rsidRPr="00292FED" w:rsidRDefault="006D2261" w:rsidP="00E13797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292FED">
              <w:rPr>
                <w:color w:val="000000"/>
              </w:rPr>
              <w:t>Pisemne oświadczenie Wykonawcy potwierdzające spełnienie tego warunku- na Załączniku nr 4 do SIWZ.</w:t>
            </w:r>
          </w:p>
        </w:tc>
      </w:tr>
    </w:tbl>
    <w:p w14:paraId="392357F4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b/>
          <w:sz w:val="28"/>
          <w:u w:val="single"/>
        </w:rPr>
      </w:pPr>
      <w:r w:rsidRPr="00292FED">
        <w:rPr>
          <w:b/>
          <w:sz w:val="28"/>
          <w:u w:val="single"/>
        </w:rPr>
        <w:t>UWAGA:</w:t>
      </w:r>
    </w:p>
    <w:p w14:paraId="1BF20E06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 xml:space="preserve">1/ </w:t>
      </w:r>
      <w:r w:rsidRPr="00292FED">
        <w:rPr>
          <w:sz w:val="22"/>
        </w:rPr>
        <w:t>Oferta wraz ze wszystkimi załącznikami musi być podpisana przez osobę upoważnioną do reprezentowania Wykonawcy na zewnątrz i składania oświadczeń w jego imieniu (wymienioną w dokumencie stwierdzającym prawo do występowania w obrocie prawnym lub upoważnioną przez osobę w tym dokumencie wymienioną)</w:t>
      </w:r>
      <w:r>
        <w:rPr>
          <w:sz w:val="22"/>
        </w:rPr>
        <w:t>.</w:t>
      </w:r>
    </w:p>
    <w:p w14:paraId="3010C29D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  <w:u w:val="single"/>
        </w:rPr>
      </w:pPr>
    </w:p>
    <w:p w14:paraId="0E06D0FD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 xml:space="preserve">2/ </w:t>
      </w:r>
      <w:r w:rsidRPr="00292FED">
        <w:rPr>
          <w:sz w:val="22"/>
        </w:rPr>
        <w:t>Każdy z Wykonawców jest zobowiązany złożyć wymagane w SIWZ dokumenty w jednej z następujących form:</w:t>
      </w:r>
    </w:p>
    <w:p w14:paraId="368C261E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</w:rPr>
      </w:pPr>
      <w:r w:rsidRPr="00292FED">
        <w:rPr>
          <w:sz w:val="22"/>
        </w:rPr>
        <w:t>a/ oryginały</w:t>
      </w:r>
      <w:r>
        <w:rPr>
          <w:sz w:val="22"/>
        </w:rPr>
        <w:t>,</w:t>
      </w:r>
    </w:p>
    <w:p w14:paraId="399F2D2F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</w:rPr>
      </w:pPr>
      <w:r w:rsidRPr="00292FED">
        <w:rPr>
          <w:sz w:val="22"/>
        </w:rPr>
        <w:t>b/ kserokopie - poświadczone za zgodność z oryginałem przez Wykonawcę</w:t>
      </w:r>
      <w:r>
        <w:rPr>
          <w:sz w:val="22"/>
        </w:rPr>
        <w:t>.</w:t>
      </w:r>
    </w:p>
    <w:p w14:paraId="2A952736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</w:rPr>
      </w:pPr>
    </w:p>
    <w:p w14:paraId="370E12DE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 xml:space="preserve">3/ dot. poz.1 ( tabelka – pkt 2.5) </w:t>
      </w:r>
    </w:p>
    <w:p w14:paraId="31F696BB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  <w:szCs w:val="22"/>
          <w:u w:val="single"/>
        </w:rPr>
      </w:pPr>
      <w:r w:rsidRPr="00292FED">
        <w:rPr>
          <w:b/>
          <w:sz w:val="22"/>
          <w:szCs w:val="22"/>
          <w:u w:val="single"/>
        </w:rPr>
        <w:t xml:space="preserve">Aktualny odpis lub wydruk z właściwego rejestru lub z Centralnej Ewidencji i Informacji o Działalności Gospodarczej, jeżeli odrębne przepisy wymagają wpisu do rejestru lub ewidencji, w celu wykazania braku podstaw do wykluczenia Wykonawcy w oparciu o </w:t>
      </w:r>
      <w:r w:rsidRPr="00292FED">
        <w:rPr>
          <w:b/>
          <w:bCs/>
          <w:sz w:val="22"/>
          <w:szCs w:val="22"/>
          <w:u w:val="single"/>
        </w:rPr>
        <w:t>§</w:t>
      </w:r>
      <w:r w:rsidRPr="00292FED">
        <w:rPr>
          <w:b/>
          <w:sz w:val="22"/>
          <w:szCs w:val="22"/>
          <w:u w:val="single"/>
        </w:rPr>
        <w:t xml:space="preserve">13 ust. 1 pkt 2 Regulaminu </w:t>
      </w:r>
      <w:r w:rsidRPr="00292FED">
        <w:rPr>
          <w:b/>
          <w:sz w:val="22"/>
          <w:szCs w:val="22"/>
          <w:u w:val="single"/>
        </w:rPr>
        <w:lastRenderedPageBreak/>
        <w:t>udzielania przez PKP Szybka Kolej Miejska w Trójmieście Sp. z o.o. zamówień sektorowych podprogowych na roboty budowlane, dostawy i usługi - wystawiony nie wcześniej niż 6 miesięcy przed upływem terminu składania ofert.</w:t>
      </w:r>
    </w:p>
    <w:p w14:paraId="5C0153BB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2"/>
          <w:u w:val="single"/>
        </w:rPr>
      </w:pPr>
    </w:p>
    <w:p w14:paraId="39F617EF" w14:textId="77777777" w:rsidR="006D2261" w:rsidRPr="00292FED" w:rsidRDefault="006D2261" w:rsidP="006D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2"/>
          <w:u w:val="single"/>
        </w:rPr>
      </w:pPr>
      <w:r w:rsidRPr="00292FED">
        <w:rPr>
          <w:b/>
          <w:sz w:val="22"/>
        </w:rPr>
        <w:t xml:space="preserve">4/ </w:t>
      </w:r>
      <w:r w:rsidRPr="00292FED">
        <w:rPr>
          <w:sz w:val="22"/>
        </w:rPr>
        <w:t xml:space="preserve">Informacje składane w trakcie niniejszego postępowania stanowiące tajemnicę przedsiębiorstwa w rozumieniu przepisów ustawy o zwalczaniu nieuczciwej konkurencji, co do których Wykonawca zastrzega, że nie mogą być udostępniane innym uczestnikom postępowania, muszą być opatrzone klauzulą: "NIE UDOSTĘPNIAĆ INNYM UCZESTNIKOM POSTĘPOWANIA. INFORMACJE STANOWIĄ TAJEMNICĘ PRZEDSIĘBIORSTWA W ROZUMIENIU PRZEPISÓW USTAWY O ZWALCZANIU NIEUCZCIWEJ KONKURENCJI " i załączone jako odrębna część nie złączona z ofertą w sposób trwały. </w:t>
      </w:r>
    </w:p>
    <w:p w14:paraId="3100EDFD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0BB6C54D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2.6</w:t>
      </w:r>
      <w:r w:rsidRPr="00292FED">
        <w:rPr>
          <w:sz w:val="22"/>
        </w:rPr>
        <w:t xml:space="preserve"> Wszelkie poprawki lub zmiany w tekście oferty muszą być parafowane przez osobę podpisującą ofertę.</w:t>
      </w:r>
    </w:p>
    <w:p w14:paraId="7DBBCBE6" w14:textId="77777777" w:rsidR="006D2261" w:rsidRPr="00292FED" w:rsidRDefault="006D2261" w:rsidP="006D2261">
      <w:pPr>
        <w:pStyle w:val="Tekstpodstawowy2"/>
        <w:spacing w:line="276" w:lineRule="auto"/>
        <w:rPr>
          <w:sz w:val="22"/>
        </w:rPr>
      </w:pPr>
    </w:p>
    <w:p w14:paraId="288A27D9" w14:textId="77777777" w:rsidR="006D2261" w:rsidRPr="00292FED" w:rsidRDefault="006D2261" w:rsidP="006D2261">
      <w:pPr>
        <w:pStyle w:val="Tekstpodstawowy2"/>
        <w:spacing w:line="276" w:lineRule="auto"/>
        <w:rPr>
          <w:sz w:val="22"/>
        </w:rPr>
      </w:pPr>
      <w:r w:rsidRPr="00292FED">
        <w:rPr>
          <w:sz w:val="22"/>
        </w:rPr>
        <w:t>III. USZCZEGÓŁOWIENIE PRZEDMIOTU ZAMÓWIENIA I OBOWIĄZKÓW DOSTAWCY</w:t>
      </w:r>
    </w:p>
    <w:p w14:paraId="57277BE2" w14:textId="77777777" w:rsidR="006D2261" w:rsidRPr="00292FED" w:rsidRDefault="006D2261" w:rsidP="006D2261">
      <w:pPr>
        <w:spacing w:line="276" w:lineRule="auto"/>
        <w:jc w:val="both"/>
        <w:rPr>
          <w:sz w:val="22"/>
          <w:u w:val="single"/>
        </w:rPr>
      </w:pPr>
      <w:r w:rsidRPr="00292FED">
        <w:rPr>
          <w:b/>
          <w:sz w:val="22"/>
          <w:u w:val="single"/>
        </w:rPr>
        <w:t>3.1</w:t>
      </w:r>
      <w:r w:rsidRPr="00292FED">
        <w:rPr>
          <w:sz w:val="22"/>
          <w:u w:val="single"/>
        </w:rPr>
        <w:t xml:space="preserve"> Określenie przedmiotu zamówienia.</w:t>
      </w:r>
    </w:p>
    <w:p w14:paraId="20C874F4" w14:textId="77777777" w:rsidR="006D2261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3.1.1 Przedmiotem niniejszego postępowania są sukcesywne dostawy:</w:t>
      </w:r>
    </w:p>
    <w:p w14:paraId="453B850A" w14:textId="77777777" w:rsidR="006D2261" w:rsidRPr="00292FED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</w:p>
    <w:p w14:paraId="176BA6A7" w14:textId="77777777" w:rsidR="006D2261" w:rsidRPr="00292FED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 xml:space="preserve">- </w:t>
      </w:r>
      <w:r w:rsidRPr="00292FED">
        <w:rPr>
          <w:b/>
          <w:bCs/>
          <w:color w:val="000000"/>
          <w:sz w:val="22"/>
          <w:szCs w:val="22"/>
        </w:rPr>
        <w:t>Zadanie 1</w:t>
      </w:r>
      <w:r w:rsidRPr="00292FED">
        <w:rPr>
          <w:color w:val="000000"/>
          <w:sz w:val="22"/>
          <w:szCs w:val="22"/>
        </w:rPr>
        <w:t xml:space="preserve">- materiałów eksploatacyjnych do urządzeń drukujących </w:t>
      </w:r>
      <w:r w:rsidRPr="00292FED">
        <w:rPr>
          <w:sz w:val="22"/>
          <w:szCs w:val="22"/>
        </w:rPr>
        <w:t>(tusze, tonery, pojemniki na zużyte tonery)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98"/>
        <w:gridCol w:w="3260"/>
        <w:gridCol w:w="851"/>
        <w:gridCol w:w="850"/>
        <w:gridCol w:w="1701"/>
      </w:tblGrid>
      <w:tr w:rsidR="006D2261" w:rsidRPr="00292FED" w14:paraId="4B78A274" w14:textId="77777777" w:rsidTr="00E13797">
        <w:trPr>
          <w:gridAfter w:val="4"/>
          <w:wAfter w:w="6662" w:type="dxa"/>
          <w:trHeight w:val="8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1C3A" w14:textId="77777777" w:rsidR="006D2261" w:rsidRPr="00292FED" w:rsidRDefault="006D2261" w:rsidP="00E13797">
            <w:pPr>
              <w:spacing w:line="276" w:lineRule="auto"/>
              <w:rPr>
                <w:szCs w:val="24"/>
              </w:rPr>
            </w:pPr>
            <w:bookmarkStart w:id="1" w:name="_Hlk65140573"/>
          </w:p>
        </w:tc>
      </w:tr>
      <w:tr w:rsidR="006D2261" w:rsidRPr="00292FED" w14:paraId="11264AD6" w14:textId="77777777" w:rsidTr="00E13797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D9F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bookmarkStart w:id="2" w:name="_Hlk65140747"/>
            <w:r w:rsidRPr="00292FED">
              <w:rPr>
                <w:b/>
                <w:bCs/>
                <w:sz w:val="20"/>
              </w:rPr>
              <w:t>L.p.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2AB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ECC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62F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0D41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Pojemność/ średnia ilość kopii</w:t>
            </w:r>
          </w:p>
        </w:tc>
      </w:tr>
      <w:tr w:rsidR="006D2261" w:rsidRPr="00292FED" w14:paraId="271ED7FE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D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62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 6615 czarny poj. 25 ml DJ340, DJ845, DJ92051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EA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0B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066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25 ml</w:t>
            </w:r>
          </w:p>
        </w:tc>
      </w:tr>
      <w:tr w:rsidR="006D2261" w:rsidRPr="00292FED" w14:paraId="6BEA9EE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9B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A8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 6625 A kolor "17" DJ840, DJ845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5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53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D4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ml</w:t>
            </w:r>
          </w:p>
        </w:tc>
      </w:tr>
      <w:tr w:rsidR="006D2261" w:rsidRPr="00292FED" w14:paraId="5A672709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98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38C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 6578 D kolor DJ1220, DJ3820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3E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40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FAE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560 stron</w:t>
            </w:r>
          </w:p>
        </w:tc>
      </w:tr>
      <w:tr w:rsidR="006D2261" w:rsidRPr="00292FED" w14:paraId="333C64C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E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86C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 51645 A czarny DJ1220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9A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46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A8B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930 stron</w:t>
            </w:r>
          </w:p>
        </w:tc>
      </w:tr>
      <w:tr w:rsidR="006D2261" w:rsidRPr="00292FED" w14:paraId="696A6C8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49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81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"339" czarny (oryginał) DJ6540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B2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47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BB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21 ml</w:t>
            </w:r>
          </w:p>
        </w:tc>
      </w:tr>
      <w:tr w:rsidR="006D2261" w:rsidRPr="00292FED" w14:paraId="0000587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29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E91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"342" kolor (oryginał) DJ3180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B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E3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217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ml - 330 stron</w:t>
            </w:r>
          </w:p>
        </w:tc>
      </w:tr>
      <w:tr w:rsidR="006D2261" w:rsidRPr="00292FED" w14:paraId="101B4CB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08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E8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"344" kolor (oryginał) DJ2355, DJ6540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D1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99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866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14 ml</w:t>
            </w:r>
          </w:p>
        </w:tc>
      </w:tr>
      <w:tr w:rsidR="006D2261" w:rsidRPr="00292FED" w14:paraId="135D4A2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35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97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"338" czarny (oryginał) DJ2355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BE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D1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A0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 ml</w:t>
            </w:r>
          </w:p>
        </w:tc>
      </w:tr>
      <w:tr w:rsidR="006D2261" w:rsidRPr="00292FED" w14:paraId="7364B07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C7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39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"336" czarny (oryginał) DJ3180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91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9F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A90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 ml</w:t>
            </w:r>
          </w:p>
        </w:tc>
      </w:tr>
      <w:tr w:rsidR="006D2261" w:rsidRPr="00292FED" w14:paraId="4E0DBCC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1C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56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PGI-5BK czarny (oryginał)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5F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63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019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360 stron</w:t>
            </w:r>
          </w:p>
        </w:tc>
      </w:tr>
      <w:tr w:rsidR="006D2261" w:rsidRPr="00292FED" w14:paraId="4AA898E7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DF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D6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IXI 500 CLI-8 czerwony, niebieski, żółty (oryginał)  PIXIMA IP 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D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1A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A3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13 ml</w:t>
            </w:r>
          </w:p>
        </w:tc>
      </w:tr>
      <w:tr w:rsidR="006D2261" w:rsidRPr="00292FED" w14:paraId="15212E9C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3D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47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IP 2500 CL-38 kolor (oryginał)  PIXIMA IP 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0E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0B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50F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 ml</w:t>
            </w:r>
          </w:p>
        </w:tc>
      </w:tr>
      <w:tr w:rsidR="006D2261" w:rsidRPr="00292FED" w14:paraId="14466193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B7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79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PG-37 czarny (oryg.)  PIXIMA IP 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F7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D2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F7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 ml</w:t>
            </w:r>
          </w:p>
        </w:tc>
      </w:tr>
      <w:tr w:rsidR="006D2261" w:rsidRPr="00292FED" w14:paraId="3C55ED56" w14:textId="77777777" w:rsidTr="00E1379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9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5C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PG-40 IP czarny (oryginał)  PIXIMA IP 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1B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AE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00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16 ml</w:t>
            </w:r>
          </w:p>
        </w:tc>
      </w:tr>
      <w:tr w:rsidR="006D2261" w:rsidRPr="00292FED" w14:paraId="65909E89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93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15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B8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CL-41kolor (oryginał)  PIXIMA IP 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F2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F2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5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 ml</w:t>
            </w:r>
          </w:p>
        </w:tc>
      </w:tr>
      <w:tr w:rsidR="006D2261" w:rsidRPr="00292FED" w14:paraId="250E77D2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5B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95B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>Toner Laser Jet 1320 Q 5949X (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) 6000 </w:t>
            </w:r>
            <w:proofErr w:type="spellStart"/>
            <w:r w:rsidRPr="00292FED">
              <w:rPr>
                <w:sz w:val="20"/>
                <w:lang w:val="en-US"/>
              </w:rPr>
              <w:t>kopii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A6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32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3B6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189001BB" w14:textId="77777777" w:rsidTr="00E13797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CD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8B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Toner do </w:t>
            </w:r>
            <w:proofErr w:type="spellStart"/>
            <w:r w:rsidRPr="00292FED">
              <w:rPr>
                <w:sz w:val="20"/>
              </w:rPr>
              <w:t>kserokop</w:t>
            </w:r>
            <w:proofErr w:type="spellEnd"/>
            <w:r w:rsidRPr="00292FED">
              <w:rPr>
                <w:sz w:val="20"/>
              </w:rPr>
              <w:t>. Canon EXV-5 IR1600 (oryg. w op. 2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68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93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3E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7 850 stron x 2</w:t>
            </w:r>
          </w:p>
        </w:tc>
      </w:tr>
      <w:tr w:rsidR="006D2261" w:rsidRPr="00292FED" w14:paraId="16BB1B3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8D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C0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Toner TN-114 do </w:t>
            </w:r>
            <w:proofErr w:type="spellStart"/>
            <w:r w:rsidRPr="00292FED">
              <w:rPr>
                <w:sz w:val="20"/>
              </w:rPr>
              <w:t>Minolta</w:t>
            </w:r>
            <w:proofErr w:type="spellEnd"/>
            <w:r w:rsidRPr="00292FED">
              <w:rPr>
                <w:sz w:val="20"/>
              </w:rPr>
              <w:t xml:space="preserve"> </w:t>
            </w:r>
            <w:proofErr w:type="spellStart"/>
            <w:r w:rsidRPr="00292FED">
              <w:rPr>
                <w:sz w:val="20"/>
              </w:rPr>
              <w:t>BizHub</w:t>
            </w:r>
            <w:proofErr w:type="spellEnd"/>
            <w:r w:rsidRPr="00292FED">
              <w:rPr>
                <w:sz w:val="20"/>
              </w:rPr>
              <w:t xml:space="preserve"> 162 oryginał w op. 2szt.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B6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5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CE3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x 11000</w:t>
            </w:r>
          </w:p>
        </w:tc>
      </w:tr>
      <w:tr w:rsidR="006D2261" w:rsidRPr="00292FED" w14:paraId="7EA7EF92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E7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61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HP </w:t>
            </w:r>
            <w:proofErr w:type="spellStart"/>
            <w:r w:rsidRPr="00292FED">
              <w:rPr>
                <w:sz w:val="20"/>
              </w:rPr>
              <w:t>DeskJet</w:t>
            </w:r>
            <w:proofErr w:type="spellEnd"/>
            <w:r w:rsidRPr="00292FED">
              <w:rPr>
                <w:sz w:val="20"/>
              </w:rPr>
              <w:t xml:space="preserve"> 470  343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6B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AE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E6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ml</w:t>
            </w:r>
          </w:p>
        </w:tc>
      </w:tr>
      <w:tr w:rsidR="006D2261" w:rsidRPr="00292FED" w14:paraId="1002F47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6C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BDF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83A wkład laserowy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7B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1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22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1 500 stron</w:t>
            </w:r>
          </w:p>
        </w:tc>
      </w:tr>
      <w:tr w:rsidR="006D2261" w:rsidRPr="00292FED" w14:paraId="5853ED1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45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03C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Folia do faxu KX-FA 52 X (2 szt. w opakowaniu)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8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7D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1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 metrów x 2</w:t>
            </w:r>
          </w:p>
        </w:tc>
      </w:tr>
      <w:tr w:rsidR="006D2261" w:rsidRPr="00292FED" w14:paraId="0DD151F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5A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32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Folia do faxu KX-FA 57 (2 szt. w opakowaniu)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3B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11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00F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 xml:space="preserve">70 </w:t>
            </w:r>
            <w:proofErr w:type="spellStart"/>
            <w:r w:rsidRPr="00292FED">
              <w:rPr>
                <w:sz w:val="20"/>
              </w:rPr>
              <w:t>mb</w:t>
            </w:r>
            <w:proofErr w:type="spellEnd"/>
          </w:p>
        </w:tc>
      </w:tr>
      <w:tr w:rsidR="006D2261" w:rsidRPr="00292FED" w14:paraId="56FAFB6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2D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EB6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do </w:t>
            </w:r>
            <w:proofErr w:type="spellStart"/>
            <w:r w:rsidRPr="00292FED">
              <w:rPr>
                <w:sz w:val="20"/>
                <w:lang w:val="en-US"/>
              </w:rPr>
              <w:t>faxu</w:t>
            </w:r>
            <w:proofErr w:type="spellEnd"/>
            <w:r w:rsidRPr="00292FED">
              <w:rPr>
                <w:sz w:val="20"/>
                <w:lang w:val="en-US"/>
              </w:rPr>
              <w:t xml:space="preserve"> Philips PFA 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A5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4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2ED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3 300 stron</w:t>
            </w:r>
          </w:p>
        </w:tc>
      </w:tr>
      <w:tr w:rsidR="006D2261" w:rsidRPr="00292FED" w14:paraId="7EF9E89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DF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94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Panasonic KX-FA 85 toner KX-FLB 853/ 833/ 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A34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44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1D2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5 000 stron</w:t>
            </w:r>
          </w:p>
        </w:tc>
      </w:tr>
      <w:tr w:rsidR="006D2261" w:rsidRPr="00292FED" w14:paraId="539568B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1C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030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>Panasonic KX-FA 83 toner KX-FL 513/ 613, FLM 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B85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53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EC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2 500 stron</w:t>
            </w:r>
          </w:p>
        </w:tc>
      </w:tr>
      <w:tr w:rsidR="006D2261" w:rsidRPr="00292FED" w14:paraId="0C4AAA12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C4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A6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czarny HP 950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B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DA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693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85 ml</w:t>
            </w:r>
          </w:p>
        </w:tc>
      </w:tr>
      <w:tr w:rsidR="006D2261" w:rsidRPr="00292FED" w14:paraId="1DC5F9F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96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C5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kolor HP 951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3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C2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90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 ml</w:t>
            </w:r>
          </w:p>
        </w:tc>
      </w:tr>
      <w:tr w:rsidR="006D2261" w:rsidRPr="00292FED" w14:paraId="2174D6E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2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9B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LJ 1200 C 7115A 2500 kopii (oryginał)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4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DE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B4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2 500 stron</w:t>
            </w:r>
          </w:p>
        </w:tc>
      </w:tr>
      <w:tr w:rsidR="006D2261" w:rsidRPr="00292FED" w14:paraId="4542624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A6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78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LJ P2015/ 2014 Q7553X 7000kopii (oryginał)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1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EA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D67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7 000 stron</w:t>
            </w:r>
          </w:p>
        </w:tc>
      </w:tr>
      <w:tr w:rsidR="006D2261" w:rsidRPr="00292FED" w14:paraId="26BC690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9B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55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HP10-C4844AE czarny (oryginał)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CAE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7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78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69 ml</w:t>
            </w:r>
          </w:p>
        </w:tc>
      </w:tr>
      <w:tr w:rsidR="006D2261" w:rsidRPr="00292FED" w14:paraId="04DC3B1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A9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09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HP </w:t>
            </w:r>
            <w:proofErr w:type="spellStart"/>
            <w:r w:rsidRPr="00292FED">
              <w:rPr>
                <w:sz w:val="20"/>
              </w:rPr>
              <w:t>DeskJet</w:t>
            </w:r>
            <w:proofErr w:type="spellEnd"/>
            <w:r w:rsidRPr="00292FED">
              <w:rPr>
                <w:sz w:val="20"/>
              </w:rPr>
              <w:t xml:space="preserve"> 470 "337" czarny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DB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D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D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14 ml</w:t>
            </w:r>
          </w:p>
        </w:tc>
      </w:tr>
      <w:tr w:rsidR="006D2261" w:rsidRPr="00292FED" w14:paraId="0568477B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4D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8B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HP82-C4911A, C4912A, C4913A (niebieski, czerwony, żółty)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C2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D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A4A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69 ml</w:t>
            </w:r>
          </w:p>
        </w:tc>
      </w:tr>
      <w:tr w:rsidR="006D2261" w:rsidRPr="00292FED" w14:paraId="3D88ABDB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EA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8A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HP głowica drukująca C4810A, C4811A, C4812C, C4813A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8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E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6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czarny - 16 000 stron/                     kolor - 24 000 stron</w:t>
            </w:r>
          </w:p>
        </w:tc>
      </w:tr>
      <w:tr w:rsidR="006D2261" w:rsidRPr="00292FED" w14:paraId="35B20BDA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E1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66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</w:t>
            </w:r>
            <w:proofErr w:type="spellStart"/>
            <w:r w:rsidRPr="00292FED">
              <w:rPr>
                <w:sz w:val="20"/>
              </w:rPr>
              <w:t>PageWide</w:t>
            </w:r>
            <w:proofErr w:type="spellEnd"/>
            <w:r w:rsidRPr="00292FED">
              <w:rPr>
                <w:sz w:val="20"/>
              </w:rPr>
              <w:t xml:space="preserve"> Pro 477dw L0S07AE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99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98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CF0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10000 stron</w:t>
            </w:r>
          </w:p>
        </w:tc>
      </w:tr>
      <w:tr w:rsidR="006D2261" w:rsidRPr="00292FED" w14:paraId="68F7F682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3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B0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</w:t>
            </w:r>
            <w:proofErr w:type="spellStart"/>
            <w:r w:rsidRPr="00292FED">
              <w:rPr>
                <w:sz w:val="20"/>
              </w:rPr>
              <w:t>PageWide</w:t>
            </w:r>
            <w:proofErr w:type="spellEnd"/>
            <w:r w:rsidRPr="00292FED">
              <w:rPr>
                <w:sz w:val="20"/>
              </w:rPr>
              <w:t xml:space="preserve"> Pro 477dw F6T81AE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AA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B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2A0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7 000 stron</w:t>
            </w:r>
          </w:p>
        </w:tc>
      </w:tr>
      <w:tr w:rsidR="006D2261" w:rsidRPr="00292FED" w14:paraId="0479089E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5A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4C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</w:t>
            </w:r>
            <w:proofErr w:type="spellStart"/>
            <w:r w:rsidRPr="00292FED">
              <w:rPr>
                <w:sz w:val="20"/>
              </w:rPr>
              <w:t>PageWide</w:t>
            </w:r>
            <w:proofErr w:type="spellEnd"/>
            <w:r w:rsidRPr="00292FED">
              <w:rPr>
                <w:sz w:val="20"/>
              </w:rPr>
              <w:t xml:space="preserve"> Pro 477dw F6T82AE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71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53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FA1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7 000 stron</w:t>
            </w:r>
          </w:p>
        </w:tc>
      </w:tr>
      <w:tr w:rsidR="006D2261" w:rsidRPr="00292FED" w14:paraId="5D37B18D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B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B7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</w:t>
            </w:r>
            <w:proofErr w:type="spellStart"/>
            <w:r w:rsidRPr="00292FED">
              <w:rPr>
                <w:sz w:val="20"/>
              </w:rPr>
              <w:t>PageWide</w:t>
            </w:r>
            <w:proofErr w:type="spellEnd"/>
            <w:r w:rsidRPr="00292FED">
              <w:rPr>
                <w:sz w:val="20"/>
              </w:rPr>
              <w:t xml:space="preserve"> Pro 477dw F6T83AE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2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97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339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7 000 stron</w:t>
            </w:r>
          </w:p>
        </w:tc>
      </w:tr>
      <w:tr w:rsidR="006D2261" w:rsidRPr="00292FED" w14:paraId="184A7D24" w14:textId="77777777" w:rsidTr="00E13797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BC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904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WorkCentre 6015NI/ 6010 black 106R01634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FF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E0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A43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2 000 stron</w:t>
            </w:r>
          </w:p>
        </w:tc>
      </w:tr>
      <w:tr w:rsidR="006D2261" w:rsidRPr="00292FED" w14:paraId="4031D9F9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98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CDF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WorkCentre 6015NI/ 6010 cyan 106R01631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8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41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1F5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stron</w:t>
            </w:r>
          </w:p>
        </w:tc>
      </w:tr>
      <w:tr w:rsidR="006D2261" w:rsidRPr="00292FED" w14:paraId="6FB31E5D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F4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849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WorkCentre 6015NI/ 6010 magenta 106R01632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B8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81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4FB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stron</w:t>
            </w:r>
          </w:p>
        </w:tc>
      </w:tr>
      <w:tr w:rsidR="006D2261" w:rsidRPr="00292FED" w14:paraId="6F0574B4" w14:textId="77777777" w:rsidTr="00E13797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6A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2B7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WorkCentre 6015NI/ 6010 yellow 106R01633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31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6A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753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stron</w:t>
            </w:r>
          </w:p>
        </w:tc>
      </w:tr>
      <w:tr w:rsidR="006D2261" w:rsidRPr="00292FED" w14:paraId="0F94AA2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04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476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do </w:t>
            </w:r>
            <w:proofErr w:type="spellStart"/>
            <w:r w:rsidRPr="00292FED">
              <w:rPr>
                <w:sz w:val="20"/>
                <w:lang w:val="en-US"/>
              </w:rPr>
              <w:t>drukarki</w:t>
            </w:r>
            <w:proofErr w:type="spellEnd"/>
            <w:r w:rsidRPr="00292FED">
              <w:rPr>
                <w:sz w:val="20"/>
                <w:lang w:val="en-US"/>
              </w:rPr>
              <w:t xml:space="preserve"> HP Pro 300 CE410A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5F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04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AE9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2 200 stron</w:t>
            </w:r>
          </w:p>
        </w:tc>
      </w:tr>
      <w:tr w:rsidR="006D2261" w:rsidRPr="00292FED" w14:paraId="51559C3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99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62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Toner do drukarki HP Pro 300 CE411A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D7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E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4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3 000 stron</w:t>
            </w:r>
          </w:p>
        </w:tc>
      </w:tr>
      <w:tr w:rsidR="006D2261" w:rsidRPr="00292FED" w14:paraId="36BEE1C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5B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44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BF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Toner do drukarki HP Pro 300 CE413A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E3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A5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07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3 000 stron</w:t>
            </w:r>
          </w:p>
        </w:tc>
      </w:tr>
      <w:tr w:rsidR="006D2261" w:rsidRPr="00292FED" w14:paraId="480D065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CE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E02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do </w:t>
            </w:r>
            <w:proofErr w:type="spellStart"/>
            <w:r w:rsidRPr="00292FED">
              <w:rPr>
                <w:sz w:val="20"/>
                <w:lang w:val="en-US"/>
              </w:rPr>
              <w:t>drukarki</w:t>
            </w:r>
            <w:proofErr w:type="spellEnd"/>
            <w:r w:rsidRPr="00292FED">
              <w:rPr>
                <w:sz w:val="20"/>
                <w:lang w:val="en-US"/>
              </w:rPr>
              <w:t xml:space="preserve"> HP Pro 300 CE412A yellow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1F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37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E45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3 000 stron</w:t>
            </w:r>
          </w:p>
        </w:tc>
      </w:tr>
      <w:tr w:rsidR="006D2261" w:rsidRPr="00292FED" w14:paraId="6CD2253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3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9DA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Phaser 6180 MFP 113R00723 </w:t>
            </w:r>
            <w:proofErr w:type="spellStart"/>
            <w:r w:rsidRPr="00292FED">
              <w:rPr>
                <w:sz w:val="20"/>
                <w:lang w:val="en-US"/>
              </w:rPr>
              <w:t>oryg</w:t>
            </w:r>
            <w:proofErr w:type="spellEnd"/>
            <w:r w:rsidRPr="00292FED">
              <w:rPr>
                <w:sz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17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47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AA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0F8907A9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18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90D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Phaser 6180 MFP 113R00724 </w:t>
            </w:r>
            <w:proofErr w:type="spellStart"/>
            <w:r w:rsidRPr="00292FED">
              <w:rPr>
                <w:sz w:val="20"/>
                <w:lang w:val="en-US"/>
              </w:rPr>
              <w:t>oryg</w:t>
            </w:r>
            <w:proofErr w:type="spellEnd"/>
            <w:r w:rsidRPr="00292FED">
              <w:rPr>
                <w:sz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37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43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28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69F35BD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6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C91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Phaser 6180 MFP 113R00725 </w:t>
            </w:r>
            <w:proofErr w:type="spellStart"/>
            <w:r w:rsidRPr="00292FED">
              <w:rPr>
                <w:sz w:val="20"/>
                <w:lang w:val="en-US"/>
              </w:rPr>
              <w:t>oryg</w:t>
            </w:r>
            <w:proofErr w:type="spellEnd"/>
            <w:r w:rsidRPr="00292FED">
              <w:rPr>
                <w:sz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3E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F5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4B0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6EEDA57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C2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E81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Phaser 6180 MFP 113R00726 </w:t>
            </w:r>
            <w:proofErr w:type="spellStart"/>
            <w:r w:rsidRPr="00292FED">
              <w:rPr>
                <w:sz w:val="20"/>
                <w:lang w:val="en-US"/>
              </w:rPr>
              <w:t>oryg</w:t>
            </w:r>
            <w:proofErr w:type="spellEnd"/>
            <w:r w:rsidRPr="00292FED">
              <w:rPr>
                <w:sz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4E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5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27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8 000 stron</w:t>
            </w:r>
          </w:p>
        </w:tc>
      </w:tr>
      <w:tr w:rsidR="006D2261" w:rsidRPr="00292FED" w14:paraId="19467520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9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DB8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Kit Yellow (N) for KIP 800 series consists of 2 cartridges of 1000g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25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D4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DF2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g</w:t>
            </w:r>
          </w:p>
        </w:tc>
      </w:tr>
      <w:tr w:rsidR="006D2261" w:rsidRPr="00292FED" w14:paraId="6CF8245F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3E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4FA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Kit Magenta (N) for KIP 800 series consists of 2 cartridges of 1000g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66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1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F35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g</w:t>
            </w:r>
          </w:p>
        </w:tc>
      </w:tr>
      <w:tr w:rsidR="006D2261" w:rsidRPr="00292FED" w14:paraId="6CD5D862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39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951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Kit Cyan (N) for KIP 800 series consists of 2 cartridges of 1000g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9F4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8C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1D5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g</w:t>
            </w:r>
          </w:p>
        </w:tc>
      </w:tr>
      <w:tr w:rsidR="006D2261" w:rsidRPr="00292FED" w14:paraId="3930BCE9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2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496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Kit Black (N) for KIP 800 series consists of 2 cartridges of 1000g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8E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86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43D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g</w:t>
            </w:r>
          </w:p>
        </w:tc>
      </w:tr>
      <w:tr w:rsidR="006D2261" w:rsidRPr="00292FED" w14:paraId="2AEFC82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6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7C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do drukarki CRG 718B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0A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134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B3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3 400 stron</w:t>
            </w:r>
          </w:p>
        </w:tc>
      </w:tr>
      <w:tr w:rsidR="006D2261" w:rsidRPr="00292FED" w14:paraId="2E23BB6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FF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1B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MX60GTYA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</w:t>
            </w:r>
            <w:proofErr w:type="spellStart"/>
            <w:r w:rsidRPr="00292FED">
              <w:rPr>
                <w:sz w:val="20"/>
              </w:rPr>
              <w:t>orygina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51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2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DCE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</w:tr>
      <w:tr w:rsidR="006D2261" w:rsidRPr="00292FED" w14:paraId="4FB751F9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DB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84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MX60GTMA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DF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AF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ABC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</w:tr>
      <w:tr w:rsidR="006D2261" w:rsidRPr="00292FED" w14:paraId="4187C17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59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794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MX60GTCA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4A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6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173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</w:tr>
      <w:tr w:rsidR="006D2261" w:rsidRPr="00292FED" w14:paraId="39F443D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C3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ED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MX60GTBA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87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3C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BC8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</w:tr>
      <w:tr w:rsidR="006D2261" w:rsidRPr="00292FED" w14:paraId="421DBC7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80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F2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MXC38GTB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65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5B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F57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10 000 stron</w:t>
            </w:r>
          </w:p>
        </w:tc>
      </w:tr>
      <w:tr w:rsidR="006D2261" w:rsidRPr="00292FED" w14:paraId="35C7C62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50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93C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MXC38GTY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C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75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2FE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10 000 stron</w:t>
            </w:r>
          </w:p>
        </w:tc>
      </w:tr>
      <w:tr w:rsidR="006D2261" w:rsidRPr="00292FED" w14:paraId="7F1E6FA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F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C7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MXC38GTC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22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8B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36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10 000 stron</w:t>
            </w:r>
          </w:p>
        </w:tc>
      </w:tr>
      <w:tr w:rsidR="006D2261" w:rsidRPr="00292FED" w14:paraId="2469ABB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55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E2F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MXC38GTM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8A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A2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9C3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10 000 stron</w:t>
            </w:r>
          </w:p>
        </w:tc>
      </w:tr>
      <w:tr w:rsidR="006D2261" w:rsidRPr="00292FED" w14:paraId="6077066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46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B7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MX31GTBA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8C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1D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862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</w:tr>
      <w:tr w:rsidR="006D2261" w:rsidRPr="00292FED" w14:paraId="09954FB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91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33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MX31GTCA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92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10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BAC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31B84E1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CB8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F7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MX31GTYA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D1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E5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23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0637FD5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2E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71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MX31GTMA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A8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B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F4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68DC317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C9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17C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MX50GTBA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SHARP MX4100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2B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95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D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36 000 stron</w:t>
            </w:r>
          </w:p>
        </w:tc>
      </w:tr>
      <w:tr w:rsidR="006D2261" w:rsidRPr="00292FED" w14:paraId="1B9E79C8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6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2A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MX23GTBA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F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C0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5C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</w:tr>
      <w:tr w:rsidR="006D2261" w:rsidRPr="00292FED" w14:paraId="5723306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78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C0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MX23GTCA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3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2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0B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5B0D108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B9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DDC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MX23GTMA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F2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9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C9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37342F3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14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61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MX23GTYA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F4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77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A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22F970F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FA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09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MX36GTBA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18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46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8F7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24 000 stron</w:t>
            </w:r>
          </w:p>
        </w:tc>
      </w:tr>
      <w:tr w:rsidR="006D2261" w:rsidRPr="00292FED" w14:paraId="0B24D6D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2E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8A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MX36GTCA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12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D2B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07F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32A2F229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6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C2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MX36GTMA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SHARP 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C1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F3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72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29CC613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FD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55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MX36GTYA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SHARP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B7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F2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7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</w:tr>
      <w:tr w:rsidR="006D2261" w:rsidRPr="00292FED" w14:paraId="19001DE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03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6FA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Q2610A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 HP LJ 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0B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BE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43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75CF641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55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3B1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CE255A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LJ PRO 521dn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C6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1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FC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5DC451D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D7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5D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do kserokopiarki Canon FX-10 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78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62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4A9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2 000 stron</w:t>
            </w:r>
          </w:p>
        </w:tc>
      </w:tr>
      <w:tr w:rsidR="006D2261" w:rsidRPr="00292FED" w14:paraId="290F9EF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D1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C47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CF280A czarny oryginał LJ PRO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D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D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88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6 900 stron</w:t>
            </w:r>
          </w:p>
        </w:tc>
      </w:tr>
      <w:tr w:rsidR="006D2261" w:rsidRPr="00292FED" w14:paraId="0F2FC39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7F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81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MX51GTBA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5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61C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08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40 000 stron</w:t>
            </w:r>
          </w:p>
        </w:tc>
      </w:tr>
      <w:tr w:rsidR="006D2261" w:rsidRPr="00292FED" w14:paraId="4959D28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33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E34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MX51GTCA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25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81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94F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</w:tr>
      <w:tr w:rsidR="006D2261" w:rsidRPr="00292FED" w14:paraId="58D784B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50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29C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MX51GTMA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33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C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A2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</w:tr>
      <w:tr w:rsidR="006D2261" w:rsidRPr="00292FED" w14:paraId="5FEE099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1D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DD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MX51GTYA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36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1D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5BC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</w:tr>
      <w:tr w:rsidR="006D2261" w:rsidRPr="00292FED" w14:paraId="52E43A2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19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81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Folia do faxu Panasonic KX-FA 55A (2 szt. w opakowaniu)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7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6D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AE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50 m x 2</w:t>
            </w:r>
          </w:p>
        </w:tc>
      </w:tr>
      <w:tr w:rsidR="006D2261" w:rsidRPr="00292FED" w14:paraId="58170748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FE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281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MXC30GTB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C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75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455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791FBDE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0B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B55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MXC30GTC CYAN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99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33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9F5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5BA6C3C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12C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280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MXC30GTM MAGENTA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9E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C83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C52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06A3340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0F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88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77C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MXC30GTY YELLOW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98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BC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D5A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0CF0F22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12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19F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HP 950 BLACK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E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A96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073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 xml:space="preserve"> 2 500 stron</w:t>
            </w:r>
          </w:p>
        </w:tc>
      </w:tr>
      <w:tr w:rsidR="006D2261" w:rsidRPr="00292FED" w14:paraId="01AEA28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4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39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HP 951 KOLOR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,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,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B9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A0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A4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1 500 stron</w:t>
            </w:r>
          </w:p>
        </w:tc>
      </w:tr>
      <w:tr w:rsidR="006D2261" w:rsidRPr="00292FED" w14:paraId="36963FA2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E0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317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Panasonic KX-FAD472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D1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CF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237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2 000 stron</w:t>
            </w:r>
          </w:p>
        </w:tc>
      </w:tr>
      <w:tr w:rsidR="006D2261" w:rsidRPr="00292FED" w14:paraId="7F0316A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4B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8D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Bęben Panasonic KX-FAD412E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5B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D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476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</w:tr>
      <w:tr w:rsidR="006D2261" w:rsidRPr="00292FED" w14:paraId="21BC363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58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B59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CF 380 czarny oryginał  LJ PRO M476nw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71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62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B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2 400 stron</w:t>
            </w:r>
          </w:p>
        </w:tc>
      </w:tr>
      <w:tr w:rsidR="006D2261" w:rsidRPr="00292FED" w14:paraId="19B48F5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21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BF9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CF 380 cyan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 LJ PRO M476nw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95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EA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A0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2 700 stron</w:t>
            </w:r>
          </w:p>
        </w:tc>
      </w:tr>
      <w:tr w:rsidR="006D2261" w:rsidRPr="00292FED" w14:paraId="51EE823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2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5B7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CF 380 magenta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 LJ PRO M476nw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4A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25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92F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2 700 stron</w:t>
            </w:r>
          </w:p>
        </w:tc>
      </w:tr>
      <w:tr w:rsidR="006D2261" w:rsidRPr="00292FED" w14:paraId="6E7CB48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CB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270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CF 380 yellow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 LJ PRO M476nw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F1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8A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F2C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2 700 stron</w:t>
            </w:r>
          </w:p>
        </w:tc>
      </w:tr>
      <w:tr w:rsidR="006D2261" w:rsidRPr="00292FED" w14:paraId="55D9EBA5" w14:textId="77777777" w:rsidTr="00E13797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D6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2D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T6362 (niebieski, oryginał) poj. 700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79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C7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B2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</w:tr>
      <w:tr w:rsidR="006D2261" w:rsidRPr="00292FED" w14:paraId="688BBA78" w14:textId="77777777" w:rsidTr="00E1379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00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D7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T6363 (czerwony, oryginał) poj. 700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A8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D6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E45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</w:tr>
      <w:tr w:rsidR="006D2261" w:rsidRPr="00292FED" w14:paraId="4FDC6856" w14:textId="77777777" w:rsidTr="00E1379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30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F6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T6364 (żółty, oryginał) poj. 700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DC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36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011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</w:tr>
      <w:tr w:rsidR="006D2261" w:rsidRPr="00292FED" w14:paraId="2C7FF826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AE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E3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T6361 (czarny fotograficzny, oryginał) poj. 700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E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CD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6A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</w:tr>
      <w:tr w:rsidR="006D2261" w:rsidRPr="00292FED" w14:paraId="63A09535" w14:textId="77777777" w:rsidTr="00E1379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35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32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T6368 (czarny, oryginał) poj. 700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2D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50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ED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</w:tr>
      <w:tr w:rsidR="006D2261" w:rsidRPr="00292FED" w14:paraId="0E90E41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29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B2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PGI-35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03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9B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E7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9,3 ml</w:t>
            </w:r>
          </w:p>
        </w:tc>
      </w:tr>
      <w:tr w:rsidR="006D2261" w:rsidRPr="00292FED" w14:paraId="286BE05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4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78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</w:t>
            </w:r>
            <w:proofErr w:type="spellStart"/>
            <w:r w:rsidRPr="00292FED">
              <w:rPr>
                <w:sz w:val="20"/>
              </w:rPr>
              <w:t>color</w:t>
            </w:r>
            <w:proofErr w:type="spellEnd"/>
            <w:r w:rsidRPr="00292FED">
              <w:rPr>
                <w:sz w:val="20"/>
              </w:rPr>
              <w:t xml:space="preserve"> CLI-36 oryginał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1D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9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F9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 ml</w:t>
            </w:r>
          </w:p>
        </w:tc>
      </w:tr>
      <w:tr w:rsidR="006D2261" w:rsidRPr="00292FED" w14:paraId="7899D02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1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32E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MX-B45GT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A0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7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1E6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30000 stron</w:t>
            </w:r>
          </w:p>
        </w:tc>
      </w:tr>
      <w:tr w:rsidR="006D2261" w:rsidRPr="00292FED" w14:paraId="685FA6D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32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4C5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MX-61GTBA BLACK </w:t>
            </w:r>
            <w:r>
              <w:rPr>
                <w:sz w:val="20"/>
                <w:lang w:val="en-US"/>
              </w:rPr>
              <w:t>–</w:t>
            </w:r>
            <w:r w:rsidRPr="00292FED">
              <w:rPr>
                <w:sz w:val="20"/>
                <w:lang w:val="en-US"/>
              </w:rPr>
              <w:t xml:space="preserve">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EE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91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632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</w:tr>
      <w:tr w:rsidR="006D2261" w:rsidRPr="00292FED" w14:paraId="130C34E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D3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F03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MX-61GTCA CYAN </w:t>
            </w:r>
            <w:r>
              <w:rPr>
                <w:sz w:val="20"/>
                <w:lang w:val="en-US"/>
              </w:rPr>
              <w:t>–</w:t>
            </w:r>
            <w:r w:rsidRPr="00292FED">
              <w:rPr>
                <w:sz w:val="20"/>
                <w:lang w:val="en-US"/>
              </w:rPr>
              <w:t xml:space="preserve">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79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5D7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5AE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24000 stron</w:t>
            </w:r>
          </w:p>
        </w:tc>
      </w:tr>
      <w:tr w:rsidR="006D2261" w:rsidRPr="00292FED" w14:paraId="4EEEC36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FC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D82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MX-61GTMA MAGENTA -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5B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23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FB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24000 stron</w:t>
            </w:r>
          </w:p>
        </w:tc>
      </w:tr>
      <w:tr w:rsidR="006D2261" w:rsidRPr="00292FED" w14:paraId="5ABE623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F9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422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MX-61GTYA YELLOW </w:t>
            </w:r>
            <w:r>
              <w:rPr>
                <w:sz w:val="20"/>
                <w:lang w:val="en-US"/>
              </w:rPr>
              <w:t>–</w:t>
            </w:r>
            <w:r w:rsidRPr="00292FED">
              <w:rPr>
                <w:sz w:val="20"/>
                <w:lang w:val="en-US"/>
              </w:rPr>
              <w:t xml:space="preserve">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6C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9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118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24000 stron</w:t>
            </w:r>
          </w:p>
        </w:tc>
      </w:tr>
      <w:tr w:rsidR="006D2261" w:rsidRPr="00292FED" w14:paraId="302B498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B2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C97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Brother TN-2210 toner </w:t>
            </w:r>
            <w:proofErr w:type="spellStart"/>
            <w:r w:rsidRPr="00292FED">
              <w:rPr>
                <w:sz w:val="20"/>
                <w:lang w:val="en-US"/>
              </w:rPr>
              <w:t>czarny</w:t>
            </w:r>
            <w:proofErr w:type="spellEnd"/>
            <w:r w:rsidRPr="00292FED">
              <w:rPr>
                <w:sz w:val="20"/>
                <w:lang w:val="en-US"/>
              </w:rPr>
              <w:t xml:space="preserve">, </w:t>
            </w:r>
            <w:proofErr w:type="spellStart"/>
            <w:r w:rsidRPr="00292FED">
              <w:rPr>
                <w:sz w:val="20"/>
                <w:lang w:val="en-US"/>
              </w:rPr>
              <w:t>oryginalny</w:t>
            </w:r>
            <w:proofErr w:type="spellEnd"/>
            <w:r w:rsidRPr="00292FED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14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A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9B4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2600 stron</w:t>
            </w:r>
          </w:p>
        </w:tc>
      </w:tr>
      <w:tr w:rsidR="006D2261" w:rsidRPr="00292FED" w14:paraId="0693A54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C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9CE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Brother TN-2421 toner </w:t>
            </w:r>
            <w:proofErr w:type="spellStart"/>
            <w:r w:rsidRPr="00292FED">
              <w:rPr>
                <w:sz w:val="20"/>
                <w:lang w:val="en-US"/>
              </w:rPr>
              <w:t>czarny</w:t>
            </w:r>
            <w:proofErr w:type="spellEnd"/>
            <w:r w:rsidRPr="00292FED">
              <w:rPr>
                <w:sz w:val="20"/>
                <w:lang w:val="en-US"/>
              </w:rPr>
              <w:t xml:space="preserve">, </w:t>
            </w:r>
            <w:proofErr w:type="spellStart"/>
            <w:r w:rsidRPr="00292FED">
              <w:rPr>
                <w:sz w:val="20"/>
                <w:lang w:val="en-US"/>
              </w:rPr>
              <w:t>oryginalny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CC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F91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C2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 xml:space="preserve">3000 stron </w:t>
            </w:r>
          </w:p>
        </w:tc>
      </w:tr>
      <w:tr w:rsidR="006D2261" w:rsidRPr="00292FED" w14:paraId="5F4289C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F4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7B1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Bęben drukujący </w:t>
            </w:r>
            <w:proofErr w:type="spellStart"/>
            <w:r w:rsidRPr="00292FED">
              <w:rPr>
                <w:sz w:val="20"/>
              </w:rPr>
              <w:t>Brother</w:t>
            </w:r>
            <w:proofErr w:type="spellEnd"/>
            <w:r w:rsidRPr="00292FED">
              <w:rPr>
                <w:sz w:val="20"/>
              </w:rPr>
              <w:t xml:space="preserve"> DR-2401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oryginalny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B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A5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10F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120000 stron</w:t>
            </w:r>
          </w:p>
        </w:tc>
      </w:tr>
      <w:tr w:rsidR="006D2261" w:rsidRPr="00292FED" w14:paraId="22E3D45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99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6A4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Taśma kolor ZEBRA ZXP Series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86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EE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76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1B6050A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2B1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73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Taśma czarna ZEBRA ZXP Series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E4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32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02F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245F7304" w14:textId="77777777" w:rsidTr="00E1379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E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114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67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EPSON komplet 4 tuszy 103   4 x 65ml  oryginał  BK/ C/ M/ 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64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292FED">
              <w:rPr>
                <w:sz w:val="20"/>
              </w:rPr>
              <w:t>kpl</w:t>
            </w:r>
            <w:proofErr w:type="spellEnd"/>
            <w:r w:rsidRPr="00292FED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45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0A1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5CBE3D6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A7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7E2" w14:textId="77777777" w:rsidR="006D2261" w:rsidRPr="00292FED" w:rsidRDefault="006D2261" w:rsidP="00E13797">
            <w:pPr>
              <w:spacing w:line="276" w:lineRule="auto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Zbiorniki na zużyty toner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54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0C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F10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3E2017B8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F4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115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92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MX270HB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5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A4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66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22261819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BC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116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AD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MXC31HB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3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9A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3C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703D47A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72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117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BE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MX310HB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7C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6A7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EC7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14F62BE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A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118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74C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Pojemnik na zużyty tusz EPSON 9700 typ C12C890501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E5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E2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9F9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4A14997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C3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119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A0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Pojemnik na zużyty tusz EPSON 9400 typ C12C890191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4A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D0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A28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04FB2C1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93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120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AF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Pojemnik na </w:t>
            </w:r>
            <w:proofErr w:type="spellStart"/>
            <w:r w:rsidRPr="00292FED">
              <w:rPr>
                <w:sz w:val="20"/>
              </w:rPr>
              <w:t>zuzyty</w:t>
            </w:r>
            <w:proofErr w:type="spellEnd"/>
            <w:r w:rsidRPr="00292FED">
              <w:rPr>
                <w:sz w:val="20"/>
              </w:rPr>
              <w:t xml:space="preserve"> toner MX2310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ED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28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22F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5647CC0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D0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121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B6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Pojemnik na zużyty toner SHARP MX510HB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0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A8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C5A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725DBEE1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DA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122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8D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Waste toner Kit for KIP 800 </w:t>
            </w:r>
            <w:proofErr w:type="spellStart"/>
            <w:r w:rsidRPr="00292FED">
              <w:rPr>
                <w:sz w:val="20"/>
              </w:rPr>
              <w:t>series</w:t>
            </w:r>
            <w:proofErr w:type="spellEnd"/>
            <w:r w:rsidRPr="00292FED">
              <w:rPr>
                <w:sz w:val="20"/>
              </w:rPr>
              <w:t xml:space="preserve"> oryginał (opakowanie zawiera 4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06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A0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679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tr w:rsidR="006D2261" w:rsidRPr="00292FED" w14:paraId="122360E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26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123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C3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MX601HB 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8C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3F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18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</w:tr>
      <w:bookmarkEnd w:id="2"/>
      <w:tr w:rsidR="006D2261" w:rsidRPr="00292FED" w14:paraId="2A0EC293" w14:textId="77777777" w:rsidTr="00E13797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0F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DB2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11F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EFE1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80F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bookmarkEnd w:id="1"/>
    </w:tbl>
    <w:p w14:paraId="134B4D62" w14:textId="77777777" w:rsidR="006D2261" w:rsidRPr="00292FED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</w:p>
    <w:p w14:paraId="4AE4631F" w14:textId="77777777" w:rsidR="006D2261" w:rsidRPr="00292FED" w:rsidRDefault="006D2261" w:rsidP="006D2261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92FED">
        <w:rPr>
          <w:b/>
          <w:color w:val="000000"/>
          <w:sz w:val="22"/>
          <w:szCs w:val="22"/>
        </w:rPr>
        <w:t>Dostarczone produkty muszą być oryginalnie opakowane. Nie jest dopuszczalne dostarczenie „dwupaków”, chyba, że przy konkretnej pozycji widnieje zapis, iż „dwupaki” są dopuszczalne.</w:t>
      </w:r>
    </w:p>
    <w:p w14:paraId="36BB70C8" w14:textId="77777777" w:rsidR="006D2261" w:rsidRPr="00292FED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</w:p>
    <w:p w14:paraId="4FE27E4C" w14:textId="77777777" w:rsidR="006D2261" w:rsidRPr="00292FED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-</w:t>
      </w:r>
      <w:r w:rsidRPr="00292FED">
        <w:rPr>
          <w:b/>
          <w:bCs/>
          <w:color w:val="000000"/>
          <w:sz w:val="22"/>
          <w:szCs w:val="22"/>
        </w:rPr>
        <w:t xml:space="preserve"> Zadanie 2</w:t>
      </w:r>
      <w:r w:rsidRPr="00292FED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materiałów</w:t>
      </w:r>
      <w:r w:rsidRPr="00292FED">
        <w:rPr>
          <w:color w:val="000000"/>
          <w:sz w:val="22"/>
          <w:szCs w:val="22"/>
        </w:rPr>
        <w:t xml:space="preserve"> biurowych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630"/>
        <w:gridCol w:w="5602"/>
        <w:gridCol w:w="851"/>
        <w:gridCol w:w="992"/>
      </w:tblGrid>
      <w:tr w:rsidR="006D2261" w:rsidRPr="00292FED" w14:paraId="44D77152" w14:textId="77777777" w:rsidTr="00E13797">
        <w:trPr>
          <w:trHeight w:val="525"/>
        </w:trPr>
        <w:tc>
          <w:tcPr>
            <w:tcW w:w="630" w:type="dxa"/>
            <w:hideMark/>
          </w:tcPr>
          <w:p w14:paraId="3F141B0D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bookmarkStart w:id="3" w:name="_Hlk65140960"/>
            <w:r w:rsidRPr="00292FED">
              <w:rPr>
                <w:b/>
                <w:bCs/>
              </w:rPr>
              <w:t>L.p.</w:t>
            </w:r>
          </w:p>
        </w:tc>
        <w:tc>
          <w:tcPr>
            <w:tcW w:w="5602" w:type="dxa"/>
            <w:hideMark/>
          </w:tcPr>
          <w:p w14:paraId="015E9BB7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Nazwa asortymentu</w:t>
            </w:r>
          </w:p>
        </w:tc>
        <w:tc>
          <w:tcPr>
            <w:tcW w:w="851" w:type="dxa"/>
            <w:hideMark/>
          </w:tcPr>
          <w:p w14:paraId="258874BA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j.m.</w:t>
            </w:r>
          </w:p>
        </w:tc>
        <w:tc>
          <w:tcPr>
            <w:tcW w:w="992" w:type="dxa"/>
            <w:hideMark/>
          </w:tcPr>
          <w:p w14:paraId="7EF2D4B7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Ilość</w:t>
            </w:r>
          </w:p>
        </w:tc>
      </w:tr>
      <w:tr w:rsidR="006D2261" w:rsidRPr="00292FED" w14:paraId="40376F68" w14:textId="77777777" w:rsidTr="00E13797">
        <w:trPr>
          <w:trHeight w:val="585"/>
        </w:trPr>
        <w:tc>
          <w:tcPr>
            <w:tcW w:w="630" w:type="dxa"/>
            <w:hideMark/>
          </w:tcPr>
          <w:p w14:paraId="18232A30" w14:textId="77777777" w:rsidR="006D2261" w:rsidRPr="00292FED" w:rsidRDefault="006D2261" w:rsidP="00E13797">
            <w:pPr>
              <w:spacing w:line="276" w:lineRule="auto"/>
            </w:pPr>
            <w:r w:rsidRPr="00292FED">
              <w:t>1</w:t>
            </w:r>
          </w:p>
        </w:tc>
        <w:tc>
          <w:tcPr>
            <w:tcW w:w="5602" w:type="dxa"/>
            <w:hideMark/>
          </w:tcPr>
          <w:p w14:paraId="18162D49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Papier xero A4; gramatura 77-83 g/m2, białość (CIE) 143-156, wilgotność 3,5-5,3%, grubość µm 103-109, gładkość 150-250 (wg metod </w:t>
            </w:r>
            <w:proofErr w:type="spellStart"/>
            <w:r w:rsidRPr="00292FED">
              <w:t>Bendtsena</w:t>
            </w:r>
            <w:proofErr w:type="spellEnd"/>
            <w:r w:rsidRPr="00292FED">
              <w:t>), nieprzeźroczystość 90-95, ryza=500 ark.</w:t>
            </w:r>
          </w:p>
        </w:tc>
        <w:tc>
          <w:tcPr>
            <w:tcW w:w="851" w:type="dxa"/>
            <w:hideMark/>
          </w:tcPr>
          <w:p w14:paraId="25D405B0" w14:textId="77777777" w:rsidR="006D2261" w:rsidRPr="00292FED" w:rsidRDefault="006D2261" w:rsidP="00E13797">
            <w:pPr>
              <w:spacing w:line="276" w:lineRule="auto"/>
            </w:pPr>
            <w:r w:rsidRPr="00292FED">
              <w:t>ryza</w:t>
            </w:r>
          </w:p>
        </w:tc>
        <w:tc>
          <w:tcPr>
            <w:tcW w:w="992" w:type="dxa"/>
            <w:hideMark/>
          </w:tcPr>
          <w:p w14:paraId="51EB054E" w14:textId="77777777" w:rsidR="006D2261" w:rsidRPr="00292FED" w:rsidRDefault="006D2261" w:rsidP="00E13797">
            <w:pPr>
              <w:spacing w:line="276" w:lineRule="auto"/>
            </w:pPr>
            <w:r w:rsidRPr="00292FED">
              <w:t>2 000</w:t>
            </w:r>
          </w:p>
        </w:tc>
      </w:tr>
      <w:tr w:rsidR="006D2261" w:rsidRPr="00292FED" w14:paraId="3900FA68" w14:textId="77777777" w:rsidTr="00E13797">
        <w:trPr>
          <w:trHeight w:val="765"/>
        </w:trPr>
        <w:tc>
          <w:tcPr>
            <w:tcW w:w="630" w:type="dxa"/>
            <w:hideMark/>
          </w:tcPr>
          <w:p w14:paraId="29B9BC1A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  <w:tc>
          <w:tcPr>
            <w:tcW w:w="5602" w:type="dxa"/>
            <w:hideMark/>
          </w:tcPr>
          <w:p w14:paraId="55720AAF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Papier xero A3; gramatura 80 g/m2 +/-2, białość (CIE) 161 +/-2, wilgotność 4,0 +/- 0,5%, grubość µm 108 +/-3, gładkość cm3/min 180 +/-50 (wg metod </w:t>
            </w:r>
            <w:proofErr w:type="spellStart"/>
            <w:r w:rsidRPr="00292FED">
              <w:t>Bendtsena</w:t>
            </w:r>
            <w:proofErr w:type="spellEnd"/>
            <w:r w:rsidRPr="00292FED">
              <w:t>), nieprzeźroczystość min 93 +/- 2/-1, ryza=500 ark.</w:t>
            </w:r>
          </w:p>
        </w:tc>
        <w:tc>
          <w:tcPr>
            <w:tcW w:w="851" w:type="dxa"/>
            <w:hideMark/>
          </w:tcPr>
          <w:p w14:paraId="1310C23B" w14:textId="77777777" w:rsidR="006D2261" w:rsidRPr="00292FED" w:rsidRDefault="006D2261" w:rsidP="00E13797">
            <w:pPr>
              <w:spacing w:line="276" w:lineRule="auto"/>
            </w:pPr>
            <w:r w:rsidRPr="00292FED">
              <w:t>ryza</w:t>
            </w:r>
          </w:p>
        </w:tc>
        <w:tc>
          <w:tcPr>
            <w:tcW w:w="992" w:type="dxa"/>
            <w:hideMark/>
          </w:tcPr>
          <w:p w14:paraId="04F7FF12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</w:tr>
      <w:tr w:rsidR="006D2261" w:rsidRPr="00292FED" w14:paraId="41501ABC" w14:textId="77777777" w:rsidTr="00E13797">
        <w:trPr>
          <w:trHeight w:val="1110"/>
        </w:trPr>
        <w:tc>
          <w:tcPr>
            <w:tcW w:w="630" w:type="dxa"/>
            <w:hideMark/>
          </w:tcPr>
          <w:p w14:paraId="75932957" w14:textId="77777777" w:rsidR="006D2261" w:rsidRPr="00292FED" w:rsidRDefault="006D2261" w:rsidP="00E13797">
            <w:pPr>
              <w:spacing w:line="276" w:lineRule="auto"/>
            </w:pPr>
            <w:r w:rsidRPr="00292FED">
              <w:t>3</w:t>
            </w:r>
          </w:p>
        </w:tc>
        <w:tc>
          <w:tcPr>
            <w:tcW w:w="5602" w:type="dxa"/>
            <w:hideMark/>
          </w:tcPr>
          <w:p w14:paraId="29A5EC56" w14:textId="77777777" w:rsidR="006D2261" w:rsidRPr="00292FED" w:rsidRDefault="006D2261" w:rsidP="00E13797">
            <w:pPr>
              <w:spacing w:line="276" w:lineRule="auto"/>
            </w:pPr>
            <w:r w:rsidRPr="00292FED"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851" w:type="dxa"/>
            <w:hideMark/>
          </w:tcPr>
          <w:p w14:paraId="5D68714A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0ACEF9C1" w14:textId="77777777" w:rsidR="006D2261" w:rsidRPr="00292FED" w:rsidRDefault="006D2261" w:rsidP="00E13797">
            <w:pPr>
              <w:spacing w:line="276" w:lineRule="auto"/>
            </w:pPr>
            <w:r w:rsidRPr="00292FED">
              <w:t>400</w:t>
            </w:r>
          </w:p>
        </w:tc>
      </w:tr>
      <w:tr w:rsidR="006D2261" w:rsidRPr="00292FED" w14:paraId="2A015721" w14:textId="77777777" w:rsidTr="00E13797">
        <w:trPr>
          <w:trHeight w:val="255"/>
        </w:trPr>
        <w:tc>
          <w:tcPr>
            <w:tcW w:w="630" w:type="dxa"/>
            <w:hideMark/>
          </w:tcPr>
          <w:p w14:paraId="391E6BEC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  <w:tc>
          <w:tcPr>
            <w:tcW w:w="5602" w:type="dxa"/>
            <w:hideMark/>
          </w:tcPr>
          <w:p w14:paraId="5F1F1D77" w14:textId="77777777" w:rsidR="006D2261" w:rsidRPr="00292FED" w:rsidRDefault="006D2261" w:rsidP="00E13797">
            <w:pPr>
              <w:spacing w:line="276" w:lineRule="auto"/>
            </w:pPr>
            <w:r w:rsidRPr="00292FED">
              <w:t>Skoroszyty tekturowe wykonane z kartonu 280g/m2</w:t>
            </w:r>
          </w:p>
        </w:tc>
        <w:tc>
          <w:tcPr>
            <w:tcW w:w="851" w:type="dxa"/>
            <w:hideMark/>
          </w:tcPr>
          <w:p w14:paraId="47BA4B2D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50E2DB3B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</w:tr>
      <w:tr w:rsidR="006D2261" w:rsidRPr="00292FED" w14:paraId="63247425" w14:textId="77777777" w:rsidTr="00E13797">
        <w:trPr>
          <w:trHeight w:val="315"/>
        </w:trPr>
        <w:tc>
          <w:tcPr>
            <w:tcW w:w="630" w:type="dxa"/>
            <w:hideMark/>
          </w:tcPr>
          <w:p w14:paraId="107847A9" w14:textId="77777777" w:rsidR="006D2261" w:rsidRPr="00292FED" w:rsidRDefault="006D2261" w:rsidP="00E13797">
            <w:pPr>
              <w:spacing w:line="276" w:lineRule="auto"/>
            </w:pPr>
            <w:r w:rsidRPr="00292FED">
              <w:t>5</w:t>
            </w:r>
          </w:p>
        </w:tc>
        <w:tc>
          <w:tcPr>
            <w:tcW w:w="5602" w:type="dxa"/>
            <w:hideMark/>
          </w:tcPr>
          <w:p w14:paraId="7161DA7C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Skoroszyty na zawieszkę tekturowe kolorowe </w:t>
            </w:r>
            <w:r w:rsidRPr="00292FED">
              <w:rPr>
                <w:vertAlign w:val="superscript"/>
              </w:rPr>
              <w:t>1</w:t>
            </w:r>
            <w:r w:rsidRPr="00292FED">
              <w:t>/</w:t>
            </w:r>
            <w:r w:rsidRPr="00292FED">
              <w:rPr>
                <w:vertAlign w:val="subscript"/>
              </w:rPr>
              <w:t>2</w:t>
            </w:r>
          </w:p>
        </w:tc>
        <w:tc>
          <w:tcPr>
            <w:tcW w:w="851" w:type="dxa"/>
            <w:hideMark/>
          </w:tcPr>
          <w:p w14:paraId="5207BACF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0D968978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</w:tr>
      <w:tr w:rsidR="006D2261" w:rsidRPr="00292FED" w14:paraId="29FDC473" w14:textId="77777777" w:rsidTr="00E13797">
        <w:trPr>
          <w:trHeight w:val="810"/>
        </w:trPr>
        <w:tc>
          <w:tcPr>
            <w:tcW w:w="630" w:type="dxa"/>
            <w:hideMark/>
          </w:tcPr>
          <w:p w14:paraId="08888816" w14:textId="77777777" w:rsidR="006D2261" w:rsidRPr="00292FED" w:rsidRDefault="006D2261" w:rsidP="00E13797">
            <w:pPr>
              <w:spacing w:line="276" w:lineRule="auto"/>
            </w:pPr>
            <w:r w:rsidRPr="00292FED">
              <w:t>6</w:t>
            </w:r>
          </w:p>
        </w:tc>
        <w:tc>
          <w:tcPr>
            <w:tcW w:w="5602" w:type="dxa"/>
            <w:hideMark/>
          </w:tcPr>
          <w:p w14:paraId="78D962E5" w14:textId="77777777" w:rsidR="006D2261" w:rsidRPr="00292FED" w:rsidRDefault="006D2261" w:rsidP="00E13797">
            <w:pPr>
              <w:spacing w:line="276" w:lineRule="auto"/>
            </w:pPr>
            <w:r w:rsidRPr="00292FED"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851" w:type="dxa"/>
            <w:hideMark/>
          </w:tcPr>
          <w:p w14:paraId="46B3E028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7DAB26D5" w14:textId="77777777" w:rsidR="006D2261" w:rsidRPr="00292FED" w:rsidRDefault="006D2261" w:rsidP="00E13797">
            <w:pPr>
              <w:spacing w:line="276" w:lineRule="auto"/>
            </w:pPr>
            <w:r w:rsidRPr="00292FED">
              <w:t>400</w:t>
            </w:r>
          </w:p>
        </w:tc>
      </w:tr>
      <w:tr w:rsidR="006D2261" w:rsidRPr="00292FED" w14:paraId="0BBEF541" w14:textId="77777777" w:rsidTr="00E13797">
        <w:trPr>
          <w:trHeight w:val="765"/>
        </w:trPr>
        <w:tc>
          <w:tcPr>
            <w:tcW w:w="630" w:type="dxa"/>
            <w:hideMark/>
          </w:tcPr>
          <w:p w14:paraId="0766280D" w14:textId="77777777" w:rsidR="006D2261" w:rsidRPr="00292FED" w:rsidRDefault="006D2261" w:rsidP="00E13797">
            <w:pPr>
              <w:spacing w:line="276" w:lineRule="auto"/>
            </w:pPr>
            <w:r w:rsidRPr="00292FED">
              <w:t>7</w:t>
            </w:r>
          </w:p>
        </w:tc>
        <w:tc>
          <w:tcPr>
            <w:tcW w:w="5602" w:type="dxa"/>
            <w:hideMark/>
          </w:tcPr>
          <w:p w14:paraId="751B3E01" w14:textId="77777777" w:rsidR="006D2261" w:rsidRPr="00292FED" w:rsidRDefault="006D2261" w:rsidP="00E13797">
            <w:pPr>
              <w:spacing w:line="276" w:lineRule="auto"/>
            </w:pPr>
            <w:r w:rsidRPr="00292FED"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851" w:type="dxa"/>
            <w:hideMark/>
          </w:tcPr>
          <w:p w14:paraId="3126B0EA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345DC0EC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</w:tr>
      <w:tr w:rsidR="006D2261" w:rsidRPr="00292FED" w14:paraId="4F7F01FF" w14:textId="77777777" w:rsidTr="00E13797">
        <w:trPr>
          <w:trHeight w:val="255"/>
        </w:trPr>
        <w:tc>
          <w:tcPr>
            <w:tcW w:w="630" w:type="dxa"/>
            <w:hideMark/>
          </w:tcPr>
          <w:p w14:paraId="37D37816" w14:textId="77777777" w:rsidR="006D2261" w:rsidRPr="00292FED" w:rsidRDefault="006D2261" w:rsidP="00E13797">
            <w:pPr>
              <w:spacing w:line="276" w:lineRule="auto"/>
            </w:pPr>
            <w:r w:rsidRPr="00292FED">
              <w:t>8</w:t>
            </w:r>
          </w:p>
        </w:tc>
        <w:tc>
          <w:tcPr>
            <w:tcW w:w="5602" w:type="dxa"/>
            <w:hideMark/>
          </w:tcPr>
          <w:p w14:paraId="46B2A3AE" w14:textId="77777777" w:rsidR="006D2261" w:rsidRPr="00292FED" w:rsidRDefault="006D2261" w:rsidP="00E13797">
            <w:pPr>
              <w:spacing w:line="276" w:lineRule="auto"/>
            </w:pPr>
            <w:r w:rsidRPr="00292FED">
              <w:t>Teczki A4; gramatura: min 250g/m2; rodzaj tworzywa: karton, 3 klapy; rodzaj zamknięcia: wiązane tasiemką</w:t>
            </w:r>
          </w:p>
        </w:tc>
        <w:tc>
          <w:tcPr>
            <w:tcW w:w="851" w:type="dxa"/>
            <w:hideMark/>
          </w:tcPr>
          <w:p w14:paraId="4E3E332F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433E7E45" w14:textId="77777777" w:rsidR="006D2261" w:rsidRPr="00292FED" w:rsidRDefault="006D2261" w:rsidP="00E13797">
            <w:pPr>
              <w:spacing w:line="276" w:lineRule="auto"/>
            </w:pPr>
            <w:r w:rsidRPr="00292FED">
              <w:t>700</w:t>
            </w:r>
          </w:p>
        </w:tc>
      </w:tr>
      <w:tr w:rsidR="006D2261" w:rsidRPr="00292FED" w14:paraId="480797F0" w14:textId="77777777" w:rsidTr="00E13797">
        <w:trPr>
          <w:trHeight w:val="510"/>
        </w:trPr>
        <w:tc>
          <w:tcPr>
            <w:tcW w:w="630" w:type="dxa"/>
            <w:hideMark/>
          </w:tcPr>
          <w:p w14:paraId="567C60D0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9</w:t>
            </w:r>
          </w:p>
        </w:tc>
        <w:tc>
          <w:tcPr>
            <w:tcW w:w="5602" w:type="dxa"/>
            <w:hideMark/>
          </w:tcPr>
          <w:p w14:paraId="7C9AE8D8" w14:textId="77777777" w:rsidR="006D2261" w:rsidRPr="00292FED" w:rsidRDefault="006D2261" w:rsidP="00E13797">
            <w:pPr>
              <w:spacing w:line="276" w:lineRule="auto"/>
            </w:pPr>
            <w:r w:rsidRPr="00292FED">
              <w:t>Teczki A4; gramatura min 250g/m2; różne kolory; rodzaj tworzywa: karton lakierowany; 3 klapy; rodzaj zamknięcia: gumka</w:t>
            </w:r>
          </w:p>
        </w:tc>
        <w:tc>
          <w:tcPr>
            <w:tcW w:w="851" w:type="dxa"/>
            <w:hideMark/>
          </w:tcPr>
          <w:p w14:paraId="5DE3AC24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024FBCB8" w14:textId="77777777" w:rsidR="006D2261" w:rsidRPr="00292FED" w:rsidRDefault="006D2261" w:rsidP="00E13797">
            <w:pPr>
              <w:spacing w:line="276" w:lineRule="auto"/>
            </w:pPr>
            <w:r w:rsidRPr="00292FED">
              <w:t>400</w:t>
            </w:r>
          </w:p>
        </w:tc>
      </w:tr>
      <w:tr w:rsidR="006D2261" w:rsidRPr="00292FED" w14:paraId="0C086B28" w14:textId="77777777" w:rsidTr="00E13797">
        <w:trPr>
          <w:trHeight w:val="510"/>
        </w:trPr>
        <w:tc>
          <w:tcPr>
            <w:tcW w:w="630" w:type="dxa"/>
            <w:hideMark/>
          </w:tcPr>
          <w:p w14:paraId="665CBBC3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5602" w:type="dxa"/>
            <w:hideMark/>
          </w:tcPr>
          <w:p w14:paraId="0E9C1610" w14:textId="77777777" w:rsidR="006D2261" w:rsidRPr="00292FED" w:rsidRDefault="006D2261" w:rsidP="00E13797">
            <w:pPr>
              <w:spacing w:line="276" w:lineRule="auto"/>
            </w:pPr>
            <w:r w:rsidRPr="00292FED">
              <w:t>Teczki skrzydłowe (powlekane) A4 wykonana z utwardzonego kartonu; pokryta folią PP; zamykana na gumkę; posiada 3 skrzydła</w:t>
            </w:r>
          </w:p>
        </w:tc>
        <w:tc>
          <w:tcPr>
            <w:tcW w:w="851" w:type="dxa"/>
            <w:hideMark/>
          </w:tcPr>
          <w:p w14:paraId="15071EB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4D31D6C0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</w:tr>
      <w:tr w:rsidR="006D2261" w:rsidRPr="00292FED" w14:paraId="49C4CBDD" w14:textId="77777777" w:rsidTr="00E13797">
        <w:trPr>
          <w:trHeight w:val="510"/>
        </w:trPr>
        <w:tc>
          <w:tcPr>
            <w:tcW w:w="630" w:type="dxa"/>
            <w:hideMark/>
          </w:tcPr>
          <w:p w14:paraId="3A03841F" w14:textId="77777777" w:rsidR="006D2261" w:rsidRPr="00292FED" w:rsidRDefault="006D2261" w:rsidP="00E13797">
            <w:pPr>
              <w:spacing w:line="276" w:lineRule="auto"/>
            </w:pPr>
            <w:r w:rsidRPr="00292FED">
              <w:t>11</w:t>
            </w:r>
          </w:p>
        </w:tc>
        <w:tc>
          <w:tcPr>
            <w:tcW w:w="5602" w:type="dxa"/>
            <w:hideMark/>
          </w:tcPr>
          <w:p w14:paraId="33F061A5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Koszulki do akt A4 wykonane z folii PP; antystatyczne; antyrefleksyjne; </w:t>
            </w:r>
            <w:proofErr w:type="spellStart"/>
            <w:r w:rsidRPr="00292FED">
              <w:t>grubosć</w:t>
            </w:r>
            <w:proofErr w:type="spellEnd"/>
            <w:r w:rsidRPr="00292FED">
              <w:t xml:space="preserve"> foli 50 </w:t>
            </w:r>
            <w:proofErr w:type="spellStart"/>
            <w:r w:rsidRPr="00292FED">
              <w:t>mic</w:t>
            </w:r>
            <w:proofErr w:type="spellEnd"/>
            <w:r w:rsidRPr="00292FED">
              <w:t>; z możliwością włożenia do segregatora; otwierana z góry; wzmocniony pasek z perforacją; opakowanie: 100 sztuk</w:t>
            </w:r>
          </w:p>
        </w:tc>
        <w:tc>
          <w:tcPr>
            <w:tcW w:w="851" w:type="dxa"/>
            <w:hideMark/>
          </w:tcPr>
          <w:p w14:paraId="27DEBC40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26E8BDC4" w14:textId="77777777" w:rsidR="006D2261" w:rsidRPr="00292FED" w:rsidRDefault="006D2261" w:rsidP="00E13797">
            <w:pPr>
              <w:spacing w:line="276" w:lineRule="auto"/>
            </w:pPr>
            <w:r w:rsidRPr="00292FED">
              <w:t>500</w:t>
            </w:r>
          </w:p>
        </w:tc>
      </w:tr>
      <w:tr w:rsidR="006D2261" w:rsidRPr="00292FED" w14:paraId="76DDF0E1" w14:textId="77777777" w:rsidTr="00E13797">
        <w:trPr>
          <w:trHeight w:val="255"/>
        </w:trPr>
        <w:tc>
          <w:tcPr>
            <w:tcW w:w="630" w:type="dxa"/>
            <w:hideMark/>
          </w:tcPr>
          <w:p w14:paraId="1DCDB7F3" w14:textId="77777777" w:rsidR="006D2261" w:rsidRPr="00292FED" w:rsidRDefault="006D2261" w:rsidP="00E13797">
            <w:pPr>
              <w:spacing w:line="276" w:lineRule="auto"/>
            </w:pPr>
            <w:r w:rsidRPr="00292FED">
              <w:t>12</w:t>
            </w:r>
          </w:p>
        </w:tc>
        <w:tc>
          <w:tcPr>
            <w:tcW w:w="5602" w:type="dxa"/>
            <w:hideMark/>
          </w:tcPr>
          <w:p w14:paraId="7816B6DF" w14:textId="77777777" w:rsidR="006D2261" w:rsidRPr="00292FED" w:rsidRDefault="006D2261" w:rsidP="00E13797">
            <w:pPr>
              <w:spacing w:line="276" w:lineRule="auto"/>
            </w:pPr>
            <w:r w:rsidRPr="00292FED">
              <w:t>Obwoluty A4 (sztywne, przezroczyste)</w:t>
            </w:r>
          </w:p>
        </w:tc>
        <w:tc>
          <w:tcPr>
            <w:tcW w:w="851" w:type="dxa"/>
            <w:hideMark/>
          </w:tcPr>
          <w:p w14:paraId="1A7281CC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35EA4175" w14:textId="77777777" w:rsidR="006D2261" w:rsidRPr="00292FED" w:rsidRDefault="006D2261" w:rsidP="00E13797">
            <w:pPr>
              <w:spacing w:line="276" w:lineRule="auto"/>
            </w:pPr>
            <w:r w:rsidRPr="00292FED">
              <w:t>200</w:t>
            </w:r>
          </w:p>
        </w:tc>
      </w:tr>
      <w:tr w:rsidR="006D2261" w:rsidRPr="00292FED" w14:paraId="4469D8BC" w14:textId="77777777" w:rsidTr="00E13797">
        <w:trPr>
          <w:trHeight w:val="255"/>
        </w:trPr>
        <w:tc>
          <w:tcPr>
            <w:tcW w:w="630" w:type="dxa"/>
            <w:hideMark/>
          </w:tcPr>
          <w:p w14:paraId="3B6EDD9A" w14:textId="77777777" w:rsidR="006D2261" w:rsidRPr="00292FED" w:rsidRDefault="006D2261" w:rsidP="00E13797">
            <w:pPr>
              <w:spacing w:line="276" w:lineRule="auto"/>
            </w:pPr>
            <w:r w:rsidRPr="00292FED">
              <w:t>13</w:t>
            </w:r>
          </w:p>
        </w:tc>
        <w:tc>
          <w:tcPr>
            <w:tcW w:w="5602" w:type="dxa"/>
            <w:hideMark/>
          </w:tcPr>
          <w:p w14:paraId="27382C25" w14:textId="77777777" w:rsidR="006D2261" w:rsidRPr="00292FED" w:rsidRDefault="006D2261" w:rsidP="00E13797">
            <w:pPr>
              <w:spacing w:line="276" w:lineRule="auto"/>
            </w:pPr>
            <w:r w:rsidRPr="00292FED">
              <w:t>Koperty C4 (duże) białe samoprzylepne z paskiem zaklejane na krótkim boku op. 250 szt.</w:t>
            </w:r>
          </w:p>
        </w:tc>
        <w:tc>
          <w:tcPr>
            <w:tcW w:w="851" w:type="dxa"/>
            <w:hideMark/>
          </w:tcPr>
          <w:p w14:paraId="3102610F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43523937" w14:textId="77777777" w:rsidR="006D2261" w:rsidRPr="00292FED" w:rsidRDefault="006D2261" w:rsidP="00E13797">
            <w:pPr>
              <w:spacing w:line="276" w:lineRule="auto"/>
            </w:pPr>
            <w:r w:rsidRPr="00292FED">
              <w:t>12</w:t>
            </w:r>
          </w:p>
        </w:tc>
      </w:tr>
      <w:tr w:rsidR="006D2261" w:rsidRPr="00292FED" w14:paraId="65F8598A" w14:textId="77777777" w:rsidTr="00E13797">
        <w:trPr>
          <w:trHeight w:val="255"/>
        </w:trPr>
        <w:tc>
          <w:tcPr>
            <w:tcW w:w="630" w:type="dxa"/>
            <w:hideMark/>
          </w:tcPr>
          <w:p w14:paraId="2BAC7166" w14:textId="77777777" w:rsidR="006D2261" w:rsidRPr="00292FED" w:rsidRDefault="006D2261" w:rsidP="00E13797">
            <w:pPr>
              <w:spacing w:line="276" w:lineRule="auto"/>
            </w:pPr>
            <w:r w:rsidRPr="00292FED">
              <w:t>14</w:t>
            </w:r>
          </w:p>
        </w:tc>
        <w:tc>
          <w:tcPr>
            <w:tcW w:w="5602" w:type="dxa"/>
            <w:hideMark/>
          </w:tcPr>
          <w:p w14:paraId="11872C60" w14:textId="77777777" w:rsidR="006D2261" w:rsidRPr="00292FED" w:rsidRDefault="006D2261" w:rsidP="00E13797">
            <w:pPr>
              <w:spacing w:line="276" w:lineRule="auto"/>
            </w:pPr>
            <w:r w:rsidRPr="00292FED">
              <w:t>Koperty C5 (średnie) białe samoprzylepne z paskiem zaklejane po długim boku op. 500 szt.</w:t>
            </w:r>
          </w:p>
        </w:tc>
        <w:tc>
          <w:tcPr>
            <w:tcW w:w="851" w:type="dxa"/>
            <w:hideMark/>
          </w:tcPr>
          <w:p w14:paraId="09BE1BF2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5D42C7D0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</w:tr>
      <w:tr w:rsidR="006D2261" w:rsidRPr="00292FED" w14:paraId="6D07EB05" w14:textId="77777777" w:rsidTr="00E13797">
        <w:trPr>
          <w:trHeight w:val="255"/>
        </w:trPr>
        <w:tc>
          <w:tcPr>
            <w:tcW w:w="630" w:type="dxa"/>
            <w:hideMark/>
          </w:tcPr>
          <w:p w14:paraId="03900151" w14:textId="77777777" w:rsidR="006D2261" w:rsidRPr="00292FED" w:rsidRDefault="006D2261" w:rsidP="00E13797">
            <w:pPr>
              <w:spacing w:line="276" w:lineRule="auto"/>
            </w:pPr>
            <w:r w:rsidRPr="00292FED">
              <w:t>15</w:t>
            </w:r>
          </w:p>
        </w:tc>
        <w:tc>
          <w:tcPr>
            <w:tcW w:w="5602" w:type="dxa"/>
            <w:hideMark/>
          </w:tcPr>
          <w:p w14:paraId="468F2F68" w14:textId="77777777" w:rsidR="006D2261" w:rsidRPr="00292FED" w:rsidRDefault="006D2261" w:rsidP="00E13797">
            <w:pPr>
              <w:spacing w:line="276" w:lineRule="auto"/>
            </w:pPr>
            <w:r w:rsidRPr="00292FED">
              <w:t>Koperty C6 (małe) białe samoprzylepne z paskiem zaklejane na długim boku op. 1000szt.</w:t>
            </w:r>
          </w:p>
        </w:tc>
        <w:tc>
          <w:tcPr>
            <w:tcW w:w="851" w:type="dxa"/>
            <w:hideMark/>
          </w:tcPr>
          <w:p w14:paraId="7E1A7E59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596E06CE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</w:tr>
      <w:tr w:rsidR="006D2261" w:rsidRPr="00292FED" w14:paraId="38D4B7BD" w14:textId="77777777" w:rsidTr="00E13797">
        <w:trPr>
          <w:trHeight w:val="255"/>
        </w:trPr>
        <w:tc>
          <w:tcPr>
            <w:tcW w:w="630" w:type="dxa"/>
            <w:hideMark/>
          </w:tcPr>
          <w:p w14:paraId="63D00504" w14:textId="77777777" w:rsidR="006D2261" w:rsidRPr="00292FED" w:rsidRDefault="006D2261" w:rsidP="00E13797">
            <w:pPr>
              <w:spacing w:line="276" w:lineRule="auto"/>
            </w:pPr>
            <w:r w:rsidRPr="00292FED">
              <w:t>16</w:t>
            </w:r>
          </w:p>
        </w:tc>
        <w:tc>
          <w:tcPr>
            <w:tcW w:w="5602" w:type="dxa"/>
            <w:hideMark/>
          </w:tcPr>
          <w:p w14:paraId="3E5D615D" w14:textId="77777777" w:rsidR="006D2261" w:rsidRPr="00292FED" w:rsidRDefault="006D2261" w:rsidP="00E13797">
            <w:pPr>
              <w:spacing w:line="276" w:lineRule="auto"/>
            </w:pPr>
            <w:r w:rsidRPr="00292FED">
              <w:t>Koperty białe DL 110x220mm zaklejane na długim boku z prawym okienkiem op. 1000 szt.</w:t>
            </w:r>
          </w:p>
        </w:tc>
        <w:tc>
          <w:tcPr>
            <w:tcW w:w="851" w:type="dxa"/>
            <w:hideMark/>
          </w:tcPr>
          <w:p w14:paraId="1F6D10BE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36280857" w14:textId="77777777" w:rsidR="006D2261" w:rsidRPr="00292FED" w:rsidRDefault="006D2261" w:rsidP="00E13797">
            <w:pPr>
              <w:spacing w:line="276" w:lineRule="auto"/>
            </w:pPr>
            <w:r w:rsidRPr="00292FED">
              <w:t>3</w:t>
            </w:r>
          </w:p>
        </w:tc>
      </w:tr>
      <w:tr w:rsidR="006D2261" w:rsidRPr="00292FED" w14:paraId="18314927" w14:textId="77777777" w:rsidTr="00E13797">
        <w:trPr>
          <w:trHeight w:val="255"/>
        </w:trPr>
        <w:tc>
          <w:tcPr>
            <w:tcW w:w="630" w:type="dxa"/>
            <w:hideMark/>
          </w:tcPr>
          <w:p w14:paraId="5399A819" w14:textId="77777777" w:rsidR="006D2261" w:rsidRPr="00292FED" w:rsidRDefault="006D2261" w:rsidP="00E13797">
            <w:pPr>
              <w:spacing w:line="276" w:lineRule="auto"/>
            </w:pPr>
            <w:r w:rsidRPr="00292FED">
              <w:t>17</w:t>
            </w:r>
          </w:p>
        </w:tc>
        <w:tc>
          <w:tcPr>
            <w:tcW w:w="5602" w:type="dxa"/>
            <w:hideMark/>
          </w:tcPr>
          <w:p w14:paraId="48D2AA23" w14:textId="77777777" w:rsidR="006D2261" w:rsidRPr="00292FED" w:rsidRDefault="006D2261" w:rsidP="00E13797">
            <w:pPr>
              <w:spacing w:line="276" w:lineRule="auto"/>
            </w:pPr>
            <w:r w:rsidRPr="00292FED">
              <w:t>Koperta C4 biała obustronnie rozszerzona 6 cm, z samoklejącym paskiem</w:t>
            </w:r>
          </w:p>
        </w:tc>
        <w:tc>
          <w:tcPr>
            <w:tcW w:w="851" w:type="dxa"/>
            <w:hideMark/>
          </w:tcPr>
          <w:p w14:paraId="54D5DF8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2BEC02B9" w14:textId="77777777" w:rsidR="006D2261" w:rsidRPr="00292FED" w:rsidRDefault="006D2261" w:rsidP="00E13797">
            <w:pPr>
              <w:spacing w:line="276" w:lineRule="auto"/>
            </w:pPr>
            <w:r w:rsidRPr="00292FED">
              <w:t>200</w:t>
            </w:r>
          </w:p>
        </w:tc>
      </w:tr>
      <w:tr w:rsidR="006D2261" w:rsidRPr="00292FED" w14:paraId="2CF781FB" w14:textId="77777777" w:rsidTr="00E13797">
        <w:trPr>
          <w:trHeight w:val="765"/>
        </w:trPr>
        <w:tc>
          <w:tcPr>
            <w:tcW w:w="630" w:type="dxa"/>
            <w:hideMark/>
          </w:tcPr>
          <w:p w14:paraId="35D01DC2" w14:textId="77777777" w:rsidR="006D2261" w:rsidRPr="00292FED" w:rsidRDefault="006D2261" w:rsidP="00E13797">
            <w:pPr>
              <w:spacing w:line="276" w:lineRule="auto"/>
            </w:pPr>
            <w:r w:rsidRPr="00292FED">
              <w:t>18</w:t>
            </w:r>
          </w:p>
        </w:tc>
        <w:tc>
          <w:tcPr>
            <w:tcW w:w="5602" w:type="dxa"/>
            <w:hideMark/>
          </w:tcPr>
          <w:p w14:paraId="0C1264FC" w14:textId="77777777" w:rsidR="006D2261" w:rsidRPr="00292FED" w:rsidRDefault="006D2261" w:rsidP="00E13797">
            <w:pPr>
              <w:spacing w:line="276" w:lineRule="auto"/>
            </w:pPr>
            <w:r w:rsidRPr="00292FED"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851" w:type="dxa"/>
            <w:hideMark/>
          </w:tcPr>
          <w:p w14:paraId="38B8D24B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25684A4F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</w:tr>
      <w:tr w:rsidR="006D2261" w:rsidRPr="00292FED" w14:paraId="71B03470" w14:textId="77777777" w:rsidTr="00E13797">
        <w:trPr>
          <w:trHeight w:val="765"/>
        </w:trPr>
        <w:tc>
          <w:tcPr>
            <w:tcW w:w="630" w:type="dxa"/>
            <w:hideMark/>
          </w:tcPr>
          <w:p w14:paraId="2E424663" w14:textId="77777777" w:rsidR="006D2261" w:rsidRPr="00292FED" w:rsidRDefault="006D2261" w:rsidP="00E13797">
            <w:pPr>
              <w:spacing w:line="276" w:lineRule="auto"/>
            </w:pPr>
            <w:r w:rsidRPr="00292FED">
              <w:t>19</w:t>
            </w:r>
          </w:p>
        </w:tc>
        <w:tc>
          <w:tcPr>
            <w:tcW w:w="5602" w:type="dxa"/>
            <w:hideMark/>
          </w:tcPr>
          <w:p w14:paraId="3F931364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Długopisy z wymiennym wkładem; wymienny wkład </w:t>
            </w:r>
            <w:proofErr w:type="spellStart"/>
            <w:r w:rsidRPr="00292FED">
              <w:t>wielkopojemny</w:t>
            </w:r>
            <w:proofErr w:type="spellEnd"/>
            <w:r w:rsidRPr="00292FED">
              <w:t>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851" w:type="dxa"/>
            <w:hideMark/>
          </w:tcPr>
          <w:p w14:paraId="085BAB7D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3FCE8AD0" w14:textId="77777777" w:rsidR="006D2261" w:rsidRPr="00292FED" w:rsidRDefault="006D2261" w:rsidP="00E13797">
            <w:pPr>
              <w:spacing w:line="276" w:lineRule="auto"/>
            </w:pPr>
            <w:r w:rsidRPr="00292FED">
              <w:t>1 500</w:t>
            </w:r>
          </w:p>
        </w:tc>
      </w:tr>
      <w:tr w:rsidR="006D2261" w:rsidRPr="00292FED" w14:paraId="1EE3A416" w14:textId="77777777" w:rsidTr="00E13797">
        <w:trPr>
          <w:trHeight w:val="510"/>
        </w:trPr>
        <w:tc>
          <w:tcPr>
            <w:tcW w:w="630" w:type="dxa"/>
            <w:hideMark/>
          </w:tcPr>
          <w:p w14:paraId="0FD89597" w14:textId="77777777" w:rsidR="006D2261" w:rsidRPr="00292FED" w:rsidRDefault="006D2261" w:rsidP="00E13797">
            <w:pPr>
              <w:spacing w:line="276" w:lineRule="auto"/>
            </w:pPr>
            <w:r w:rsidRPr="00292FED">
              <w:t>20</w:t>
            </w:r>
          </w:p>
        </w:tc>
        <w:tc>
          <w:tcPr>
            <w:tcW w:w="5602" w:type="dxa"/>
            <w:hideMark/>
          </w:tcPr>
          <w:p w14:paraId="02EF80B9" w14:textId="77777777" w:rsidR="006D2261" w:rsidRPr="00292FED" w:rsidRDefault="006D2261" w:rsidP="00E13797">
            <w:pPr>
              <w:spacing w:line="276" w:lineRule="auto"/>
            </w:pPr>
            <w:r w:rsidRPr="00292FED">
              <w:t>Długopisy żelowe z wymiennym wkładem; grubość linii pisania: od 0,27mm do 0,6mm; metalowa końcówka; długość linii pisania:  min 600m; kolory: czarny, niebieski, kolorowe</w:t>
            </w:r>
          </w:p>
        </w:tc>
        <w:tc>
          <w:tcPr>
            <w:tcW w:w="851" w:type="dxa"/>
            <w:hideMark/>
          </w:tcPr>
          <w:p w14:paraId="3929FBE5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1AB14CFF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</w:tr>
      <w:tr w:rsidR="006D2261" w:rsidRPr="00292FED" w14:paraId="30FAF46E" w14:textId="77777777" w:rsidTr="00E13797">
        <w:trPr>
          <w:trHeight w:val="510"/>
        </w:trPr>
        <w:tc>
          <w:tcPr>
            <w:tcW w:w="630" w:type="dxa"/>
            <w:hideMark/>
          </w:tcPr>
          <w:p w14:paraId="1E1AA47B" w14:textId="77777777" w:rsidR="006D2261" w:rsidRPr="00292FED" w:rsidRDefault="006D2261" w:rsidP="00E13797">
            <w:pPr>
              <w:spacing w:line="276" w:lineRule="auto"/>
            </w:pPr>
            <w:r w:rsidRPr="00292FED">
              <w:t>21</w:t>
            </w:r>
          </w:p>
        </w:tc>
        <w:tc>
          <w:tcPr>
            <w:tcW w:w="5602" w:type="dxa"/>
            <w:hideMark/>
          </w:tcPr>
          <w:p w14:paraId="7F24B6E8" w14:textId="77777777" w:rsidR="006D2261" w:rsidRPr="00292FED" w:rsidRDefault="006D2261" w:rsidP="00E13797">
            <w:pPr>
              <w:spacing w:line="276" w:lineRule="auto"/>
            </w:pPr>
            <w:r w:rsidRPr="00292FED">
              <w:t>Spinacze małe; ocynkowane spinacze zakończone kulką, zaokrąglone, długość od 23mm do 25, w opakowaniu 100 szt.</w:t>
            </w:r>
          </w:p>
        </w:tc>
        <w:tc>
          <w:tcPr>
            <w:tcW w:w="851" w:type="dxa"/>
            <w:hideMark/>
          </w:tcPr>
          <w:p w14:paraId="3E89D346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op. </w:t>
            </w:r>
          </w:p>
        </w:tc>
        <w:tc>
          <w:tcPr>
            <w:tcW w:w="992" w:type="dxa"/>
            <w:hideMark/>
          </w:tcPr>
          <w:p w14:paraId="487AFAF9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</w:tr>
      <w:tr w:rsidR="006D2261" w:rsidRPr="00292FED" w14:paraId="1CB5E631" w14:textId="77777777" w:rsidTr="00E13797">
        <w:trPr>
          <w:trHeight w:val="345"/>
        </w:trPr>
        <w:tc>
          <w:tcPr>
            <w:tcW w:w="630" w:type="dxa"/>
            <w:hideMark/>
          </w:tcPr>
          <w:p w14:paraId="267FEEDD" w14:textId="77777777" w:rsidR="006D2261" w:rsidRPr="00292FED" w:rsidRDefault="006D2261" w:rsidP="00E13797">
            <w:pPr>
              <w:spacing w:line="276" w:lineRule="auto"/>
            </w:pPr>
            <w:r w:rsidRPr="00292FED">
              <w:t>22</w:t>
            </w:r>
          </w:p>
        </w:tc>
        <w:tc>
          <w:tcPr>
            <w:tcW w:w="5602" w:type="dxa"/>
            <w:hideMark/>
          </w:tcPr>
          <w:p w14:paraId="14FB5207" w14:textId="77777777" w:rsidR="006D2261" w:rsidRPr="00292FED" w:rsidRDefault="006D2261" w:rsidP="00E13797">
            <w:pPr>
              <w:spacing w:line="276" w:lineRule="auto"/>
            </w:pPr>
            <w:r w:rsidRPr="00292FED">
              <w:t>Spinacze duże; ocynkowane spinacze zakończone kulka, zaokrąglone, długość do 50mm, w opakowaniu 125 szt.</w:t>
            </w:r>
          </w:p>
        </w:tc>
        <w:tc>
          <w:tcPr>
            <w:tcW w:w="851" w:type="dxa"/>
            <w:hideMark/>
          </w:tcPr>
          <w:p w14:paraId="0886A3CC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30468700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</w:tr>
      <w:tr w:rsidR="006D2261" w:rsidRPr="00292FED" w14:paraId="3E216870" w14:textId="77777777" w:rsidTr="00E13797">
        <w:trPr>
          <w:trHeight w:val="255"/>
        </w:trPr>
        <w:tc>
          <w:tcPr>
            <w:tcW w:w="630" w:type="dxa"/>
            <w:hideMark/>
          </w:tcPr>
          <w:p w14:paraId="094C9B74" w14:textId="77777777" w:rsidR="006D2261" w:rsidRPr="00292FED" w:rsidRDefault="006D2261" w:rsidP="00E13797">
            <w:pPr>
              <w:spacing w:line="276" w:lineRule="auto"/>
            </w:pPr>
            <w:r w:rsidRPr="00292FED">
              <w:t>23</w:t>
            </w:r>
          </w:p>
        </w:tc>
        <w:tc>
          <w:tcPr>
            <w:tcW w:w="5602" w:type="dxa"/>
            <w:noWrap/>
            <w:hideMark/>
          </w:tcPr>
          <w:p w14:paraId="5AF466B7" w14:textId="77777777" w:rsidR="006D2261" w:rsidRPr="00292FED" w:rsidRDefault="006D2261" w:rsidP="00E13797">
            <w:pPr>
              <w:spacing w:line="276" w:lineRule="auto"/>
            </w:pPr>
            <w:r w:rsidRPr="00292FED">
              <w:t>Zszywki 24/6; wykonane ze stali, w opakowaniu 10 sztuk po 100 zszywek; opakowanie: 1 000szt.</w:t>
            </w:r>
          </w:p>
        </w:tc>
        <w:tc>
          <w:tcPr>
            <w:tcW w:w="851" w:type="dxa"/>
            <w:hideMark/>
          </w:tcPr>
          <w:p w14:paraId="6D154F72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6595C7DD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</w:tr>
      <w:tr w:rsidR="006D2261" w:rsidRPr="00292FED" w14:paraId="6620C109" w14:textId="77777777" w:rsidTr="00E13797">
        <w:trPr>
          <w:trHeight w:val="255"/>
        </w:trPr>
        <w:tc>
          <w:tcPr>
            <w:tcW w:w="630" w:type="dxa"/>
            <w:hideMark/>
          </w:tcPr>
          <w:p w14:paraId="22B073E5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24</w:t>
            </w:r>
          </w:p>
        </w:tc>
        <w:tc>
          <w:tcPr>
            <w:tcW w:w="5602" w:type="dxa"/>
            <w:noWrap/>
            <w:hideMark/>
          </w:tcPr>
          <w:p w14:paraId="665ADE8C" w14:textId="77777777" w:rsidR="006D2261" w:rsidRPr="00292FED" w:rsidRDefault="006D2261" w:rsidP="00E13797">
            <w:pPr>
              <w:spacing w:line="276" w:lineRule="auto"/>
            </w:pPr>
            <w:r w:rsidRPr="00292FED">
              <w:t>Zszywki 23/10; wykonane ze stali; w opakowaniu 10 sztuk po 100 zszywek; opakowanie: 1 000 szt.</w:t>
            </w:r>
          </w:p>
        </w:tc>
        <w:tc>
          <w:tcPr>
            <w:tcW w:w="851" w:type="dxa"/>
            <w:hideMark/>
          </w:tcPr>
          <w:p w14:paraId="47189034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1460F196" w14:textId="77777777" w:rsidR="006D2261" w:rsidRPr="00292FED" w:rsidRDefault="006D2261" w:rsidP="00E13797">
            <w:pPr>
              <w:spacing w:line="276" w:lineRule="auto"/>
            </w:pPr>
            <w:r w:rsidRPr="00292FED">
              <w:t>20</w:t>
            </w:r>
          </w:p>
        </w:tc>
      </w:tr>
      <w:tr w:rsidR="006D2261" w:rsidRPr="00292FED" w14:paraId="67E537E3" w14:textId="77777777" w:rsidTr="00E13797">
        <w:trPr>
          <w:trHeight w:val="255"/>
        </w:trPr>
        <w:tc>
          <w:tcPr>
            <w:tcW w:w="630" w:type="dxa"/>
            <w:hideMark/>
          </w:tcPr>
          <w:p w14:paraId="119A634B" w14:textId="77777777" w:rsidR="006D2261" w:rsidRPr="00292FED" w:rsidRDefault="006D2261" w:rsidP="00E13797">
            <w:pPr>
              <w:spacing w:line="276" w:lineRule="auto"/>
            </w:pPr>
            <w:r w:rsidRPr="00292FED">
              <w:t>25</w:t>
            </w:r>
          </w:p>
        </w:tc>
        <w:tc>
          <w:tcPr>
            <w:tcW w:w="5602" w:type="dxa"/>
            <w:noWrap/>
            <w:hideMark/>
          </w:tcPr>
          <w:p w14:paraId="6ADFF2BC" w14:textId="77777777" w:rsidR="006D2261" w:rsidRPr="00292FED" w:rsidRDefault="006D2261" w:rsidP="00E13797">
            <w:pPr>
              <w:spacing w:line="276" w:lineRule="auto"/>
            </w:pPr>
            <w:r w:rsidRPr="00292FED">
              <w:t>Zszywki 23/15; wykonane ze stali; w opakowaniu 10 sztuk po 100 zszywek; opakowanie: 1 000 szt.</w:t>
            </w:r>
          </w:p>
        </w:tc>
        <w:tc>
          <w:tcPr>
            <w:tcW w:w="851" w:type="dxa"/>
            <w:hideMark/>
          </w:tcPr>
          <w:p w14:paraId="2C7002DF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602AE021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</w:tr>
      <w:tr w:rsidR="006D2261" w:rsidRPr="00292FED" w14:paraId="7F1D4C34" w14:textId="77777777" w:rsidTr="00E13797">
        <w:trPr>
          <w:trHeight w:val="1020"/>
        </w:trPr>
        <w:tc>
          <w:tcPr>
            <w:tcW w:w="630" w:type="dxa"/>
            <w:hideMark/>
          </w:tcPr>
          <w:p w14:paraId="5F9E00DD" w14:textId="77777777" w:rsidR="006D2261" w:rsidRPr="00292FED" w:rsidRDefault="006D2261" w:rsidP="00E13797">
            <w:pPr>
              <w:spacing w:line="276" w:lineRule="auto"/>
            </w:pPr>
            <w:r w:rsidRPr="00292FED">
              <w:t>26</w:t>
            </w:r>
          </w:p>
        </w:tc>
        <w:tc>
          <w:tcPr>
            <w:tcW w:w="5602" w:type="dxa"/>
            <w:hideMark/>
          </w:tcPr>
          <w:p w14:paraId="4B9412B9" w14:textId="77777777" w:rsidR="006D2261" w:rsidRPr="00292FED" w:rsidRDefault="006D2261" w:rsidP="00E13797">
            <w:pPr>
              <w:spacing w:line="276" w:lineRule="auto"/>
            </w:pPr>
            <w:proofErr w:type="spellStart"/>
            <w:r w:rsidRPr="00292FED">
              <w:t>Zakreślacz</w:t>
            </w:r>
            <w:proofErr w:type="spellEnd"/>
            <w:r w:rsidRPr="00292FED">
              <w:t xml:space="preserve"> </w:t>
            </w:r>
            <w:proofErr w:type="spellStart"/>
            <w:r w:rsidRPr="00292FED">
              <w:t>fluoresencyjny</w:t>
            </w:r>
            <w:proofErr w:type="spellEnd"/>
            <w:r w:rsidRPr="00292FED">
              <w:t xml:space="preserve">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</w:t>
            </w:r>
            <w:proofErr w:type="spellStart"/>
            <w:r w:rsidRPr="00292FED">
              <w:t>floresencyjnych</w:t>
            </w:r>
            <w:proofErr w:type="spellEnd"/>
            <w:r w:rsidRPr="00292FED">
              <w:t xml:space="preserve"> kolorach</w:t>
            </w:r>
          </w:p>
        </w:tc>
        <w:tc>
          <w:tcPr>
            <w:tcW w:w="851" w:type="dxa"/>
            <w:hideMark/>
          </w:tcPr>
          <w:p w14:paraId="0A9F2764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16B6D530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</w:tr>
      <w:tr w:rsidR="006D2261" w:rsidRPr="00292FED" w14:paraId="42001B2F" w14:textId="77777777" w:rsidTr="00E13797">
        <w:trPr>
          <w:trHeight w:val="510"/>
        </w:trPr>
        <w:tc>
          <w:tcPr>
            <w:tcW w:w="630" w:type="dxa"/>
            <w:hideMark/>
          </w:tcPr>
          <w:p w14:paraId="220168D2" w14:textId="77777777" w:rsidR="006D2261" w:rsidRPr="00292FED" w:rsidRDefault="006D2261" w:rsidP="00E13797">
            <w:pPr>
              <w:spacing w:line="276" w:lineRule="auto"/>
            </w:pPr>
            <w:r w:rsidRPr="00292FED">
              <w:t>27</w:t>
            </w:r>
          </w:p>
        </w:tc>
        <w:tc>
          <w:tcPr>
            <w:tcW w:w="5602" w:type="dxa"/>
            <w:hideMark/>
          </w:tcPr>
          <w:p w14:paraId="2B1EF291" w14:textId="77777777" w:rsidR="006D2261" w:rsidRPr="00292FED" w:rsidRDefault="006D2261" w:rsidP="00E13797">
            <w:pPr>
              <w:spacing w:line="276" w:lineRule="auto"/>
            </w:pPr>
            <w:r w:rsidRPr="00292FED"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851" w:type="dxa"/>
            <w:hideMark/>
          </w:tcPr>
          <w:p w14:paraId="5D4C79F1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59EF0783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</w:tr>
      <w:tr w:rsidR="006D2261" w:rsidRPr="00292FED" w14:paraId="1F87F5CC" w14:textId="77777777" w:rsidTr="00E13797">
        <w:trPr>
          <w:trHeight w:val="615"/>
        </w:trPr>
        <w:tc>
          <w:tcPr>
            <w:tcW w:w="630" w:type="dxa"/>
            <w:hideMark/>
          </w:tcPr>
          <w:p w14:paraId="191FB7D0" w14:textId="77777777" w:rsidR="006D2261" w:rsidRPr="00292FED" w:rsidRDefault="006D2261" w:rsidP="00E13797">
            <w:pPr>
              <w:spacing w:line="276" w:lineRule="auto"/>
            </w:pPr>
            <w:r w:rsidRPr="00292FED">
              <w:t>28</w:t>
            </w:r>
          </w:p>
        </w:tc>
        <w:tc>
          <w:tcPr>
            <w:tcW w:w="5602" w:type="dxa"/>
            <w:hideMark/>
          </w:tcPr>
          <w:p w14:paraId="70DB62F4" w14:textId="77777777" w:rsidR="006D2261" w:rsidRPr="00292FED" w:rsidRDefault="006D2261" w:rsidP="00E13797">
            <w:pPr>
              <w:spacing w:line="276" w:lineRule="auto"/>
            </w:pPr>
            <w:r w:rsidRPr="00292FED"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851" w:type="dxa"/>
            <w:hideMark/>
          </w:tcPr>
          <w:p w14:paraId="2B7013EB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05B8D9CB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</w:tr>
      <w:tr w:rsidR="006D2261" w:rsidRPr="00292FED" w14:paraId="4DB466CF" w14:textId="77777777" w:rsidTr="00E13797">
        <w:trPr>
          <w:trHeight w:val="1155"/>
        </w:trPr>
        <w:tc>
          <w:tcPr>
            <w:tcW w:w="630" w:type="dxa"/>
            <w:hideMark/>
          </w:tcPr>
          <w:p w14:paraId="3DED5DAA" w14:textId="77777777" w:rsidR="006D2261" w:rsidRPr="00292FED" w:rsidRDefault="006D2261" w:rsidP="00E13797">
            <w:pPr>
              <w:spacing w:line="276" w:lineRule="auto"/>
            </w:pPr>
            <w:r w:rsidRPr="00292FED">
              <w:t>29</w:t>
            </w:r>
          </w:p>
        </w:tc>
        <w:tc>
          <w:tcPr>
            <w:tcW w:w="5602" w:type="dxa"/>
            <w:hideMark/>
          </w:tcPr>
          <w:p w14:paraId="562F1255" w14:textId="77777777" w:rsidR="006D2261" w:rsidRPr="00292FED" w:rsidRDefault="006D2261" w:rsidP="00E13797">
            <w:pPr>
              <w:spacing w:line="276" w:lineRule="auto"/>
            </w:pPr>
            <w:proofErr w:type="spellStart"/>
            <w:r w:rsidRPr="00292FED">
              <w:t>Foliopis</w:t>
            </w:r>
            <w:proofErr w:type="spellEnd"/>
            <w:r w:rsidRPr="00292FED">
              <w:t xml:space="preserve">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M-1,0 i 1,5; dostępny w 4 kolorach (</w:t>
            </w:r>
            <w:proofErr w:type="spellStart"/>
            <w:r w:rsidRPr="00292FED">
              <w:t>Ow</w:t>
            </w:r>
            <w:proofErr w:type="spellEnd"/>
            <w:r w:rsidRPr="00292FED">
              <w:t xml:space="preserve"> tym czarnym i niebieskim); pojemność tuszu min 2 ml</w:t>
            </w:r>
          </w:p>
        </w:tc>
        <w:tc>
          <w:tcPr>
            <w:tcW w:w="851" w:type="dxa"/>
            <w:hideMark/>
          </w:tcPr>
          <w:p w14:paraId="66DF1CF8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18674AFC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</w:tr>
      <w:tr w:rsidR="006D2261" w:rsidRPr="00292FED" w14:paraId="5046DE58" w14:textId="77777777" w:rsidTr="00E13797">
        <w:trPr>
          <w:trHeight w:val="510"/>
        </w:trPr>
        <w:tc>
          <w:tcPr>
            <w:tcW w:w="630" w:type="dxa"/>
            <w:hideMark/>
          </w:tcPr>
          <w:p w14:paraId="1CD8F50F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5602" w:type="dxa"/>
            <w:hideMark/>
          </w:tcPr>
          <w:p w14:paraId="4A3DFC77" w14:textId="77777777" w:rsidR="006D2261" w:rsidRPr="00292FED" w:rsidRDefault="006D2261" w:rsidP="00E13797">
            <w:pPr>
              <w:spacing w:line="276" w:lineRule="auto"/>
            </w:pPr>
            <w:r w:rsidRPr="00292FED"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851" w:type="dxa"/>
            <w:hideMark/>
          </w:tcPr>
          <w:p w14:paraId="470B4E07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17BD327F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</w:tr>
      <w:tr w:rsidR="006D2261" w:rsidRPr="00292FED" w14:paraId="3E94796E" w14:textId="77777777" w:rsidTr="00E13797">
        <w:trPr>
          <w:trHeight w:val="510"/>
        </w:trPr>
        <w:tc>
          <w:tcPr>
            <w:tcW w:w="630" w:type="dxa"/>
            <w:hideMark/>
          </w:tcPr>
          <w:p w14:paraId="49CCB640" w14:textId="77777777" w:rsidR="006D2261" w:rsidRPr="00292FED" w:rsidRDefault="006D2261" w:rsidP="00E13797">
            <w:pPr>
              <w:spacing w:line="276" w:lineRule="auto"/>
            </w:pPr>
            <w:r w:rsidRPr="00292FED">
              <w:t>31</w:t>
            </w:r>
          </w:p>
        </w:tc>
        <w:tc>
          <w:tcPr>
            <w:tcW w:w="5602" w:type="dxa"/>
            <w:hideMark/>
          </w:tcPr>
          <w:p w14:paraId="4D789EC0" w14:textId="77777777" w:rsidR="006D2261" w:rsidRPr="00292FED" w:rsidRDefault="006D2261" w:rsidP="00E13797">
            <w:pPr>
              <w:spacing w:line="276" w:lineRule="auto"/>
            </w:pPr>
            <w:r w:rsidRPr="00292FED"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851" w:type="dxa"/>
            <w:hideMark/>
          </w:tcPr>
          <w:p w14:paraId="276EFC0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67C65414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</w:tr>
      <w:tr w:rsidR="006D2261" w:rsidRPr="00292FED" w14:paraId="4B6EC5A3" w14:textId="77777777" w:rsidTr="00E13797">
        <w:trPr>
          <w:trHeight w:val="780"/>
        </w:trPr>
        <w:tc>
          <w:tcPr>
            <w:tcW w:w="630" w:type="dxa"/>
            <w:hideMark/>
          </w:tcPr>
          <w:p w14:paraId="61033598" w14:textId="77777777" w:rsidR="006D2261" w:rsidRPr="00292FED" w:rsidRDefault="006D2261" w:rsidP="00E13797">
            <w:pPr>
              <w:spacing w:line="276" w:lineRule="auto"/>
            </w:pPr>
            <w:r w:rsidRPr="00292FED">
              <w:t>32</w:t>
            </w:r>
          </w:p>
        </w:tc>
        <w:tc>
          <w:tcPr>
            <w:tcW w:w="5602" w:type="dxa"/>
            <w:hideMark/>
          </w:tcPr>
          <w:p w14:paraId="532BF0BE" w14:textId="77777777" w:rsidR="006D2261" w:rsidRPr="00292FED" w:rsidRDefault="006D2261" w:rsidP="00E13797">
            <w:pPr>
              <w:spacing w:line="276" w:lineRule="auto"/>
            </w:pPr>
            <w:r w:rsidRPr="00292FED"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851" w:type="dxa"/>
            <w:hideMark/>
          </w:tcPr>
          <w:p w14:paraId="57BF91C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6B483038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</w:tr>
      <w:tr w:rsidR="006D2261" w:rsidRPr="00292FED" w14:paraId="2F473BE3" w14:textId="77777777" w:rsidTr="00E13797">
        <w:trPr>
          <w:trHeight w:val="765"/>
        </w:trPr>
        <w:tc>
          <w:tcPr>
            <w:tcW w:w="630" w:type="dxa"/>
            <w:hideMark/>
          </w:tcPr>
          <w:p w14:paraId="73A0CA44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33</w:t>
            </w:r>
          </w:p>
        </w:tc>
        <w:tc>
          <w:tcPr>
            <w:tcW w:w="5602" w:type="dxa"/>
            <w:hideMark/>
          </w:tcPr>
          <w:p w14:paraId="7A7C7A8D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Bloczek średni; rozmiar minimalnie: 76x76mm +/-1mm; każda karteczka nasączona klejem </w:t>
            </w:r>
            <w:proofErr w:type="spellStart"/>
            <w:r w:rsidRPr="00292FED">
              <w:t>wdłuż</w:t>
            </w:r>
            <w:proofErr w:type="spellEnd"/>
            <w:r w:rsidRPr="00292FED">
              <w:t xml:space="preserve"> jednej krawędzi, każdy bloczek zabezpieczony folią z paskiem ułatwiającym otwieranie, w bloczku min. 90 karteczek, w kolorze żółtym</w:t>
            </w:r>
          </w:p>
        </w:tc>
        <w:tc>
          <w:tcPr>
            <w:tcW w:w="851" w:type="dxa"/>
            <w:hideMark/>
          </w:tcPr>
          <w:p w14:paraId="14766A23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1DD27E62" w14:textId="77777777" w:rsidR="006D2261" w:rsidRPr="00292FED" w:rsidRDefault="006D2261" w:rsidP="00E13797">
            <w:pPr>
              <w:spacing w:line="276" w:lineRule="auto"/>
            </w:pPr>
            <w:r w:rsidRPr="00292FED">
              <w:t>800</w:t>
            </w:r>
          </w:p>
        </w:tc>
      </w:tr>
      <w:tr w:rsidR="006D2261" w:rsidRPr="00292FED" w14:paraId="60434609" w14:textId="77777777" w:rsidTr="00E13797">
        <w:trPr>
          <w:trHeight w:val="510"/>
        </w:trPr>
        <w:tc>
          <w:tcPr>
            <w:tcW w:w="630" w:type="dxa"/>
            <w:hideMark/>
          </w:tcPr>
          <w:p w14:paraId="5AD1357A" w14:textId="77777777" w:rsidR="006D2261" w:rsidRPr="00292FED" w:rsidRDefault="006D2261" w:rsidP="00E13797">
            <w:pPr>
              <w:spacing w:line="276" w:lineRule="auto"/>
            </w:pPr>
            <w:r w:rsidRPr="00292FED">
              <w:t>34</w:t>
            </w:r>
          </w:p>
        </w:tc>
        <w:tc>
          <w:tcPr>
            <w:tcW w:w="5602" w:type="dxa"/>
            <w:hideMark/>
          </w:tcPr>
          <w:p w14:paraId="26FD6423" w14:textId="77777777" w:rsidR="006D2261" w:rsidRPr="00292FED" w:rsidRDefault="006D2261" w:rsidP="00E13797">
            <w:pPr>
              <w:spacing w:line="276" w:lineRule="auto"/>
            </w:pPr>
            <w:r w:rsidRPr="00292FED"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851" w:type="dxa"/>
            <w:hideMark/>
          </w:tcPr>
          <w:p w14:paraId="61F74BE2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67270DA4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</w:tr>
      <w:tr w:rsidR="006D2261" w:rsidRPr="00292FED" w14:paraId="6C096494" w14:textId="77777777" w:rsidTr="00E13797">
        <w:trPr>
          <w:trHeight w:val="765"/>
        </w:trPr>
        <w:tc>
          <w:tcPr>
            <w:tcW w:w="630" w:type="dxa"/>
            <w:hideMark/>
          </w:tcPr>
          <w:p w14:paraId="0FE2B1F8" w14:textId="77777777" w:rsidR="006D2261" w:rsidRPr="00292FED" w:rsidRDefault="006D2261" w:rsidP="00E13797">
            <w:pPr>
              <w:spacing w:line="276" w:lineRule="auto"/>
            </w:pPr>
            <w:r w:rsidRPr="00292FED">
              <w:t>35</w:t>
            </w:r>
          </w:p>
        </w:tc>
        <w:tc>
          <w:tcPr>
            <w:tcW w:w="5602" w:type="dxa"/>
            <w:hideMark/>
          </w:tcPr>
          <w:p w14:paraId="06D243C0" w14:textId="77777777" w:rsidR="006D2261" w:rsidRPr="00292FED" w:rsidRDefault="006D2261" w:rsidP="00E13797">
            <w:pPr>
              <w:spacing w:line="276" w:lineRule="auto"/>
            </w:pPr>
            <w:r w:rsidRPr="00292FED"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851" w:type="dxa"/>
            <w:hideMark/>
          </w:tcPr>
          <w:p w14:paraId="4B7DC942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339EBEC5" w14:textId="77777777" w:rsidR="006D2261" w:rsidRPr="00292FED" w:rsidRDefault="006D2261" w:rsidP="00E13797">
            <w:pPr>
              <w:spacing w:line="276" w:lineRule="auto"/>
            </w:pPr>
            <w:r w:rsidRPr="00292FED">
              <w:t>400</w:t>
            </w:r>
          </w:p>
        </w:tc>
      </w:tr>
      <w:tr w:rsidR="006D2261" w:rsidRPr="00292FED" w14:paraId="041EA686" w14:textId="77777777" w:rsidTr="00E13797">
        <w:trPr>
          <w:trHeight w:val="255"/>
        </w:trPr>
        <w:tc>
          <w:tcPr>
            <w:tcW w:w="630" w:type="dxa"/>
            <w:hideMark/>
          </w:tcPr>
          <w:p w14:paraId="3F6479E0" w14:textId="77777777" w:rsidR="006D2261" w:rsidRPr="00292FED" w:rsidRDefault="006D2261" w:rsidP="00E13797">
            <w:pPr>
              <w:spacing w:line="276" w:lineRule="auto"/>
            </w:pPr>
            <w:r w:rsidRPr="00292FED">
              <w:t>36</w:t>
            </w:r>
          </w:p>
        </w:tc>
        <w:tc>
          <w:tcPr>
            <w:tcW w:w="5602" w:type="dxa"/>
            <w:hideMark/>
          </w:tcPr>
          <w:p w14:paraId="0CA466D0" w14:textId="77777777" w:rsidR="006D2261" w:rsidRPr="00292FED" w:rsidRDefault="006D2261" w:rsidP="00E13797">
            <w:pPr>
              <w:spacing w:line="276" w:lineRule="auto"/>
            </w:pPr>
            <w:r w:rsidRPr="00292FED">
              <w:t>Płyty CD-R (w kopercie); jednorazowy zapis; pojemność 700MB; maksymalna prędkość zapisu min. 52x</w:t>
            </w:r>
          </w:p>
        </w:tc>
        <w:tc>
          <w:tcPr>
            <w:tcW w:w="851" w:type="dxa"/>
            <w:hideMark/>
          </w:tcPr>
          <w:p w14:paraId="1A08E44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622A196F" w14:textId="77777777" w:rsidR="006D2261" w:rsidRPr="00292FED" w:rsidRDefault="006D2261" w:rsidP="00E13797">
            <w:pPr>
              <w:spacing w:line="276" w:lineRule="auto"/>
            </w:pPr>
            <w:r w:rsidRPr="00292FED">
              <w:t>200</w:t>
            </w:r>
          </w:p>
        </w:tc>
      </w:tr>
      <w:tr w:rsidR="006D2261" w:rsidRPr="00292FED" w14:paraId="0EA7AD3A" w14:textId="77777777" w:rsidTr="00E13797">
        <w:trPr>
          <w:trHeight w:val="495"/>
        </w:trPr>
        <w:tc>
          <w:tcPr>
            <w:tcW w:w="630" w:type="dxa"/>
            <w:hideMark/>
          </w:tcPr>
          <w:p w14:paraId="26E70513" w14:textId="77777777" w:rsidR="006D2261" w:rsidRPr="00292FED" w:rsidRDefault="006D2261" w:rsidP="00E13797">
            <w:pPr>
              <w:spacing w:line="276" w:lineRule="auto"/>
            </w:pPr>
            <w:r w:rsidRPr="00292FED">
              <w:t>37</w:t>
            </w:r>
          </w:p>
        </w:tc>
        <w:tc>
          <w:tcPr>
            <w:tcW w:w="5602" w:type="dxa"/>
            <w:hideMark/>
          </w:tcPr>
          <w:p w14:paraId="07BA6BB1" w14:textId="77777777" w:rsidR="006D2261" w:rsidRPr="00292FED" w:rsidRDefault="006D2261" w:rsidP="00E13797">
            <w:pPr>
              <w:spacing w:line="276" w:lineRule="auto"/>
            </w:pPr>
            <w:r w:rsidRPr="00292FED">
              <w:t>Płyty DVD-R/DVD+R (w kopercie); jednokrotny zapis, pojemność min. 4,7GB; maksymalna prędkość zapisu min, 16x</w:t>
            </w:r>
          </w:p>
        </w:tc>
        <w:tc>
          <w:tcPr>
            <w:tcW w:w="851" w:type="dxa"/>
            <w:hideMark/>
          </w:tcPr>
          <w:p w14:paraId="15C22B3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55007C26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</w:tr>
      <w:tr w:rsidR="006D2261" w:rsidRPr="00292FED" w14:paraId="6C11C9E3" w14:textId="77777777" w:rsidTr="00E13797">
        <w:trPr>
          <w:trHeight w:val="510"/>
        </w:trPr>
        <w:tc>
          <w:tcPr>
            <w:tcW w:w="630" w:type="dxa"/>
            <w:hideMark/>
          </w:tcPr>
          <w:p w14:paraId="51AD415E" w14:textId="77777777" w:rsidR="006D2261" w:rsidRPr="00292FED" w:rsidRDefault="006D2261" w:rsidP="00E13797">
            <w:pPr>
              <w:spacing w:line="276" w:lineRule="auto"/>
            </w:pPr>
            <w:r w:rsidRPr="00292FED">
              <w:t>38</w:t>
            </w:r>
          </w:p>
        </w:tc>
        <w:tc>
          <w:tcPr>
            <w:tcW w:w="5602" w:type="dxa"/>
            <w:hideMark/>
          </w:tcPr>
          <w:p w14:paraId="7EB18EEF" w14:textId="77777777" w:rsidR="006D2261" w:rsidRPr="00292FED" w:rsidRDefault="006D2261" w:rsidP="00E13797">
            <w:pPr>
              <w:spacing w:line="276" w:lineRule="auto"/>
            </w:pPr>
            <w:r w:rsidRPr="00292FED">
              <w:t>Nożyczki wykonane ze stali nierdzewnej, rączka metalowa, wyprofilowana rękojeść, hartowane ostrze,                                     długość: 15-18 cm</w:t>
            </w:r>
          </w:p>
        </w:tc>
        <w:tc>
          <w:tcPr>
            <w:tcW w:w="851" w:type="dxa"/>
            <w:hideMark/>
          </w:tcPr>
          <w:p w14:paraId="7CC55437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393CC9AD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</w:tr>
      <w:tr w:rsidR="006D2261" w:rsidRPr="00292FED" w14:paraId="5BC4EDCE" w14:textId="77777777" w:rsidTr="00E13797">
        <w:trPr>
          <w:trHeight w:val="765"/>
        </w:trPr>
        <w:tc>
          <w:tcPr>
            <w:tcW w:w="630" w:type="dxa"/>
            <w:hideMark/>
          </w:tcPr>
          <w:p w14:paraId="017AF3B8" w14:textId="77777777" w:rsidR="006D2261" w:rsidRPr="00292FED" w:rsidRDefault="006D2261" w:rsidP="00E13797">
            <w:pPr>
              <w:spacing w:line="276" w:lineRule="auto"/>
            </w:pPr>
            <w:r w:rsidRPr="00292FED">
              <w:t>39</w:t>
            </w:r>
          </w:p>
        </w:tc>
        <w:tc>
          <w:tcPr>
            <w:tcW w:w="5602" w:type="dxa"/>
            <w:hideMark/>
          </w:tcPr>
          <w:p w14:paraId="64E47CD5" w14:textId="77777777" w:rsidR="006D2261" w:rsidRPr="00292FED" w:rsidRDefault="006D2261" w:rsidP="00E13797">
            <w:pPr>
              <w:spacing w:line="276" w:lineRule="auto"/>
            </w:pPr>
            <w:r w:rsidRPr="00292FED"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851" w:type="dxa"/>
            <w:hideMark/>
          </w:tcPr>
          <w:p w14:paraId="2C95F0EA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0F4817C7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</w:tr>
      <w:tr w:rsidR="006D2261" w:rsidRPr="00292FED" w14:paraId="6818311A" w14:textId="77777777" w:rsidTr="00E13797">
        <w:trPr>
          <w:trHeight w:val="765"/>
        </w:trPr>
        <w:tc>
          <w:tcPr>
            <w:tcW w:w="630" w:type="dxa"/>
            <w:hideMark/>
          </w:tcPr>
          <w:p w14:paraId="2CE3E0BD" w14:textId="77777777" w:rsidR="006D2261" w:rsidRPr="00292FED" w:rsidRDefault="006D2261" w:rsidP="00E13797">
            <w:pPr>
              <w:spacing w:line="276" w:lineRule="auto"/>
            </w:pPr>
            <w:r w:rsidRPr="00292FED">
              <w:t>40</w:t>
            </w:r>
          </w:p>
        </w:tc>
        <w:tc>
          <w:tcPr>
            <w:tcW w:w="5602" w:type="dxa"/>
            <w:hideMark/>
          </w:tcPr>
          <w:p w14:paraId="3D317187" w14:textId="77777777" w:rsidR="006D2261" w:rsidRPr="00292FED" w:rsidRDefault="006D2261" w:rsidP="00E13797">
            <w:pPr>
              <w:spacing w:line="276" w:lineRule="auto"/>
            </w:pPr>
            <w:r w:rsidRPr="00292FED"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851" w:type="dxa"/>
            <w:hideMark/>
          </w:tcPr>
          <w:p w14:paraId="2CDD0ABB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36F174BC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</w:tr>
      <w:tr w:rsidR="006D2261" w:rsidRPr="00292FED" w14:paraId="520F7201" w14:textId="77777777" w:rsidTr="00E13797">
        <w:trPr>
          <w:trHeight w:val="765"/>
        </w:trPr>
        <w:tc>
          <w:tcPr>
            <w:tcW w:w="630" w:type="dxa"/>
            <w:hideMark/>
          </w:tcPr>
          <w:p w14:paraId="0320A65D" w14:textId="77777777" w:rsidR="006D2261" w:rsidRPr="00292FED" w:rsidRDefault="006D2261" w:rsidP="00E13797">
            <w:pPr>
              <w:spacing w:line="276" w:lineRule="auto"/>
            </w:pPr>
            <w:r w:rsidRPr="00292FED">
              <w:t>41</w:t>
            </w:r>
          </w:p>
        </w:tc>
        <w:tc>
          <w:tcPr>
            <w:tcW w:w="5602" w:type="dxa"/>
            <w:hideMark/>
          </w:tcPr>
          <w:p w14:paraId="169AF130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Zakładki indeksujące, rozmiar minimalny: 12x24mm; wykonane z polipropylenu; grubość minimalna: 50 </w:t>
            </w:r>
            <w:proofErr w:type="spellStart"/>
            <w:r w:rsidRPr="00292FED">
              <w:t>mic</w:t>
            </w:r>
            <w:proofErr w:type="spellEnd"/>
            <w:r w:rsidRPr="00292FED">
              <w:t>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851" w:type="dxa"/>
            <w:hideMark/>
          </w:tcPr>
          <w:p w14:paraId="51238925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5B511E97" w14:textId="77777777" w:rsidR="006D2261" w:rsidRPr="00292FED" w:rsidRDefault="006D2261" w:rsidP="00E13797">
            <w:pPr>
              <w:spacing w:line="276" w:lineRule="auto"/>
            </w:pPr>
            <w:r w:rsidRPr="00292FED">
              <w:t>20</w:t>
            </w:r>
          </w:p>
        </w:tc>
      </w:tr>
      <w:tr w:rsidR="006D2261" w:rsidRPr="00292FED" w14:paraId="5FDD9154" w14:textId="77777777" w:rsidTr="00E13797">
        <w:trPr>
          <w:trHeight w:val="255"/>
        </w:trPr>
        <w:tc>
          <w:tcPr>
            <w:tcW w:w="630" w:type="dxa"/>
            <w:hideMark/>
          </w:tcPr>
          <w:p w14:paraId="35956076" w14:textId="77777777" w:rsidR="006D2261" w:rsidRPr="00292FED" w:rsidRDefault="006D2261" w:rsidP="00E13797">
            <w:pPr>
              <w:spacing w:line="276" w:lineRule="auto"/>
            </w:pPr>
            <w:r w:rsidRPr="00292FED">
              <w:t>42</w:t>
            </w:r>
          </w:p>
        </w:tc>
        <w:tc>
          <w:tcPr>
            <w:tcW w:w="5602" w:type="dxa"/>
            <w:noWrap/>
            <w:hideMark/>
          </w:tcPr>
          <w:p w14:paraId="3EA26F60" w14:textId="77777777" w:rsidR="006D2261" w:rsidRPr="00292FED" w:rsidRDefault="006D2261" w:rsidP="00E13797">
            <w:pPr>
              <w:spacing w:line="276" w:lineRule="auto"/>
            </w:pPr>
            <w:proofErr w:type="spellStart"/>
            <w:r w:rsidRPr="00292FED">
              <w:t>Rozszywacz</w:t>
            </w:r>
            <w:proofErr w:type="spellEnd"/>
            <w:r w:rsidRPr="00292FED">
              <w:t xml:space="preserve"> uniwersalny, metalowy, z plastikową obudową. Przeznaczony do wszystkich rodzajów zszywek.</w:t>
            </w:r>
          </w:p>
        </w:tc>
        <w:tc>
          <w:tcPr>
            <w:tcW w:w="851" w:type="dxa"/>
            <w:hideMark/>
          </w:tcPr>
          <w:p w14:paraId="78978DEA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692C3441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</w:tr>
      <w:tr w:rsidR="006D2261" w:rsidRPr="00292FED" w14:paraId="358CC014" w14:textId="77777777" w:rsidTr="00E13797">
        <w:trPr>
          <w:trHeight w:val="510"/>
        </w:trPr>
        <w:tc>
          <w:tcPr>
            <w:tcW w:w="630" w:type="dxa"/>
            <w:hideMark/>
          </w:tcPr>
          <w:p w14:paraId="521D3D0C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43</w:t>
            </w:r>
          </w:p>
        </w:tc>
        <w:tc>
          <w:tcPr>
            <w:tcW w:w="5602" w:type="dxa"/>
            <w:hideMark/>
          </w:tcPr>
          <w:p w14:paraId="46BBE707" w14:textId="77777777" w:rsidR="006D2261" w:rsidRPr="00292FED" w:rsidRDefault="006D2261" w:rsidP="00E13797">
            <w:pPr>
              <w:spacing w:line="276" w:lineRule="auto"/>
            </w:pPr>
            <w:r w:rsidRPr="00292FED"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851" w:type="dxa"/>
            <w:noWrap/>
            <w:hideMark/>
          </w:tcPr>
          <w:p w14:paraId="319AC013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18C76C27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</w:tr>
      <w:tr w:rsidR="006D2261" w:rsidRPr="00292FED" w14:paraId="5A1E6F14" w14:textId="77777777" w:rsidTr="00E13797">
        <w:trPr>
          <w:trHeight w:val="585"/>
        </w:trPr>
        <w:tc>
          <w:tcPr>
            <w:tcW w:w="630" w:type="dxa"/>
            <w:hideMark/>
          </w:tcPr>
          <w:p w14:paraId="73B183AC" w14:textId="77777777" w:rsidR="006D2261" w:rsidRPr="00292FED" w:rsidRDefault="006D2261" w:rsidP="00E13797">
            <w:pPr>
              <w:spacing w:line="276" w:lineRule="auto"/>
            </w:pPr>
            <w:r w:rsidRPr="00292FED">
              <w:t>44</w:t>
            </w:r>
          </w:p>
        </w:tc>
        <w:tc>
          <w:tcPr>
            <w:tcW w:w="5602" w:type="dxa"/>
            <w:hideMark/>
          </w:tcPr>
          <w:p w14:paraId="7C155777" w14:textId="77777777" w:rsidR="006D2261" w:rsidRPr="00292FED" w:rsidRDefault="006D2261" w:rsidP="00E13797">
            <w:pPr>
              <w:spacing w:line="276" w:lineRule="auto"/>
            </w:pPr>
            <w:r w:rsidRPr="00292FED">
              <w:t>Dziurkacz wykonany z metalu; antypoślizgowa nakładka nierysująca mebli; odległość między dziurkami:80mm; średnica dziurek:5,5mm; dziurkujący jednorazowo do 40 kartek; pojemnik na odpadki; ogranicznik formatu:A4,A5,A6.</w:t>
            </w:r>
          </w:p>
        </w:tc>
        <w:tc>
          <w:tcPr>
            <w:tcW w:w="851" w:type="dxa"/>
            <w:noWrap/>
            <w:hideMark/>
          </w:tcPr>
          <w:p w14:paraId="59C96558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1E41B737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</w:tr>
      <w:tr w:rsidR="006D2261" w:rsidRPr="00292FED" w14:paraId="75AD6F0B" w14:textId="77777777" w:rsidTr="00E13797">
        <w:trPr>
          <w:trHeight w:val="255"/>
        </w:trPr>
        <w:tc>
          <w:tcPr>
            <w:tcW w:w="630" w:type="dxa"/>
            <w:hideMark/>
          </w:tcPr>
          <w:p w14:paraId="5C9831A6" w14:textId="77777777" w:rsidR="006D2261" w:rsidRPr="00292FED" w:rsidRDefault="006D2261" w:rsidP="00E13797">
            <w:pPr>
              <w:spacing w:line="276" w:lineRule="auto"/>
            </w:pPr>
            <w:r w:rsidRPr="00292FED">
              <w:t>45</w:t>
            </w:r>
          </w:p>
        </w:tc>
        <w:tc>
          <w:tcPr>
            <w:tcW w:w="5602" w:type="dxa"/>
            <w:hideMark/>
          </w:tcPr>
          <w:p w14:paraId="55B58FE9" w14:textId="77777777" w:rsidR="006D2261" w:rsidRPr="00292FED" w:rsidRDefault="006D2261" w:rsidP="00E13797">
            <w:pPr>
              <w:spacing w:line="276" w:lineRule="auto"/>
            </w:pPr>
            <w:r w:rsidRPr="00292FED">
              <w:t>Woreczki strunowe 120 x 180</w:t>
            </w:r>
          </w:p>
        </w:tc>
        <w:tc>
          <w:tcPr>
            <w:tcW w:w="851" w:type="dxa"/>
            <w:noWrap/>
            <w:hideMark/>
          </w:tcPr>
          <w:p w14:paraId="315EB8FC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19EB5F23" w14:textId="77777777" w:rsidR="006D2261" w:rsidRPr="00292FED" w:rsidRDefault="006D2261" w:rsidP="00E13797">
            <w:pPr>
              <w:spacing w:line="276" w:lineRule="auto"/>
            </w:pPr>
            <w:r w:rsidRPr="00292FED">
              <w:t>5 000</w:t>
            </w:r>
          </w:p>
        </w:tc>
      </w:tr>
      <w:tr w:rsidR="006D2261" w:rsidRPr="00292FED" w14:paraId="188E011E" w14:textId="77777777" w:rsidTr="00E13797">
        <w:trPr>
          <w:trHeight w:val="255"/>
        </w:trPr>
        <w:tc>
          <w:tcPr>
            <w:tcW w:w="630" w:type="dxa"/>
            <w:hideMark/>
          </w:tcPr>
          <w:p w14:paraId="1989F514" w14:textId="77777777" w:rsidR="006D2261" w:rsidRPr="00292FED" w:rsidRDefault="006D2261" w:rsidP="00E13797">
            <w:pPr>
              <w:spacing w:line="276" w:lineRule="auto"/>
            </w:pPr>
            <w:r w:rsidRPr="00292FED">
              <w:t>46</w:t>
            </w:r>
          </w:p>
        </w:tc>
        <w:tc>
          <w:tcPr>
            <w:tcW w:w="5602" w:type="dxa"/>
            <w:hideMark/>
          </w:tcPr>
          <w:p w14:paraId="5C8BD250" w14:textId="77777777" w:rsidR="006D2261" w:rsidRPr="00292FED" w:rsidRDefault="006D2261" w:rsidP="00E13797">
            <w:pPr>
              <w:spacing w:line="276" w:lineRule="auto"/>
            </w:pPr>
            <w:r w:rsidRPr="00292FED">
              <w:t>Woreczki strunowe 150 x 200</w:t>
            </w:r>
          </w:p>
        </w:tc>
        <w:tc>
          <w:tcPr>
            <w:tcW w:w="851" w:type="dxa"/>
            <w:noWrap/>
            <w:hideMark/>
          </w:tcPr>
          <w:p w14:paraId="7B101CED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3432B672" w14:textId="77777777" w:rsidR="006D2261" w:rsidRPr="00292FED" w:rsidRDefault="006D2261" w:rsidP="00E13797">
            <w:pPr>
              <w:spacing w:line="276" w:lineRule="auto"/>
            </w:pPr>
            <w:r w:rsidRPr="00292FED">
              <w:t>3 000</w:t>
            </w:r>
          </w:p>
        </w:tc>
      </w:tr>
      <w:tr w:rsidR="006D2261" w:rsidRPr="00292FED" w14:paraId="1D119F57" w14:textId="77777777" w:rsidTr="00E13797">
        <w:trPr>
          <w:trHeight w:val="510"/>
        </w:trPr>
        <w:tc>
          <w:tcPr>
            <w:tcW w:w="630" w:type="dxa"/>
            <w:hideMark/>
          </w:tcPr>
          <w:p w14:paraId="1ACD9D3D" w14:textId="77777777" w:rsidR="006D2261" w:rsidRPr="00292FED" w:rsidRDefault="006D2261" w:rsidP="00E13797">
            <w:pPr>
              <w:spacing w:line="276" w:lineRule="auto"/>
            </w:pPr>
            <w:r w:rsidRPr="00292FED">
              <w:t>47</w:t>
            </w:r>
          </w:p>
        </w:tc>
        <w:tc>
          <w:tcPr>
            <w:tcW w:w="5602" w:type="dxa"/>
            <w:hideMark/>
          </w:tcPr>
          <w:p w14:paraId="5D15EF9F" w14:textId="77777777" w:rsidR="006D2261" w:rsidRPr="00292FED" w:rsidRDefault="006D2261" w:rsidP="00E13797">
            <w:pPr>
              <w:spacing w:line="276" w:lineRule="auto"/>
            </w:pPr>
            <w:r w:rsidRPr="00292FED">
              <w:t>Gumki polimerowa dwustronna do ścierania wkładu grafitowego i długopisowego do wszystkich rodzajów papieru, wymiary: 30-50mm x 15-25mm x 10-15mm</w:t>
            </w:r>
          </w:p>
        </w:tc>
        <w:tc>
          <w:tcPr>
            <w:tcW w:w="851" w:type="dxa"/>
            <w:noWrap/>
            <w:hideMark/>
          </w:tcPr>
          <w:p w14:paraId="2D96850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0279FDFE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</w:tr>
      <w:tr w:rsidR="006D2261" w:rsidRPr="00292FED" w14:paraId="411948C0" w14:textId="77777777" w:rsidTr="00E13797">
        <w:trPr>
          <w:trHeight w:val="255"/>
        </w:trPr>
        <w:tc>
          <w:tcPr>
            <w:tcW w:w="630" w:type="dxa"/>
            <w:hideMark/>
          </w:tcPr>
          <w:p w14:paraId="481A8A93" w14:textId="77777777" w:rsidR="006D2261" w:rsidRPr="00292FED" w:rsidRDefault="006D2261" w:rsidP="00E13797">
            <w:pPr>
              <w:spacing w:line="276" w:lineRule="auto"/>
            </w:pPr>
            <w:r w:rsidRPr="00292FED">
              <w:t>48</w:t>
            </w:r>
          </w:p>
        </w:tc>
        <w:tc>
          <w:tcPr>
            <w:tcW w:w="5602" w:type="dxa"/>
            <w:hideMark/>
          </w:tcPr>
          <w:p w14:paraId="3D42FC33" w14:textId="77777777" w:rsidR="006D2261" w:rsidRPr="00292FED" w:rsidRDefault="006D2261" w:rsidP="00E13797">
            <w:pPr>
              <w:spacing w:line="276" w:lineRule="auto"/>
            </w:pPr>
            <w:r w:rsidRPr="00292FED">
              <w:t>Temperówka metalowa pojedyncza</w:t>
            </w:r>
          </w:p>
        </w:tc>
        <w:tc>
          <w:tcPr>
            <w:tcW w:w="851" w:type="dxa"/>
            <w:noWrap/>
            <w:hideMark/>
          </w:tcPr>
          <w:p w14:paraId="4DD1FF5A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0C3DFCD6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</w:tr>
      <w:tr w:rsidR="006D2261" w:rsidRPr="00292FED" w14:paraId="33D035CB" w14:textId="77777777" w:rsidTr="00E13797">
        <w:trPr>
          <w:trHeight w:val="510"/>
        </w:trPr>
        <w:tc>
          <w:tcPr>
            <w:tcW w:w="630" w:type="dxa"/>
            <w:hideMark/>
          </w:tcPr>
          <w:p w14:paraId="0208D1A2" w14:textId="77777777" w:rsidR="006D2261" w:rsidRPr="00292FED" w:rsidRDefault="006D2261" w:rsidP="00E13797">
            <w:pPr>
              <w:spacing w:line="276" w:lineRule="auto"/>
            </w:pPr>
            <w:r w:rsidRPr="00292FED">
              <w:t>49</w:t>
            </w:r>
          </w:p>
        </w:tc>
        <w:tc>
          <w:tcPr>
            <w:tcW w:w="5602" w:type="dxa"/>
            <w:hideMark/>
          </w:tcPr>
          <w:p w14:paraId="275EEC33" w14:textId="77777777" w:rsidR="006D2261" w:rsidRPr="00292FED" w:rsidRDefault="006D2261" w:rsidP="00E13797">
            <w:pPr>
              <w:spacing w:line="276" w:lineRule="auto"/>
            </w:pPr>
            <w:r w:rsidRPr="00292FED">
              <w:t>Ołówki wykonane z drewna; twardość grafitu: HB; klejony grafit; przekrój-sześcioboczny lub okrągły; posiadający gumkę do ścierania</w:t>
            </w:r>
          </w:p>
        </w:tc>
        <w:tc>
          <w:tcPr>
            <w:tcW w:w="851" w:type="dxa"/>
            <w:noWrap/>
            <w:hideMark/>
          </w:tcPr>
          <w:p w14:paraId="7F982AC8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0BAE2BBA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</w:tr>
      <w:tr w:rsidR="006D2261" w:rsidRPr="00292FED" w14:paraId="6DFC2B82" w14:textId="77777777" w:rsidTr="00E13797">
        <w:trPr>
          <w:trHeight w:val="510"/>
        </w:trPr>
        <w:tc>
          <w:tcPr>
            <w:tcW w:w="630" w:type="dxa"/>
            <w:hideMark/>
          </w:tcPr>
          <w:p w14:paraId="55AC8190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5602" w:type="dxa"/>
            <w:hideMark/>
          </w:tcPr>
          <w:p w14:paraId="55F362D4" w14:textId="77777777" w:rsidR="006D2261" w:rsidRPr="00292FED" w:rsidRDefault="006D2261" w:rsidP="00E13797">
            <w:pPr>
              <w:spacing w:line="276" w:lineRule="auto"/>
            </w:pPr>
            <w:r w:rsidRPr="00292FED"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851" w:type="dxa"/>
            <w:noWrap/>
            <w:hideMark/>
          </w:tcPr>
          <w:p w14:paraId="75233FF8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645A0EF1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</w:tr>
      <w:tr w:rsidR="006D2261" w:rsidRPr="00292FED" w14:paraId="665D44DC" w14:textId="77777777" w:rsidTr="00E13797">
        <w:trPr>
          <w:trHeight w:val="510"/>
        </w:trPr>
        <w:tc>
          <w:tcPr>
            <w:tcW w:w="630" w:type="dxa"/>
            <w:hideMark/>
          </w:tcPr>
          <w:p w14:paraId="7E1E1302" w14:textId="77777777" w:rsidR="006D2261" w:rsidRPr="00292FED" w:rsidRDefault="006D2261" w:rsidP="00E13797">
            <w:pPr>
              <w:spacing w:line="276" w:lineRule="auto"/>
            </w:pPr>
            <w:r w:rsidRPr="00292FED">
              <w:t>51</w:t>
            </w:r>
          </w:p>
        </w:tc>
        <w:tc>
          <w:tcPr>
            <w:tcW w:w="5602" w:type="dxa"/>
            <w:hideMark/>
          </w:tcPr>
          <w:p w14:paraId="62CC2C6F" w14:textId="77777777" w:rsidR="006D2261" w:rsidRPr="00292FED" w:rsidRDefault="006D2261" w:rsidP="00E13797">
            <w:pPr>
              <w:spacing w:line="276" w:lineRule="auto"/>
            </w:pPr>
            <w:r w:rsidRPr="00292FED"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851" w:type="dxa"/>
            <w:noWrap/>
            <w:hideMark/>
          </w:tcPr>
          <w:p w14:paraId="4DD19024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7B938B8B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</w:tr>
      <w:tr w:rsidR="006D2261" w:rsidRPr="00292FED" w14:paraId="096CFD9E" w14:textId="77777777" w:rsidTr="00E13797">
        <w:trPr>
          <w:trHeight w:val="255"/>
        </w:trPr>
        <w:tc>
          <w:tcPr>
            <w:tcW w:w="630" w:type="dxa"/>
            <w:hideMark/>
          </w:tcPr>
          <w:p w14:paraId="2327A562" w14:textId="77777777" w:rsidR="006D2261" w:rsidRPr="00292FED" w:rsidRDefault="006D2261" w:rsidP="00E13797">
            <w:pPr>
              <w:spacing w:line="276" w:lineRule="auto"/>
            </w:pPr>
            <w:r w:rsidRPr="00292FED">
              <w:t>52</w:t>
            </w:r>
          </w:p>
        </w:tc>
        <w:tc>
          <w:tcPr>
            <w:tcW w:w="5602" w:type="dxa"/>
            <w:noWrap/>
            <w:hideMark/>
          </w:tcPr>
          <w:p w14:paraId="430064F0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Linijka skala: 30cm, wykonana z polistyrenu, nieścieralna skala, podziałka co jeden mm </w:t>
            </w:r>
          </w:p>
        </w:tc>
        <w:tc>
          <w:tcPr>
            <w:tcW w:w="851" w:type="dxa"/>
            <w:noWrap/>
            <w:hideMark/>
          </w:tcPr>
          <w:p w14:paraId="012D17D8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noWrap/>
            <w:hideMark/>
          </w:tcPr>
          <w:p w14:paraId="39F865FA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</w:tr>
      <w:tr w:rsidR="006D2261" w:rsidRPr="00292FED" w14:paraId="5EEE14D7" w14:textId="77777777" w:rsidTr="00E13797">
        <w:trPr>
          <w:trHeight w:val="255"/>
        </w:trPr>
        <w:tc>
          <w:tcPr>
            <w:tcW w:w="630" w:type="dxa"/>
            <w:hideMark/>
          </w:tcPr>
          <w:p w14:paraId="354A5484" w14:textId="77777777" w:rsidR="006D2261" w:rsidRPr="00292FED" w:rsidRDefault="006D2261" w:rsidP="00E13797">
            <w:pPr>
              <w:spacing w:line="276" w:lineRule="auto"/>
            </w:pPr>
            <w:r w:rsidRPr="00292FED">
              <w:t>53</w:t>
            </w:r>
          </w:p>
        </w:tc>
        <w:tc>
          <w:tcPr>
            <w:tcW w:w="5602" w:type="dxa"/>
            <w:hideMark/>
          </w:tcPr>
          <w:p w14:paraId="7F9915AE" w14:textId="77777777" w:rsidR="006D2261" w:rsidRPr="00292FED" w:rsidRDefault="006D2261" w:rsidP="00E13797">
            <w:pPr>
              <w:spacing w:line="276" w:lineRule="auto"/>
            </w:pPr>
            <w:r w:rsidRPr="00292FED">
              <w:t>Papier przylepny A4 (op.= 100 arkuszy)</w:t>
            </w:r>
          </w:p>
        </w:tc>
        <w:tc>
          <w:tcPr>
            <w:tcW w:w="851" w:type="dxa"/>
            <w:hideMark/>
          </w:tcPr>
          <w:p w14:paraId="2EE1AA39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224C29D8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</w:tr>
      <w:tr w:rsidR="006D2261" w:rsidRPr="00292FED" w14:paraId="22E192B7" w14:textId="77777777" w:rsidTr="00E13797">
        <w:trPr>
          <w:trHeight w:val="285"/>
        </w:trPr>
        <w:tc>
          <w:tcPr>
            <w:tcW w:w="630" w:type="dxa"/>
            <w:hideMark/>
          </w:tcPr>
          <w:p w14:paraId="6EA25FFB" w14:textId="77777777" w:rsidR="006D2261" w:rsidRPr="00292FED" w:rsidRDefault="006D2261" w:rsidP="00E13797">
            <w:pPr>
              <w:spacing w:line="276" w:lineRule="auto"/>
            </w:pPr>
            <w:r w:rsidRPr="00292FED">
              <w:t>54</w:t>
            </w:r>
          </w:p>
        </w:tc>
        <w:tc>
          <w:tcPr>
            <w:tcW w:w="5602" w:type="dxa"/>
            <w:hideMark/>
          </w:tcPr>
          <w:p w14:paraId="66492541" w14:textId="77777777" w:rsidR="006D2261" w:rsidRPr="00292FED" w:rsidRDefault="006D2261" w:rsidP="00E13797">
            <w:pPr>
              <w:spacing w:line="276" w:lineRule="auto"/>
            </w:pPr>
            <w:r w:rsidRPr="00292FED">
              <w:t>Papier satynowy A4 250 g/m</w:t>
            </w:r>
            <w:r w:rsidRPr="00292FED">
              <w:rPr>
                <w:vertAlign w:val="superscript"/>
              </w:rPr>
              <w:t>2</w:t>
            </w:r>
            <w:r w:rsidRPr="00292FED">
              <w:t xml:space="preserve"> (op.= 250 arkuszy)</w:t>
            </w:r>
          </w:p>
        </w:tc>
        <w:tc>
          <w:tcPr>
            <w:tcW w:w="851" w:type="dxa"/>
            <w:hideMark/>
          </w:tcPr>
          <w:p w14:paraId="1F271F3C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3AE5F47F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</w:tr>
      <w:tr w:rsidR="006D2261" w:rsidRPr="00292FED" w14:paraId="645D038B" w14:textId="77777777" w:rsidTr="00E13797">
        <w:trPr>
          <w:trHeight w:val="255"/>
        </w:trPr>
        <w:tc>
          <w:tcPr>
            <w:tcW w:w="630" w:type="dxa"/>
            <w:hideMark/>
          </w:tcPr>
          <w:p w14:paraId="42C64382" w14:textId="77777777" w:rsidR="006D2261" w:rsidRPr="00292FED" w:rsidRDefault="006D2261" w:rsidP="00E13797">
            <w:pPr>
              <w:spacing w:line="276" w:lineRule="auto"/>
            </w:pPr>
            <w:r w:rsidRPr="00292FED">
              <w:t>55</w:t>
            </w:r>
          </w:p>
        </w:tc>
        <w:tc>
          <w:tcPr>
            <w:tcW w:w="5602" w:type="dxa"/>
            <w:hideMark/>
          </w:tcPr>
          <w:p w14:paraId="4B18A193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Szuflada na biurko transparentna </w:t>
            </w:r>
          </w:p>
        </w:tc>
        <w:tc>
          <w:tcPr>
            <w:tcW w:w="851" w:type="dxa"/>
            <w:hideMark/>
          </w:tcPr>
          <w:p w14:paraId="0AFB6BF5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992" w:type="dxa"/>
            <w:hideMark/>
          </w:tcPr>
          <w:p w14:paraId="6A694A87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</w:tr>
      <w:tr w:rsidR="006D2261" w:rsidRPr="00292FED" w14:paraId="07D8A76C" w14:textId="77777777" w:rsidTr="00E13797">
        <w:trPr>
          <w:trHeight w:val="285"/>
        </w:trPr>
        <w:tc>
          <w:tcPr>
            <w:tcW w:w="630" w:type="dxa"/>
            <w:hideMark/>
          </w:tcPr>
          <w:p w14:paraId="5F5DD7EA" w14:textId="77777777" w:rsidR="006D2261" w:rsidRPr="00292FED" w:rsidRDefault="006D2261" w:rsidP="00E13797">
            <w:pPr>
              <w:spacing w:line="276" w:lineRule="auto"/>
            </w:pPr>
            <w:r w:rsidRPr="00292FED">
              <w:t>56</w:t>
            </w:r>
          </w:p>
        </w:tc>
        <w:tc>
          <w:tcPr>
            <w:tcW w:w="5602" w:type="dxa"/>
            <w:hideMark/>
          </w:tcPr>
          <w:p w14:paraId="2E3125D8" w14:textId="77777777" w:rsidR="006D2261" w:rsidRPr="00292FED" w:rsidRDefault="006D2261" w:rsidP="00E13797">
            <w:pPr>
              <w:spacing w:line="276" w:lineRule="auto"/>
            </w:pPr>
            <w:r w:rsidRPr="00292FED">
              <w:t>Papier foto do drukarki laserowej A4 250 g/m</w:t>
            </w:r>
            <w:r w:rsidRPr="00292FED">
              <w:rPr>
                <w:vertAlign w:val="superscript"/>
              </w:rPr>
              <w:t>2</w:t>
            </w:r>
            <w:r w:rsidRPr="00292FED">
              <w:t xml:space="preserve"> (op.= 250 arkuszy)</w:t>
            </w:r>
          </w:p>
        </w:tc>
        <w:tc>
          <w:tcPr>
            <w:tcW w:w="851" w:type="dxa"/>
            <w:hideMark/>
          </w:tcPr>
          <w:p w14:paraId="2E859048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hideMark/>
          </w:tcPr>
          <w:p w14:paraId="54FCF891" w14:textId="77777777" w:rsidR="006D2261" w:rsidRPr="00292FED" w:rsidRDefault="006D2261" w:rsidP="00E13797">
            <w:pPr>
              <w:spacing w:line="276" w:lineRule="auto"/>
            </w:pPr>
            <w:r w:rsidRPr="00292FED">
              <w:t>15</w:t>
            </w:r>
          </w:p>
        </w:tc>
      </w:tr>
      <w:tr w:rsidR="006D2261" w:rsidRPr="00292FED" w14:paraId="4A32D592" w14:textId="77777777" w:rsidTr="00E13797">
        <w:trPr>
          <w:trHeight w:val="300"/>
        </w:trPr>
        <w:tc>
          <w:tcPr>
            <w:tcW w:w="630" w:type="dxa"/>
            <w:noWrap/>
            <w:hideMark/>
          </w:tcPr>
          <w:p w14:paraId="1D9B9E6C" w14:textId="77777777" w:rsidR="006D2261" w:rsidRPr="00292FED" w:rsidRDefault="006D2261" w:rsidP="00E13797">
            <w:pPr>
              <w:spacing w:line="276" w:lineRule="auto"/>
            </w:pPr>
            <w:r w:rsidRPr="00292FED">
              <w:t>57</w:t>
            </w:r>
          </w:p>
        </w:tc>
        <w:tc>
          <w:tcPr>
            <w:tcW w:w="5602" w:type="dxa"/>
            <w:noWrap/>
            <w:hideMark/>
          </w:tcPr>
          <w:p w14:paraId="761953F2" w14:textId="77777777" w:rsidR="006D2261" w:rsidRPr="00292FED" w:rsidRDefault="006D2261" w:rsidP="00E13797">
            <w:pPr>
              <w:spacing w:line="276" w:lineRule="auto"/>
            </w:pPr>
            <w:r w:rsidRPr="00292FED">
              <w:t>Papier satynowy A3 250 g/m</w:t>
            </w:r>
            <w:r w:rsidRPr="00292FED">
              <w:rPr>
                <w:vertAlign w:val="superscript"/>
              </w:rPr>
              <w:t>2</w:t>
            </w:r>
            <w:r w:rsidRPr="00292FED">
              <w:t xml:space="preserve"> (op.= 250 arkuszy) </w:t>
            </w:r>
          </w:p>
        </w:tc>
        <w:tc>
          <w:tcPr>
            <w:tcW w:w="851" w:type="dxa"/>
            <w:noWrap/>
            <w:hideMark/>
          </w:tcPr>
          <w:p w14:paraId="44B66C64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992" w:type="dxa"/>
            <w:noWrap/>
            <w:hideMark/>
          </w:tcPr>
          <w:p w14:paraId="25690D60" w14:textId="77777777" w:rsidR="006D2261" w:rsidRPr="00292FED" w:rsidRDefault="006D2261" w:rsidP="00E13797">
            <w:pPr>
              <w:spacing w:line="276" w:lineRule="auto"/>
            </w:pPr>
            <w:r w:rsidRPr="00292FED">
              <w:t>6</w:t>
            </w:r>
          </w:p>
        </w:tc>
      </w:tr>
      <w:tr w:rsidR="006D2261" w:rsidRPr="00292FED" w14:paraId="20FFB490" w14:textId="77777777" w:rsidTr="00E13797">
        <w:trPr>
          <w:trHeight w:val="600"/>
        </w:trPr>
        <w:tc>
          <w:tcPr>
            <w:tcW w:w="630" w:type="dxa"/>
            <w:noWrap/>
            <w:hideMark/>
          </w:tcPr>
          <w:p w14:paraId="1B3816A3" w14:textId="77777777" w:rsidR="006D2261" w:rsidRPr="00292FED" w:rsidRDefault="006D2261" w:rsidP="00E13797">
            <w:pPr>
              <w:spacing w:line="276" w:lineRule="auto"/>
            </w:pPr>
            <w:r w:rsidRPr="00292FED">
              <w:t>58</w:t>
            </w:r>
          </w:p>
        </w:tc>
        <w:tc>
          <w:tcPr>
            <w:tcW w:w="5602" w:type="dxa"/>
            <w:hideMark/>
          </w:tcPr>
          <w:p w14:paraId="51C92176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Papier xero A5; gramatura 77-83 g/m², białość (CIE) 143-156, wilgotność 3,5-5,3%, grubość µm 103-109, gładkość 150-250 (wg metod </w:t>
            </w:r>
            <w:proofErr w:type="spellStart"/>
            <w:r w:rsidRPr="00292FED">
              <w:t>Bendtsena</w:t>
            </w:r>
            <w:proofErr w:type="spellEnd"/>
            <w:r w:rsidRPr="00292FED">
              <w:t>), nieprzeźroczystość 90-95, ryza=500 ark.</w:t>
            </w:r>
          </w:p>
        </w:tc>
        <w:tc>
          <w:tcPr>
            <w:tcW w:w="851" w:type="dxa"/>
            <w:noWrap/>
            <w:hideMark/>
          </w:tcPr>
          <w:p w14:paraId="2C159930" w14:textId="77777777" w:rsidR="006D2261" w:rsidRPr="00292FED" w:rsidRDefault="006D2261" w:rsidP="00E13797">
            <w:pPr>
              <w:spacing w:line="276" w:lineRule="auto"/>
            </w:pPr>
            <w:r w:rsidRPr="00292FED">
              <w:t>ryza</w:t>
            </w:r>
          </w:p>
        </w:tc>
        <w:tc>
          <w:tcPr>
            <w:tcW w:w="992" w:type="dxa"/>
            <w:noWrap/>
            <w:hideMark/>
          </w:tcPr>
          <w:p w14:paraId="53A2A0CD" w14:textId="77777777" w:rsidR="006D2261" w:rsidRPr="00292FED" w:rsidRDefault="006D2261" w:rsidP="00E13797">
            <w:pPr>
              <w:spacing w:line="276" w:lineRule="auto"/>
            </w:pPr>
            <w:r w:rsidRPr="00292FED">
              <w:t>20</w:t>
            </w:r>
          </w:p>
        </w:tc>
      </w:tr>
      <w:bookmarkEnd w:id="3"/>
    </w:tbl>
    <w:p w14:paraId="0CBEB4DC" w14:textId="77777777" w:rsidR="006D2261" w:rsidRPr="00292FED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</w:p>
    <w:p w14:paraId="0B2D0669" w14:textId="77777777" w:rsidR="006D2261" w:rsidRPr="00292FED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 xml:space="preserve">- </w:t>
      </w:r>
      <w:r w:rsidRPr="00292FED">
        <w:rPr>
          <w:b/>
          <w:bCs/>
          <w:color w:val="000000"/>
          <w:sz w:val="22"/>
          <w:szCs w:val="22"/>
        </w:rPr>
        <w:t>Zadanie 3</w:t>
      </w:r>
      <w:r w:rsidRPr="00292FED">
        <w:rPr>
          <w:color w:val="000000"/>
          <w:sz w:val="22"/>
          <w:szCs w:val="22"/>
        </w:rPr>
        <w:t>- materiałów do poligrafii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5319"/>
        <w:gridCol w:w="850"/>
        <w:gridCol w:w="1276"/>
      </w:tblGrid>
      <w:tr w:rsidR="006D2261" w:rsidRPr="00292FED" w14:paraId="3AC6C1A9" w14:textId="77777777" w:rsidTr="00E13797">
        <w:trPr>
          <w:trHeight w:val="510"/>
        </w:trPr>
        <w:tc>
          <w:tcPr>
            <w:tcW w:w="630" w:type="dxa"/>
            <w:hideMark/>
          </w:tcPr>
          <w:p w14:paraId="595B9D3F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L.p.</w:t>
            </w:r>
          </w:p>
        </w:tc>
        <w:tc>
          <w:tcPr>
            <w:tcW w:w="5319" w:type="dxa"/>
            <w:hideMark/>
          </w:tcPr>
          <w:p w14:paraId="2AAC4F15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Nazwa asortymentu</w:t>
            </w:r>
          </w:p>
        </w:tc>
        <w:tc>
          <w:tcPr>
            <w:tcW w:w="850" w:type="dxa"/>
            <w:hideMark/>
          </w:tcPr>
          <w:p w14:paraId="2F62A043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j.m.</w:t>
            </w:r>
          </w:p>
        </w:tc>
        <w:tc>
          <w:tcPr>
            <w:tcW w:w="1276" w:type="dxa"/>
            <w:hideMark/>
          </w:tcPr>
          <w:p w14:paraId="75AAF6B0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Ilość</w:t>
            </w:r>
          </w:p>
        </w:tc>
      </w:tr>
      <w:tr w:rsidR="006D2261" w:rsidRPr="00292FED" w14:paraId="50093774" w14:textId="77777777" w:rsidTr="00E13797">
        <w:trPr>
          <w:trHeight w:val="510"/>
        </w:trPr>
        <w:tc>
          <w:tcPr>
            <w:tcW w:w="630" w:type="dxa"/>
            <w:hideMark/>
          </w:tcPr>
          <w:p w14:paraId="760056D2" w14:textId="77777777" w:rsidR="006D2261" w:rsidRPr="00292FED" w:rsidRDefault="006D2261" w:rsidP="00E13797">
            <w:pPr>
              <w:spacing w:line="276" w:lineRule="auto"/>
            </w:pPr>
            <w:r w:rsidRPr="00292FED">
              <w:t>1</w:t>
            </w:r>
          </w:p>
        </w:tc>
        <w:tc>
          <w:tcPr>
            <w:tcW w:w="5319" w:type="dxa"/>
            <w:hideMark/>
          </w:tcPr>
          <w:p w14:paraId="060F9BBF" w14:textId="77777777" w:rsidR="006D2261" w:rsidRPr="00292FED" w:rsidRDefault="006D2261" w:rsidP="00E13797">
            <w:pPr>
              <w:spacing w:line="276" w:lineRule="auto"/>
            </w:pPr>
            <w:r w:rsidRPr="00292FED">
              <w:t>Papier do plotera w rolce 610 mm 90 g/</w:t>
            </w:r>
            <w:proofErr w:type="spellStart"/>
            <w:r w:rsidRPr="00292FED">
              <w:t>qm</w:t>
            </w:r>
            <w:proofErr w:type="spellEnd"/>
            <w:r w:rsidRPr="00292FED">
              <w:t xml:space="preserve"> dł. 175m gilza 3"</w:t>
            </w:r>
          </w:p>
        </w:tc>
        <w:tc>
          <w:tcPr>
            <w:tcW w:w="850" w:type="dxa"/>
            <w:hideMark/>
          </w:tcPr>
          <w:p w14:paraId="1FD69FC4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1276" w:type="dxa"/>
            <w:hideMark/>
          </w:tcPr>
          <w:p w14:paraId="07BBF095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</w:tr>
      <w:tr w:rsidR="006D2261" w:rsidRPr="00292FED" w14:paraId="5047BDB0" w14:textId="77777777" w:rsidTr="00E13797">
        <w:trPr>
          <w:trHeight w:val="510"/>
        </w:trPr>
        <w:tc>
          <w:tcPr>
            <w:tcW w:w="630" w:type="dxa"/>
            <w:hideMark/>
          </w:tcPr>
          <w:p w14:paraId="0CA1473E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2</w:t>
            </w:r>
          </w:p>
        </w:tc>
        <w:tc>
          <w:tcPr>
            <w:tcW w:w="5319" w:type="dxa"/>
            <w:hideMark/>
          </w:tcPr>
          <w:p w14:paraId="2236D0CB" w14:textId="77777777" w:rsidR="006D2261" w:rsidRPr="00292FED" w:rsidRDefault="006D2261" w:rsidP="00E13797">
            <w:pPr>
              <w:spacing w:line="276" w:lineRule="auto"/>
            </w:pPr>
            <w:r w:rsidRPr="00292FED">
              <w:t>Papier do plotera w rolce 297 mm 90 g/</w:t>
            </w:r>
            <w:proofErr w:type="spellStart"/>
            <w:r w:rsidRPr="00292FED">
              <w:t>qm</w:t>
            </w:r>
            <w:proofErr w:type="spellEnd"/>
            <w:r w:rsidRPr="00292FED">
              <w:t xml:space="preserve"> dł. 175m gilza 3"</w:t>
            </w:r>
          </w:p>
        </w:tc>
        <w:tc>
          <w:tcPr>
            <w:tcW w:w="850" w:type="dxa"/>
            <w:hideMark/>
          </w:tcPr>
          <w:p w14:paraId="2BF4C939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1276" w:type="dxa"/>
            <w:hideMark/>
          </w:tcPr>
          <w:p w14:paraId="68D86280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</w:tr>
      <w:tr w:rsidR="006D2261" w:rsidRPr="00292FED" w14:paraId="4F615C54" w14:textId="77777777" w:rsidTr="00E13797">
        <w:trPr>
          <w:trHeight w:val="255"/>
        </w:trPr>
        <w:tc>
          <w:tcPr>
            <w:tcW w:w="630" w:type="dxa"/>
            <w:hideMark/>
          </w:tcPr>
          <w:p w14:paraId="6B44E612" w14:textId="77777777" w:rsidR="006D2261" w:rsidRPr="00292FED" w:rsidRDefault="006D2261" w:rsidP="00E13797">
            <w:pPr>
              <w:spacing w:line="276" w:lineRule="auto"/>
            </w:pPr>
            <w:r w:rsidRPr="00292FED">
              <w:t>3</w:t>
            </w:r>
          </w:p>
        </w:tc>
        <w:tc>
          <w:tcPr>
            <w:tcW w:w="5319" w:type="dxa"/>
            <w:hideMark/>
          </w:tcPr>
          <w:p w14:paraId="4D3B3846" w14:textId="77777777" w:rsidR="006D2261" w:rsidRPr="00292FED" w:rsidRDefault="006D2261" w:rsidP="00E13797">
            <w:pPr>
              <w:spacing w:line="276" w:lineRule="auto"/>
            </w:pPr>
            <w:r w:rsidRPr="00292FED">
              <w:t>Papier do plotera w rolce 420 mm 90g/</w:t>
            </w:r>
            <w:proofErr w:type="spellStart"/>
            <w:r w:rsidRPr="00292FED">
              <w:t>gm</w:t>
            </w:r>
            <w:proofErr w:type="spellEnd"/>
            <w:r w:rsidRPr="00292FED">
              <w:t xml:space="preserve"> dł. 175m gilza 3"</w:t>
            </w:r>
          </w:p>
        </w:tc>
        <w:tc>
          <w:tcPr>
            <w:tcW w:w="850" w:type="dxa"/>
            <w:hideMark/>
          </w:tcPr>
          <w:p w14:paraId="73EAB975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1276" w:type="dxa"/>
            <w:hideMark/>
          </w:tcPr>
          <w:p w14:paraId="0ED9AA27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</w:tr>
      <w:tr w:rsidR="006D2261" w:rsidRPr="00292FED" w14:paraId="68E73C6B" w14:textId="77777777" w:rsidTr="00E13797">
        <w:trPr>
          <w:trHeight w:val="510"/>
        </w:trPr>
        <w:tc>
          <w:tcPr>
            <w:tcW w:w="630" w:type="dxa"/>
            <w:hideMark/>
          </w:tcPr>
          <w:p w14:paraId="651FEB43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  <w:tc>
          <w:tcPr>
            <w:tcW w:w="5319" w:type="dxa"/>
            <w:hideMark/>
          </w:tcPr>
          <w:p w14:paraId="149166FF" w14:textId="77777777" w:rsidR="006D2261" w:rsidRPr="00292FED" w:rsidRDefault="006D2261" w:rsidP="00E13797">
            <w:pPr>
              <w:spacing w:line="276" w:lineRule="auto"/>
            </w:pPr>
            <w:r w:rsidRPr="00292FED">
              <w:t>Papier do plotera w rolce 841 mm 90g/</w:t>
            </w:r>
            <w:proofErr w:type="spellStart"/>
            <w:r w:rsidRPr="00292FED">
              <w:t>gm</w:t>
            </w:r>
            <w:proofErr w:type="spellEnd"/>
            <w:r w:rsidRPr="00292FED">
              <w:t xml:space="preserve"> dł. 175m  gilza 3"</w:t>
            </w:r>
          </w:p>
        </w:tc>
        <w:tc>
          <w:tcPr>
            <w:tcW w:w="850" w:type="dxa"/>
            <w:hideMark/>
          </w:tcPr>
          <w:p w14:paraId="29290F91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1276" w:type="dxa"/>
            <w:hideMark/>
          </w:tcPr>
          <w:p w14:paraId="2746F9BB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</w:tr>
      <w:tr w:rsidR="006D2261" w:rsidRPr="00292FED" w14:paraId="5887E7B7" w14:textId="77777777" w:rsidTr="00E13797">
        <w:trPr>
          <w:trHeight w:val="255"/>
        </w:trPr>
        <w:tc>
          <w:tcPr>
            <w:tcW w:w="630" w:type="dxa"/>
            <w:hideMark/>
          </w:tcPr>
          <w:p w14:paraId="0A05CBA3" w14:textId="77777777" w:rsidR="006D2261" w:rsidRPr="00292FED" w:rsidRDefault="006D2261" w:rsidP="00E13797">
            <w:pPr>
              <w:spacing w:line="276" w:lineRule="auto"/>
            </w:pPr>
            <w:r w:rsidRPr="00292FED">
              <w:t>5</w:t>
            </w:r>
          </w:p>
        </w:tc>
        <w:tc>
          <w:tcPr>
            <w:tcW w:w="5319" w:type="dxa"/>
            <w:hideMark/>
          </w:tcPr>
          <w:p w14:paraId="1B61DBDF" w14:textId="77777777" w:rsidR="006D2261" w:rsidRPr="00292FED" w:rsidRDefault="006D2261" w:rsidP="00E13797">
            <w:pPr>
              <w:spacing w:line="276" w:lineRule="auto"/>
            </w:pPr>
            <w:r w:rsidRPr="00292FED">
              <w:t>Folia przylepna błyszcząca biała A4 (op.= 100 arkuszy)</w:t>
            </w:r>
          </w:p>
        </w:tc>
        <w:tc>
          <w:tcPr>
            <w:tcW w:w="850" w:type="dxa"/>
            <w:hideMark/>
          </w:tcPr>
          <w:p w14:paraId="143CC192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1276" w:type="dxa"/>
            <w:hideMark/>
          </w:tcPr>
          <w:p w14:paraId="79DAC36B" w14:textId="77777777" w:rsidR="006D2261" w:rsidRPr="00292FED" w:rsidRDefault="006D2261" w:rsidP="00E13797">
            <w:pPr>
              <w:spacing w:line="276" w:lineRule="auto"/>
            </w:pPr>
            <w:r w:rsidRPr="00292FED">
              <w:t>60</w:t>
            </w:r>
          </w:p>
        </w:tc>
      </w:tr>
      <w:tr w:rsidR="006D2261" w:rsidRPr="00292FED" w14:paraId="1AFDDA6C" w14:textId="77777777" w:rsidTr="00E13797">
        <w:trPr>
          <w:trHeight w:val="765"/>
        </w:trPr>
        <w:tc>
          <w:tcPr>
            <w:tcW w:w="630" w:type="dxa"/>
            <w:hideMark/>
          </w:tcPr>
          <w:p w14:paraId="70D13D75" w14:textId="77777777" w:rsidR="006D2261" w:rsidRPr="00292FED" w:rsidRDefault="006D2261" w:rsidP="00E13797">
            <w:pPr>
              <w:spacing w:line="276" w:lineRule="auto"/>
            </w:pPr>
            <w:r w:rsidRPr="00292FED">
              <w:t>6</w:t>
            </w:r>
          </w:p>
        </w:tc>
        <w:tc>
          <w:tcPr>
            <w:tcW w:w="5319" w:type="dxa"/>
            <w:hideMark/>
          </w:tcPr>
          <w:p w14:paraId="262F9383" w14:textId="77777777" w:rsidR="006D2261" w:rsidRPr="00292FED" w:rsidRDefault="006D2261" w:rsidP="00E13797">
            <w:pPr>
              <w:spacing w:line="276" w:lineRule="auto"/>
            </w:pPr>
            <w:r w:rsidRPr="00292FED">
              <w:t>Folia przylepna matowa biała (</w:t>
            </w:r>
            <w:proofErr w:type="spellStart"/>
            <w:r w:rsidRPr="00292FED">
              <w:t>vinyl</w:t>
            </w:r>
            <w:proofErr w:type="spellEnd"/>
            <w:r w:rsidRPr="00292FED">
              <w:t>) szer. 106,7cm, 30m w rolce gilza 2" oraz 3" do drukarki atramentowej EPSON 9700</w:t>
            </w:r>
          </w:p>
        </w:tc>
        <w:tc>
          <w:tcPr>
            <w:tcW w:w="850" w:type="dxa"/>
            <w:hideMark/>
          </w:tcPr>
          <w:p w14:paraId="0A3AD28C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1276" w:type="dxa"/>
            <w:hideMark/>
          </w:tcPr>
          <w:p w14:paraId="0DAC030E" w14:textId="77777777" w:rsidR="006D2261" w:rsidRPr="00292FED" w:rsidRDefault="006D2261" w:rsidP="00E13797">
            <w:pPr>
              <w:spacing w:line="276" w:lineRule="auto"/>
            </w:pPr>
            <w:r w:rsidRPr="00292FED">
              <w:t>7</w:t>
            </w:r>
          </w:p>
        </w:tc>
      </w:tr>
      <w:tr w:rsidR="006D2261" w:rsidRPr="00292FED" w14:paraId="08A995BD" w14:textId="77777777" w:rsidTr="00E13797">
        <w:trPr>
          <w:trHeight w:val="510"/>
        </w:trPr>
        <w:tc>
          <w:tcPr>
            <w:tcW w:w="630" w:type="dxa"/>
            <w:hideMark/>
          </w:tcPr>
          <w:p w14:paraId="17B12CC4" w14:textId="77777777" w:rsidR="006D2261" w:rsidRPr="00292FED" w:rsidRDefault="006D2261" w:rsidP="00E13797">
            <w:pPr>
              <w:spacing w:line="276" w:lineRule="auto"/>
            </w:pPr>
            <w:r w:rsidRPr="00292FED">
              <w:t>7</w:t>
            </w:r>
          </w:p>
        </w:tc>
        <w:tc>
          <w:tcPr>
            <w:tcW w:w="5319" w:type="dxa"/>
            <w:hideMark/>
          </w:tcPr>
          <w:p w14:paraId="030F1248" w14:textId="77777777" w:rsidR="006D2261" w:rsidRPr="00292FED" w:rsidRDefault="006D2261" w:rsidP="00E13797">
            <w:pPr>
              <w:spacing w:line="276" w:lineRule="auto"/>
            </w:pPr>
            <w:r w:rsidRPr="00292FED">
              <w:t>Folia przylepna połysk biała, niebieska (520 EF), matowa czarna w rolce szer. 1,23m, dł. 50m</w:t>
            </w:r>
          </w:p>
        </w:tc>
        <w:tc>
          <w:tcPr>
            <w:tcW w:w="850" w:type="dxa"/>
            <w:hideMark/>
          </w:tcPr>
          <w:p w14:paraId="743CF4AC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1276" w:type="dxa"/>
            <w:hideMark/>
          </w:tcPr>
          <w:p w14:paraId="6183643E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</w:tr>
      <w:tr w:rsidR="006D2261" w:rsidRPr="00292FED" w14:paraId="0DB78C52" w14:textId="77777777" w:rsidTr="00E13797">
        <w:trPr>
          <w:trHeight w:val="510"/>
        </w:trPr>
        <w:tc>
          <w:tcPr>
            <w:tcW w:w="630" w:type="dxa"/>
            <w:hideMark/>
          </w:tcPr>
          <w:p w14:paraId="6CE226C2" w14:textId="77777777" w:rsidR="006D2261" w:rsidRPr="00292FED" w:rsidRDefault="006D2261" w:rsidP="00E13797">
            <w:pPr>
              <w:spacing w:line="276" w:lineRule="auto"/>
            </w:pPr>
            <w:r w:rsidRPr="00292FED">
              <w:t>8</w:t>
            </w:r>
          </w:p>
        </w:tc>
        <w:tc>
          <w:tcPr>
            <w:tcW w:w="5319" w:type="dxa"/>
            <w:hideMark/>
          </w:tcPr>
          <w:p w14:paraId="3AF5DC09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Folia połysk do laminowania szer. 630mm, 125mikro, rolka 200m, średnica </w:t>
            </w:r>
            <w:proofErr w:type="spellStart"/>
            <w:r w:rsidRPr="00292FED">
              <w:t>wewn</w:t>
            </w:r>
            <w:proofErr w:type="spellEnd"/>
            <w:r w:rsidRPr="00292FED">
              <w:t>. 58mm</w:t>
            </w:r>
          </w:p>
        </w:tc>
        <w:tc>
          <w:tcPr>
            <w:tcW w:w="850" w:type="dxa"/>
            <w:hideMark/>
          </w:tcPr>
          <w:p w14:paraId="05070CFB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1276" w:type="dxa"/>
            <w:hideMark/>
          </w:tcPr>
          <w:p w14:paraId="7A89A623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</w:tr>
      <w:tr w:rsidR="006D2261" w:rsidRPr="00292FED" w14:paraId="11EEBEAF" w14:textId="77777777" w:rsidTr="00E13797">
        <w:trPr>
          <w:trHeight w:val="510"/>
        </w:trPr>
        <w:tc>
          <w:tcPr>
            <w:tcW w:w="630" w:type="dxa"/>
            <w:hideMark/>
          </w:tcPr>
          <w:p w14:paraId="558EE627" w14:textId="77777777" w:rsidR="006D2261" w:rsidRPr="00292FED" w:rsidRDefault="006D2261" w:rsidP="00E13797">
            <w:pPr>
              <w:spacing w:line="276" w:lineRule="auto"/>
            </w:pPr>
            <w:r w:rsidRPr="00292FED">
              <w:t>9</w:t>
            </w:r>
          </w:p>
        </w:tc>
        <w:tc>
          <w:tcPr>
            <w:tcW w:w="5319" w:type="dxa"/>
            <w:hideMark/>
          </w:tcPr>
          <w:p w14:paraId="66204121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Folia do laminowania szer. 1000mm, 125 mikro, rolka 100m, średnica </w:t>
            </w:r>
            <w:proofErr w:type="spellStart"/>
            <w:r w:rsidRPr="00292FED">
              <w:t>wewn</w:t>
            </w:r>
            <w:proofErr w:type="spellEnd"/>
            <w:r w:rsidRPr="00292FED">
              <w:t>. 76mm</w:t>
            </w:r>
          </w:p>
        </w:tc>
        <w:tc>
          <w:tcPr>
            <w:tcW w:w="850" w:type="dxa"/>
            <w:hideMark/>
          </w:tcPr>
          <w:p w14:paraId="7E6F7C74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1276" w:type="dxa"/>
            <w:hideMark/>
          </w:tcPr>
          <w:p w14:paraId="16067CCF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</w:tr>
      <w:tr w:rsidR="006D2261" w:rsidRPr="00292FED" w14:paraId="4A782CA6" w14:textId="77777777" w:rsidTr="00E13797">
        <w:trPr>
          <w:trHeight w:val="510"/>
        </w:trPr>
        <w:tc>
          <w:tcPr>
            <w:tcW w:w="630" w:type="dxa"/>
            <w:hideMark/>
          </w:tcPr>
          <w:p w14:paraId="0F15FCDE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5319" w:type="dxa"/>
            <w:hideMark/>
          </w:tcPr>
          <w:p w14:paraId="59929A74" w14:textId="77777777" w:rsidR="006D2261" w:rsidRPr="00292FED" w:rsidRDefault="006D2261" w:rsidP="00E13797">
            <w:pPr>
              <w:spacing w:line="276" w:lineRule="auto"/>
            </w:pPr>
            <w:r w:rsidRPr="00292FED">
              <w:t>Folia połysk do laminowania A4,2 x 100 mikro                            (op.= 100 arkuszy)</w:t>
            </w:r>
          </w:p>
        </w:tc>
        <w:tc>
          <w:tcPr>
            <w:tcW w:w="850" w:type="dxa"/>
            <w:hideMark/>
          </w:tcPr>
          <w:p w14:paraId="683C2AC1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1276" w:type="dxa"/>
            <w:hideMark/>
          </w:tcPr>
          <w:p w14:paraId="67412D6A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</w:tr>
      <w:tr w:rsidR="006D2261" w:rsidRPr="00292FED" w14:paraId="0DEE5C4E" w14:textId="77777777" w:rsidTr="00E13797">
        <w:trPr>
          <w:trHeight w:val="510"/>
        </w:trPr>
        <w:tc>
          <w:tcPr>
            <w:tcW w:w="630" w:type="dxa"/>
            <w:hideMark/>
          </w:tcPr>
          <w:p w14:paraId="7F55C0C8" w14:textId="77777777" w:rsidR="006D2261" w:rsidRPr="00292FED" w:rsidRDefault="006D2261" w:rsidP="00E13797">
            <w:pPr>
              <w:spacing w:line="276" w:lineRule="auto"/>
            </w:pPr>
            <w:r w:rsidRPr="00292FED">
              <w:t>11</w:t>
            </w:r>
          </w:p>
        </w:tc>
        <w:tc>
          <w:tcPr>
            <w:tcW w:w="5319" w:type="dxa"/>
            <w:hideMark/>
          </w:tcPr>
          <w:p w14:paraId="17D1A8C0" w14:textId="77777777" w:rsidR="006D2261" w:rsidRPr="00292FED" w:rsidRDefault="006D2261" w:rsidP="00E13797">
            <w:pPr>
              <w:spacing w:line="276" w:lineRule="auto"/>
            </w:pPr>
            <w:r w:rsidRPr="00292FED">
              <w:t>Folia połysk do laminowania A3 x 100 mikro                            (op.= 100 arkuszy)</w:t>
            </w:r>
          </w:p>
        </w:tc>
        <w:tc>
          <w:tcPr>
            <w:tcW w:w="850" w:type="dxa"/>
            <w:hideMark/>
          </w:tcPr>
          <w:p w14:paraId="61439D66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1276" w:type="dxa"/>
            <w:hideMark/>
          </w:tcPr>
          <w:p w14:paraId="79FA2F1D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</w:tr>
      <w:tr w:rsidR="006D2261" w:rsidRPr="00292FED" w14:paraId="56017F9E" w14:textId="77777777" w:rsidTr="00E13797">
        <w:trPr>
          <w:trHeight w:val="510"/>
        </w:trPr>
        <w:tc>
          <w:tcPr>
            <w:tcW w:w="630" w:type="dxa"/>
            <w:hideMark/>
          </w:tcPr>
          <w:p w14:paraId="0C57DE0D" w14:textId="77777777" w:rsidR="006D2261" w:rsidRPr="00292FED" w:rsidRDefault="006D2261" w:rsidP="00E13797">
            <w:pPr>
              <w:spacing w:line="276" w:lineRule="auto"/>
            </w:pPr>
            <w:r w:rsidRPr="00292FED">
              <w:t>12</w:t>
            </w:r>
          </w:p>
        </w:tc>
        <w:tc>
          <w:tcPr>
            <w:tcW w:w="5319" w:type="dxa"/>
            <w:hideMark/>
          </w:tcPr>
          <w:p w14:paraId="21EE57AA" w14:textId="77777777" w:rsidR="006D2261" w:rsidRPr="00292FED" w:rsidRDefault="006D2261" w:rsidP="00E13797">
            <w:pPr>
              <w:spacing w:line="276" w:lineRule="auto"/>
            </w:pPr>
            <w:r w:rsidRPr="00292FED">
              <w:t>Folia połysk do laminowania A5 x 100 mikro                            (op.= 100 arkuszy)</w:t>
            </w:r>
          </w:p>
        </w:tc>
        <w:tc>
          <w:tcPr>
            <w:tcW w:w="850" w:type="dxa"/>
            <w:hideMark/>
          </w:tcPr>
          <w:p w14:paraId="4FA5DE69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1276" w:type="dxa"/>
            <w:hideMark/>
          </w:tcPr>
          <w:p w14:paraId="29525131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</w:tr>
      <w:tr w:rsidR="006D2261" w:rsidRPr="00292FED" w14:paraId="0F740F92" w14:textId="77777777" w:rsidTr="00E13797">
        <w:trPr>
          <w:trHeight w:val="510"/>
        </w:trPr>
        <w:tc>
          <w:tcPr>
            <w:tcW w:w="630" w:type="dxa"/>
            <w:hideMark/>
          </w:tcPr>
          <w:p w14:paraId="1289C0CB" w14:textId="77777777" w:rsidR="006D2261" w:rsidRPr="00292FED" w:rsidRDefault="006D2261" w:rsidP="00E13797">
            <w:pPr>
              <w:spacing w:line="276" w:lineRule="auto"/>
            </w:pPr>
            <w:r w:rsidRPr="00292FED">
              <w:t>13</w:t>
            </w:r>
          </w:p>
        </w:tc>
        <w:tc>
          <w:tcPr>
            <w:tcW w:w="5319" w:type="dxa"/>
            <w:hideMark/>
          </w:tcPr>
          <w:p w14:paraId="49B5F0E8" w14:textId="77777777" w:rsidR="006D2261" w:rsidRPr="00292FED" w:rsidRDefault="006D2261" w:rsidP="00E13797">
            <w:pPr>
              <w:spacing w:line="276" w:lineRule="auto"/>
            </w:pPr>
            <w:r w:rsidRPr="00292FED">
              <w:t>Folia połysk do laminowania A6 x 100 mikro                            (op.= 100 arkuszy)</w:t>
            </w:r>
          </w:p>
        </w:tc>
        <w:tc>
          <w:tcPr>
            <w:tcW w:w="850" w:type="dxa"/>
            <w:hideMark/>
          </w:tcPr>
          <w:p w14:paraId="63E7C0DB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1276" w:type="dxa"/>
            <w:hideMark/>
          </w:tcPr>
          <w:p w14:paraId="4CDE83D3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</w:tr>
      <w:tr w:rsidR="006D2261" w:rsidRPr="00292FED" w14:paraId="11C5EB7E" w14:textId="77777777" w:rsidTr="00E13797">
        <w:trPr>
          <w:trHeight w:val="255"/>
        </w:trPr>
        <w:tc>
          <w:tcPr>
            <w:tcW w:w="630" w:type="dxa"/>
            <w:hideMark/>
          </w:tcPr>
          <w:p w14:paraId="72860650" w14:textId="77777777" w:rsidR="006D2261" w:rsidRPr="00292FED" w:rsidRDefault="006D2261" w:rsidP="00E13797">
            <w:pPr>
              <w:spacing w:line="276" w:lineRule="auto"/>
            </w:pPr>
            <w:r w:rsidRPr="00292FED">
              <w:t>14</w:t>
            </w:r>
          </w:p>
        </w:tc>
        <w:tc>
          <w:tcPr>
            <w:tcW w:w="5319" w:type="dxa"/>
            <w:hideMark/>
          </w:tcPr>
          <w:p w14:paraId="1AAD26B2" w14:textId="77777777" w:rsidR="006D2261" w:rsidRPr="00292FED" w:rsidRDefault="006D2261" w:rsidP="00E13797">
            <w:pPr>
              <w:spacing w:line="276" w:lineRule="auto"/>
            </w:pPr>
            <w:r w:rsidRPr="00292FED">
              <w:t>Papier przylepny biały A4    (</w:t>
            </w:r>
            <w:proofErr w:type="spellStart"/>
            <w:r w:rsidRPr="00292FED">
              <w:t>op</w:t>
            </w:r>
            <w:proofErr w:type="spellEnd"/>
            <w:r w:rsidRPr="00292FED">
              <w:t>=100 arkuszy)</w:t>
            </w:r>
          </w:p>
        </w:tc>
        <w:tc>
          <w:tcPr>
            <w:tcW w:w="850" w:type="dxa"/>
            <w:hideMark/>
          </w:tcPr>
          <w:p w14:paraId="7FB24969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1276" w:type="dxa"/>
            <w:hideMark/>
          </w:tcPr>
          <w:p w14:paraId="75B73DAC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</w:tr>
      <w:tr w:rsidR="006D2261" w:rsidRPr="00292FED" w14:paraId="540F2355" w14:textId="77777777" w:rsidTr="00E13797">
        <w:trPr>
          <w:trHeight w:val="315"/>
        </w:trPr>
        <w:tc>
          <w:tcPr>
            <w:tcW w:w="630" w:type="dxa"/>
            <w:hideMark/>
          </w:tcPr>
          <w:p w14:paraId="70E80BED" w14:textId="77777777" w:rsidR="006D2261" w:rsidRPr="00292FED" w:rsidRDefault="006D2261" w:rsidP="00E13797">
            <w:pPr>
              <w:spacing w:line="276" w:lineRule="auto"/>
            </w:pPr>
            <w:r w:rsidRPr="00292FED">
              <w:t>15</w:t>
            </w:r>
          </w:p>
        </w:tc>
        <w:tc>
          <w:tcPr>
            <w:tcW w:w="5319" w:type="dxa"/>
            <w:noWrap/>
            <w:hideMark/>
          </w:tcPr>
          <w:p w14:paraId="111E640F" w14:textId="77777777" w:rsidR="006D2261" w:rsidRPr="00292FED" w:rsidRDefault="006D2261" w:rsidP="00E13797">
            <w:pPr>
              <w:spacing w:line="276" w:lineRule="auto"/>
            </w:pPr>
            <w:r w:rsidRPr="00292FED">
              <w:t>Folia przylepna przezroczysta A4</w:t>
            </w:r>
          </w:p>
        </w:tc>
        <w:tc>
          <w:tcPr>
            <w:tcW w:w="850" w:type="dxa"/>
            <w:noWrap/>
            <w:hideMark/>
          </w:tcPr>
          <w:p w14:paraId="55F148B9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1276" w:type="dxa"/>
            <w:noWrap/>
            <w:hideMark/>
          </w:tcPr>
          <w:p w14:paraId="247FC0AB" w14:textId="77777777" w:rsidR="006D2261" w:rsidRPr="00292FED" w:rsidRDefault="006D2261" w:rsidP="00E13797">
            <w:pPr>
              <w:spacing w:line="276" w:lineRule="auto"/>
            </w:pPr>
            <w:r w:rsidRPr="00292FED">
              <w:t>5</w:t>
            </w:r>
          </w:p>
        </w:tc>
      </w:tr>
      <w:tr w:rsidR="006D2261" w:rsidRPr="00292FED" w14:paraId="50965800" w14:textId="77777777" w:rsidTr="00E13797">
        <w:trPr>
          <w:trHeight w:val="1290"/>
        </w:trPr>
        <w:tc>
          <w:tcPr>
            <w:tcW w:w="630" w:type="dxa"/>
            <w:hideMark/>
          </w:tcPr>
          <w:p w14:paraId="63CB4B18" w14:textId="77777777" w:rsidR="006D2261" w:rsidRPr="00292FED" w:rsidRDefault="006D2261" w:rsidP="00E13797">
            <w:pPr>
              <w:spacing w:line="276" w:lineRule="auto"/>
            </w:pPr>
            <w:r w:rsidRPr="00292FED">
              <w:t>16</w:t>
            </w:r>
          </w:p>
        </w:tc>
        <w:tc>
          <w:tcPr>
            <w:tcW w:w="5319" w:type="dxa"/>
            <w:hideMark/>
          </w:tcPr>
          <w:p w14:paraId="090CC20C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Folia </w:t>
            </w:r>
            <w:proofErr w:type="spellStart"/>
            <w:r w:rsidRPr="00292FED">
              <w:t>Coala</w:t>
            </w:r>
            <w:proofErr w:type="spellEnd"/>
            <w:r w:rsidRPr="00292FED">
              <w:t xml:space="preserve">, 1D 100 </w:t>
            </w:r>
            <w:proofErr w:type="spellStart"/>
            <w:r w:rsidRPr="00292FED">
              <w:t>Gloss</w:t>
            </w:r>
            <w:proofErr w:type="spellEnd"/>
            <w:r w:rsidRPr="00292FED">
              <w:t xml:space="preserve"> PG, błysk, </w:t>
            </w:r>
            <w:proofErr w:type="spellStart"/>
            <w:r w:rsidRPr="00292FED">
              <w:t>Solvent</w:t>
            </w:r>
            <w:proofErr w:type="spellEnd"/>
            <w:r w:rsidRPr="00292FED">
              <w:t xml:space="preserve"> / </w:t>
            </w:r>
            <w:proofErr w:type="spellStart"/>
            <w:r w:rsidRPr="00292FED">
              <w:t>Latex</w:t>
            </w:r>
            <w:proofErr w:type="spellEnd"/>
            <w:r w:rsidRPr="00292FED">
              <w:t xml:space="preserve"> /UV, biały, trwały klej akrylowy szary, </w:t>
            </w:r>
            <w:proofErr w:type="spellStart"/>
            <w:r w:rsidRPr="00292FED">
              <w:t>monomeric</w:t>
            </w:r>
            <w:proofErr w:type="spellEnd"/>
            <w:r w:rsidRPr="00292FED">
              <w:t xml:space="preserve"> PVC, 165g/m2, 100 mikron, 1050mm x 50.00metr bież., Średnica roli: 176mm, Średnica gilzy: 76mm, karton 1 rolka </w:t>
            </w:r>
          </w:p>
        </w:tc>
        <w:tc>
          <w:tcPr>
            <w:tcW w:w="850" w:type="dxa"/>
            <w:noWrap/>
            <w:hideMark/>
          </w:tcPr>
          <w:p w14:paraId="497CF02B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1276" w:type="dxa"/>
            <w:noWrap/>
            <w:hideMark/>
          </w:tcPr>
          <w:p w14:paraId="59168919" w14:textId="77777777" w:rsidR="006D2261" w:rsidRPr="00292FED" w:rsidRDefault="006D2261" w:rsidP="00E13797">
            <w:pPr>
              <w:spacing w:line="276" w:lineRule="auto"/>
            </w:pPr>
            <w:r w:rsidRPr="00292FED">
              <w:t>5</w:t>
            </w:r>
          </w:p>
        </w:tc>
      </w:tr>
    </w:tbl>
    <w:p w14:paraId="32BAE2A0" w14:textId="77777777" w:rsidR="006D2261" w:rsidRPr="00292FED" w:rsidRDefault="006D2261" w:rsidP="006D2261">
      <w:pPr>
        <w:spacing w:line="276" w:lineRule="auto"/>
        <w:jc w:val="both"/>
        <w:rPr>
          <w:color w:val="000000"/>
          <w:sz w:val="22"/>
          <w:szCs w:val="22"/>
        </w:rPr>
      </w:pPr>
    </w:p>
    <w:p w14:paraId="4694D9CF" w14:textId="77777777" w:rsidR="006D2261" w:rsidRPr="00292FED" w:rsidRDefault="006D2261" w:rsidP="006D2261">
      <w:pPr>
        <w:spacing w:line="276" w:lineRule="auto"/>
        <w:jc w:val="both"/>
        <w:rPr>
          <w:color w:val="FF0000"/>
          <w:sz w:val="22"/>
          <w:szCs w:val="22"/>
        </w:rPr>
      </w:pPr>
      <w:r w:rsidRPr="00292FED">
        <w:rPr>
          <w:color w:val="000000"/>
          <w:sz w:val="22"/>
          <w:szCs w:val="22"/>
        </w:rPr>
        <w:t xml:space="preserve">dla </w:t>
      </w:r>
      <w:r w:rsidRPr="00292FED">
        <w:rPr>
          <w:iCs/>
          <w:sz w:val="22"/>
          <w:szCs w:val="28"/>
        </w:rPr>
        <w:t>PKP Szybka Kolej Miejska w Trójmieście Sp. z o.o.</w:t>
      </w:r>
    </w:p>
    <w:p w14:paraId="5774B131" w14:textId="77777777" w:rsidR="006D2261" w:rsidRPr="00292FED" w:rsidRDefault="006D2261" w:rsidP="006D2261">
      <w:pPr>
        <w:pStyle w:val="Nagwek5"/>
        <w:spacing w:line="276" w:lineRule="auto"/>
        <w:rPr>
          <w:rStyle w:val="Odwoaniedokomentarza"/>
          <w:rFonts w:ascii="Times New Roman" w:hAnsi="Times New Roman"/>
          <w:sz w:val="22"/>
        </w:rPr>
      </w:pPr>
    </w:p>
    <w:p w14:paraId="32BE7A38" w14:textId="77777777" w:rsidR="006D2261" w:rsidRPr="00292FED" w:rsidRDefault="006D2261" w:rsidP="006D2261">
      <w:pPr>
        <w:pStyle w:val="Nagwek5"/>
        <w:spacing w:line="276" w:lineRule="auto"/>
        <w:rPr>
          <w:rFonts w:ascii="Times New Roman" w:hAnsi="Times New Roman"/>
        </w:rPr>
      </w:pPr>
      <w:r w:rsidRPr="00292FED">
        <w:rPr>
          <w:rStyle w:val="Odwoaniedokomentarza"/>
          <w:rFonts w:ascii="Times New Roman" w:hAnsi="Times New Roman"/>
          <w:sz w:val="22"/>
        </w:rPr>
        <w:t>Oznaczenie wg CPV:</w:t>
      </w:r>
    </w:p>
    <w:tbl>
      <w:tblPr>
        <w:tblW w:w="94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7778"/>
      </w:tblGrid>
      <w:tr w:rsidR="006D2261" w:rsidRPr="00292FED" w14:paraId="756B58D6" w14:textId="77777777" w:rsidTr="00E1379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06392E1" w14:textId="77777777" w:rsidR="006D2261" w:rsidRPr="00292FED" w:rsidRDefault="006D2261" w:rsidP="00E13797">
            <w:pPr>
              <w:shd w:val="clear" w:color="auto" w:fill="FFFFFF"/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92FED">
              <w:rPr>
                <w:bCs/>
                <w:color w:val="000000"/>
                <w:sz w:val="22"/>
                <w:szCs w:val="22"/>
              </w:rPr>
              <w:t>30190000-7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6A818" w14:textId="77777777" w:rsidR="006D2261" w:rsidRPr="00292FED" w:rsidRDefault="006D2261" w:rsidP="00E13797">
            <w:pPr>
              <w:pStyle w:val="Nagwek5"/>
              <w:spacing w:line="276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hyperlink r:id="rId8" w:tooltip="Maszyny, aparatura, urządzenia i wyroby elektryczne; oświetlenie" w:history="1">
              <w:r w:rsidRPr="00292FED">
                <w:rPr>
                  <w:rStyle w:val="Hipercze"/>
                  <w:rFonts w:ascii="Times New Roman" w:hAnsi="Times New Roman"/>
                  <w:b w:val="0"/>
                  <w:color w:val="000000"/>
                  <w:sz w:val="22"/>
                  <w:szCs w:val="22"/>
                  <w:u w:val="none"/>
                </w:rPr>
                <w:t>Różny</w:t>
              </w:r>
            </w:hyperlink>
            <w:r w:rsidRPr="00292FED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sprzęt i artykuły biurowe</w:t>
            </w:r>
          </w:p>
        </w:tc>
      </w:tr>
    </w:tbl>
    <w:p w14:paraId="323C0BD2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szCs w:val="22"/>
        </w:rPr>
      </w:pPr>
    </w:p>
    <w:p w14:paraId="449E375A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u w:val="single"/>
        </w:rPr>
      </w:pPr>
      <w:r w:rsidRPr="00292FED">
        <w:rPr>
          <w:b/>
          <w:sz w:val="22"/>
        </w:rPr>
        <w:t xml:space="preserve">3.2 </w:t>
      </w:r>
      <w:r w:rsidRPr="00292FED">
        <w:rPr>
          <w:b/>
          <w:sz w:val="22"/>
          <w:u w:val="single"/>
        </w:rPr>
        <w:t>Termin realizacji przedmiotu zamówienia:</w:t>
      </w:r>
    </w:p>
    <w:p w14:paraId="04BE5D27" w14:textId="77777777" w:rsidR="006D2261" w:rsidRPr="00292FED" w:rsidRDefault="006D2261" w:rsidP="006D2261">
      <w:pPr>
        <w:spacing w:line="276" w:lineRule="auto"/>
        <w:jc w:val="both"/>
        <w:rPr>
          <w:bCs/>
          <w:sz w:val="22"/>
          <w:u w:val="single"/>
        </w:rPr>
      </w:pPr>
      <w:r w:rsidRPr="00292FED">
        <w:rPr>
          <w:bCs/>
          <w:sz w:val="22"/>
          <w:u w:val="single"/>
        </w:rPr>
        <w:t>Sukcesywne dostawy – 14 dni od pisemnego zgłoszenia zapotrzebowania.</w:t>
      </w:r>
    </w:p>
    <w:p w14:paraId="16085266" w14:textId="77777777" w:rsidR="006D2261" w:rsidRPr="00292FED" w:rsidRDefault="006D2261" w:rsidP="006D2261">
      <w:pPr>
        <w:spacing w:line="276" w:lineRule="auto"/>
        <w:jc w:val="both"/>
        <w:rPr>
          <w:bCs/>
          <w:sz w:val="22"/>
          <w:u w:val="single"/>
        </w:rPr>
      </w:pPr>
      <w:r w:rsidRPr="00292FED">
        <w:rPr>
          <w:bCs/>
          <w:sz w:val="22"/>
          <w:u w:val="single"/>
        </w:rPr>
        <w:t>Umowa zawarta na okres 12 miesięcy od podpisania Umowy.</w:t>
      </w:r>
    </w:p>
    <w:p w14:paraId="584DD37E" w14:textId="77777777" w:rsidR="006D2261" w:rsidRPr="00292FED" w:rsidRDefault="006D2261" w:rsidP="006D2261">
      <w:pPr>
        <w:spacing w:line="276" w:lineRule="auto"/>
        <w:jc w:val="both"/>
        <w:rPr>
          <w:bCs/>
          <w:sz w:val="22"/>
          <w:u w:val="single"/>
        </w:rPr>
      </w:pPr>
    </w:p>
    <w:p w14:paraId="3CB76AB5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IV. CENA OFERTY</w:t>
      </w:r>
    </w:p>
    <w:p w14:paraId="638564BD" w14:textId="77777777" w:rsidR="006D2261" w:rsidRPr="00292FED" w:rsidRDefault="006D2261" w:rsidP="006D2261">
      <w:pPr>
        <w:spacing w:line="276" w:lineRule="auto"/>
        <w:jc w:val="both"/>
        <w:rPr>
          <w:b/>
          <w:color w:val="FF0000"/>
          <w:sz w:val="22"/>
        </w:rPr>
      </w:pPr>
      <w:r w:rsidRPr="00292FED">
        <w:rPr>
          <w:b/>
          <w:sz w:val="22"/>
        </w:rPr>
        <w:t>4.1</w:t>
      </w:r>
      <w:r w:rsidRPr="00292FED">
        <w:rPr>
          <w:sz w:val="22"/>
        </w:rPr>
        <w:t xml:space="preserve"> </w:t>
      </w:r>
      <w:r w:rsidRPr="00292FED">
        <w:rPr>
          <w:color w:val="000000"/>
          <w:sz w:val="22"/>
        </w:rPr>
        <w:t>Wykonawca jest zobowiązany określić cenę oferty w FORMULARZU OFERTY stanowiącym zał. nr 1 do niniejszej SIWZ.</w:t>
      </w:r>
      <w:r w:rsidRPr="00292FED">
        <w:rPr>
          <w:color w:val="FF0000"/>
          <w:sz w:val="22"/>
        </w:rPr>
        <w:t xml:space="preserve"> </w:t>
      </w:r>
    </w:p>
    <w:p w14:paraId="0F768F57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5265A691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>4.2</w:t>
      </w:r>
      <w:r w:rsidRPr="00292FED">
        <w:rPr>
          <w:sz w:val="22"/>
        </w:rPr>
        <w:t xml:space="preserve"> </w:t>
      </w:r>
      <w:r w:rsidRPr="00292FED">
        <w:rPr>
          <w:b/>
          <w:sz w:val="22"/>
        </w:rPr>
        <w:t>Cena oferty musi obejmować:</w:t>
      </w:r>
    </w:p>
    <w:p w14:paraId="20B3D7BA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- wartość całości przedmiotu Umowy,</w:t>
      </w:r>
    </w:p>
    <w:p w14:paraId="2E67C640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- podatek VAT,</w:t>
      </w:r>
    </w:p>
    <w:p w14:paraId="5E2D4A42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- koszty transportu w ramach sukcesywnych dostaw przedmiotu Umowy do siedziby Zamawiającego,</w:t>
      </w:r>
    </w:p>
    <w:p w14:paraId="0A86AAFC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- wszelkie inne koszty towarzyszące bezpośrednio lub pośrednio wykonaniu Umowy.</w:t>
      </w:r>
    </w:p>
    <w:p w14:paraId="6B5A3353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4.3</w:t>
      </w:r>
      <w:r w:rsidRPr="00292FED">
        <w:rPr>
          <w:sz w:val="22"/>
        </w:rPr>
        <w:t xml:space="preserve"> Waluta ceny ofertowej- PLN</w:t>
      </w:r>
    </w:p>
    <w:p w14:paraId="7E6FF6AD" w14:textId="77777777" w:rsidR="006D2261" w:rsidRPr="00292FED" w:rsidRDefault="006D2261" w:rsidP="006D2261">
      <w:pPr>
        <w:spacing w:line="276" w:lineRule="auto"/>
        <w:jc w:val="both"/>
        <w:rPr>
          <w:b/>
          <w:color w:val="000000"/>
          <w:sz w:val="22"/>
        </w:rPr>
      </w:pPr>
      <w:r w:rsidRPr="00292FED">
        <w:rPr>
          <w:b/>
          <w:sz w:val="22"/>
        </w:rPr>
        <w:t>4.4</w:t>
      </w:r>
      <w:r w:rsidRPr="00292FED">
        <w:rPr>
          <w:sz w:val="22"/>
        </w:rPr>
        <w:t xml:space="preserve"> W okresie obowiązywania Umowy – cena oferty określona w FORMULARZU OFERTY </w:t>
      </w:r>
      <w:r w:rsidRPr="00292FED">
        <w:rPr>
          <w:b/>
          <w:color w:val="000000"/>
          <w:sz w:val="22"/>
        </w:rPr>
        <w:t>nie może ulec zmianie.</w:t>
      </w:r>
    </w:p>
    <w:p w14:paraId="2857510C" w14:textId="77777777" w:rsidR="006D2261" w:rsidRPr="00292FED" w:rsidRDefault="006D2261" w:rsidP="006D2261">
      <w:pPr>
        <w:spacing w:line="276" w:lineRule="auto"/>
        <w:jc w:val="both"/>
        <w:rPr>
          <w:b/>
          <w:color w:val="000000"/>
          <w:sz w:val="22"/>
        </w:rPr>
      </w:pPr>
    </w:p>
    <w:p w14:paraId="38CCF920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>V. ZASADY OCENY OFERT.</w:t>
      </w:r>
    </w:p>
    <w:p w14:paraId="2A7E0A35" w14:textId="77777777" w:rsidR="006D2261" w:rsidRPr="00292FED" w:rsidRDefault="006D2261" w:rsidP="006D2261">
      <w:pPr>
        <w:spacing w:line="276" w:lineRule="auto"/>
        <w:jc w:val="both"/>
        <w:rPr>
          <w:sz w:val="22"/>
          <w:u w:val="single"/>
        </w:rPr>
      </w:pPr>
      <w:r w:rsidRPr="00292FED">
        <w:rPr>
          <w:b/>
          <w:sz w:val="22"/>
        </w:rPr>
        <w:t>5.1</w:t>
      </w:r>
      <w:r w:rsidRPr="00292FED">
        <w:rPr>
          <w:sz w:val="22"/>
        </w:rPr>
        <w:t xml:space="preserve"> Oceniane kryteria i ich ranga w ocenie. Ocena zostanie dokonana odrębnie dla każdego z zadań.</w:t>
      </w:r>
    </w:p>
    <w:p w14:paraId="405A54F7" w14:textId="77777777" w:rsidR="006D2261" w:rsidRPr="00292FED" w:rsidRDefault="006D2261" w:rsidP="006D2261">
      <w:pPr>
        <w:spacing w:line="276" w:lineRule="auto"/>
        <w:jc w:val="both"/>
        <w:rPr>
          <w:sz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6D2261" w:rsidRPr="00292FED" w14:paraId="24BD227A" w14:textId="77777777" w:rsidTr="00E13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A6D08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Lp.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5BBED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F73BC8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 xml:space="preserve">RANGA </w:t>
            </w:r>
          </w:p>
        </w:tc>
      </w:tr>
      <w:tr w:rsidR="006D2261" w:rsidRPr="00292FED" w14:paraId="6374959E" w14:textId="77777777" w:rsidTr="00E13797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E06C5A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A97DDA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Cena oferty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0724" w14:textId="77777777" w:rsidR="006D2261" w:rsidRPr="00292FED" w:rsidRDefault="006D2261" w:rsidP="00E13797">
            <w:pPr>
              <w:spacing w:line="276" w:lineRule="auto"/>
              <w:jc w:val="center"/>
              <w:rPr>
                <w:sz w:val="22"/>
              </w:rPr>
            </w:pPr>
            <w:r w:rsidRPr="00292FED">
              <w:rPr>
                <w:sz w:val="22"/>
              </w:rPr>
              <w:t>100%</w:t>
            </w:r>
          </w:p>
        </w:tc>
      </w:tr>
    </w:tbl>
    <w:p w14:paraId="0A9CA851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36F1F4B5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5. 2</w:t>
      </w:r>
      <w:r w:rsidRPr="00292FED">
        <w:rPr>
          <w:sz w:val="22"/>
        </w:rPr>
        <w:t xml:space="preserve">  </w:t>
      </w:r>
    </w:p>
    <w:p w14:paraId="7B458FF4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- punktacja za kryterium -</w:t>
      </w:r>
      <w:r w:rsidRPr="00292FED">
        <w:rPr>
          <w:b/>
          <w:sz w:val="22"/>
        </w:rPr>
        <w:t xml:space="preserve">cena oferty </w:t>
      </w:r>
      <w:r w:rsidRPr="00292FED">
        <w:rPr>
          <w:sz w:val="22"/>
        </w:rPr>
        <w:t>- obliczona będzie wg następującego wzoru:</w:t>
      </w:r>
    </w:p>
    <w:p w14:paraId="36B0796E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</w:p>
    <w:p w14:paraId="2B2F391E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 xml:space="preserve">              </w:t>
      </w:r>
    </w:p>
    <w:p w14:paraId="4DAF0AAA" w14:textId="77777777" w:rsidR="006D2261" w:rsidRPr="00292FED" w:rsidRDefault="006D2261" w:rsidP="006D2261">
      <w:pPr>
        <w:spacing w:line="276" w:lineRule="auto"/>
        <w:ind w:left="708" w:firstLine="708"/>
        <w:rPr>
          <w:sz w:val="22"/>
        </w:rPr>
      </w:pPr>
    </w:p>
    <w:p w14:paraId="4F3902A2" w14:textId="77777777" w:rsidR="006D2261" w:rsidRPr="00292FED" w:rsidRDefault="006D2261" w:rsidP="006D2261">
      <w:pPr>
        <w:spacing w:line="276" w:lineRule="auto"/>
        <w:ind w:left="708" w:firstLine="708"/>
        <w:rPr>
          <w:sz w:val="22"/>
        </w:rPr>
      </w:pPr>
      <w:r w:rsidRPr="00292FED">
        <w:rPr>
          <w:sz w:val="22"/>
        </w:rPr>
        <w:t xml:space="preserve">                           najniższa z oferowanych cen ofertowych</w:t>
      </w:r>
    </w:p>
    <w:p w14:paraId="5926E9C0" w14:textId="77777777" w:rsidR="006D2261" w:rsidRPr="00292FED" w:rsidRDefault="006D2261" w:rsidP="006D2261">
      <w:pPr>
        <w:spacing w:line="276" w:lineRule="auto"/>
        <w:jc w:val="center"/>
        <w:rPr>
          <w:sz w:val="22"/>
        </w:rPr>
      </w:pPr>
      <w:r w:rsidRPr="00292FED">
        <w:rPr>
          <w:sz w:val="22"/>
        </w:rPr>
        <w:t>C = -----------------------------------------------------------------------------------------  x 100</w:t>
      </w:r>
    </w:p>
    <w:p w14:paraId="44E24FFA" w14:textId="77777777" w:rsidR="006D2261" w:rsidRPr="00292FED" w:rsidRDefault="006D2261" w:rsidP="006D2261">
      <w:pPr>
        <w:spacing w:line="276" w:lineRule="auto"/>
        <w:jc w:val="center"/>
        <w:rPr>
          <w:sz w:val="22"/>
        </w:rPr>
      </w:pPr>
      <w:r w:rsidRPr="00292FED">
        <w:rPr>
          <w:sz w:val="22"/>
        </w:rPr>
        <w:t>cena ofertowa oferty rozpatrywanej</w:t>
      </w:r>
    </w:p>
    <w:p w14:paraId="392312DF" w14:textId="77777777" w:rsidR="006D2261" w:rsidRPr="00292FED" w:rsidRDefault="006D2261" w:rsidP="006D2261">
      <w:pPr>
        <w:spacing w:line="276" w:lineRule="auto"/>
        <w:jc w:val="both"/>
        <w:rPr>
          <w:b/>
          <w:bCs/>
          <w:sz w:val="22"/>
        </w:rPr>
      </w:pPr>
    </w:p>
    <w:p w14:paraId="1197C1D1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  <w:u w:val="single"/>
        </w:rPr>
      </w:pPr>
      <w:r w:rsidRPr="00292FED">
        <w:rPr>
          <w:b/>
          <w:sz w:val="22"/>
          <w:szCs w:val="22"/>
          <w:u w:val="single"/>
        </w:rPr>
        <w:t>5.4</w:t>
      </w:r>
      <w:r w:rsidRPr="00292FED">
        <w:rPr>
          <w:sz w:val="22"/>
          <w:szCs w:val="22"/>
          <w:u w:val="single"/>
        </w:rPr>
        <w:t xml:space="preserve"> Zasady oceny ofert i udzielenia zamówienia:</w:t>
      </w:r>
    </w:p>
    <w:p w14:paraId="05F32960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color w:val="000000"/>
        </w:rPr>
      </w:pPr>
      <w:r w:rsidRPr="00292FED">
        <w:rPr>
          <w:rFonts w:ascii="Times New Roman" w:hAnsi="Times New Roman" w:cs="Times New Roman"/>
          <w:color w:val="000000"/>
        </w:rPr>
        <w:t>Zamawiający udzieli zamówienia Wykonawcy, którego oferta:</w:t>
      </w:r>
    </w:p>
    <w:p w14:paraId="5C86EF10" w14:textId="77777777" w:rsidR="006D2261" w:rsidRPr="00292FED" w:rsidRDefault="006D2261" w:rsidP="006D22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odpowiada wszystkim wymaganiom określonym w Regulaminie udzielania przez PKP Szybka Kolej Miejska w Trójmieście Sp. z o.o. zamówień sektorowych podprogowych na roboty budowlane, dostawy i usługi, o których mowa w </w:t>
      </w:r>
      <w:bookmarkStart w:id="4" w:name="_Hlk65137069"/>
      <w:r w:rsidRPr="00292FED">
        <w:rPr>
          <w:sz w:val="22"/>
          <w:szCs w:val="22"/>
        </w:rPr>
        <w:t>art. 5 ustawy Prawo zamówień publicznych (</w:t>
      </w:r>
      <w:proofErr w:type="spellStart"/>
      <w:r w:rsidRPr="00292FED">
        <w:rPr>
          <w:sz w:val="22"/>
          <w:szCs w:val="22"/>
        </w:rPr>
        <w:t>t.j</w:t>
      </w:r>
      <w:proofErr w:type="spellEnd"/>
      <w:r w:rsidRPr="00292FED">
        <w:rPr>
          <w:sz w:val="22"/>
          <w:szCs w:val="22"/>
        </w:rPr>
        <w:t>. Dz. U. z 2019 r. poz. 2019)</w:t>
      </w:r>
      <w:bookmarkEnd w:id="4"/>
      <w:r w:rsidRPr="00292FED">
        <w:rPr>
          <w:sz w:val="22"/>
          <w:szCs w:val="22"/>
        </w:rPr>
        <w:t>;</w:t>
      </w:r>
    </w:p>
    <w:p w14:paraId="3F8E1294" w14:textId="77777777" w:rsidR="006D2261" w:rsidRPr="00292FED" w:rsidRDefault="006D2261" w:rsidP="006D22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odpowiada wszystkim wymaganiom określonym w Specyfikacji Istotnych Warunków Zamówienia;</w:t>
      </w:r>
    </w:p>
    <w:p w14:paraId="486B8278" w14:textId="77777777" w:rsidR="006D2261" w:rsidRPr="00292FED" w:rsidRDefault="006D2261" w:rsidP="006D22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została uznana za najkorzystniejszą w oparciu o podane kryteria wyboru (uzyskała największą </w:t>
      </w:r>
    </w:p>
    <w:p w14:paraId="5F79131A" w14:textId="77777777" w:rsidR="006D2261" w:rsidRPr="00292FED" w:rsidRDefault="006D2261" w:rsidP="006D2261">
      <w:pPr>
        <w:tabs>
          <w:tab w:val="left" w:pos="540"/>
          <w:tab w:val="left" w:pos="72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292FED">
        <w:rPr>
          <w:sz w:val="22"/>
          <w:szCs w:val="22"/>
        </w:rPr>
        <w:t xml:space="preserve">       liczbę punktów).</w:t>
      </w:r>
    </w:p>
    <w:p w14:paraId="42DEC0A9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szCs w:val="22"/>
        </w:rPr>
      </w:pPr>
    </w:p>
    <w:p w14:paraId="7691E2AA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VI. TERMIN ZWIĄZANIA OFERTĄ.</w:t>
      </w:r>
    </w:p>
    <w:p w14:paraId="55B19AB4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Wykonawca jest związany ofertą przez okres </w:t>
      </w:r>
      <w:r w:rsidRPr="00292FED">
        <w:rPr>
          <w:color w:val="000000"/>
          <w:sz w:val="22"/>
          <w:szCs w:val="22"/>
        </w:rPr>
        <w:t>60 dni</w:t>
      </w:r>
      <w:r w:rsidRPr="00292FED">
        <w:rPr>
          <w:sz w:val="22"/>
          <w:szCs w:val="22"/>
        </w:rPr>
        <w:t xml:space="preserve"> licząc od dnia, w którym upływa termin składania ofert. </w:t>
      </w:r>
    </w:p>
    <w:p w14:paraId="1988CA7A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2FCC710E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>VII. MIEJSCE I TERMIN SKŁADANIA OFERT.</w:t>
      </w:r>
    </w:p>
    <w:p w14:paraId="5119EB8B" w14:textId="77777777" w:rsidR="006D2261" w:rsidRPr="00292FED" w:rsidRDefault="006D2261" w:rsidP="006D2261">
      <w:pPr>
        <w:spacing w:line="276" w:lineRule="auto"/>
        <w:jc w:val="both"/>
        <w:rPr>
          <w:sz w:val="22"/>
          <w:u w:val="single"/>
        </w:rPr>
      </w:pPr>
      <w:r w:rsidRPr="00292FED">
        <w:rPr>
          <w:b/>
          <w:sz w:val="22"/>
        </w:rPr>
        <w:t>7.1</w:t>
      </w:r>
      <w:r w:rsidRPr="00292FED">
        <w:rPr>
          <w:sz w:val="22"/>
        </w:rPr>
        <w:t>.Ofertę w zapieczętowanej kopercie opatrzonej napisami określonymi w pkt II podpunkt 2.4  niniejszej SIWZ - należy złożyć do dnia</w:t>
      </w:r>
      <w:r w:rsidRPr="00CD4465">
        <w:rPr>
          <w:sz w:val="22"/>
        </w:rPr>
        <w:t xml:space="preserve">: </w:t>
      </w:r>
      <w:r w:rsidRPr="00CD4465">
        <w:rPr>
          <w:b/>
          <w:bCs/>
          <w:color w:val="C45911" w:themeColor="accent2" w:themeShade="BF"/>
          <w:sz w:val="22"/>
          <w:u w:val="single"/>
        </w:rPr>
        <w:t xml:space="preserve">25 </w:t>
      </w:r>
      <w:r w:rsidRPr="00CD4465">
        <w:rPr>
          <w:b/>
          <w:strike/>
          <w:color w:val="C45911" w:themeColor="accent2" w:themeShade="BF"/>
          <w:sz w:val="22"/>
          <w:u w:val="single"/>
        </w:rPr>
        <w:t>22</w:t>
      </w:r>
      <w:r w:rsidRPr="00292FED">
        <w:rPr>
          <w:b/>
          <w:sz w:val="22"/>
          <w:u w:val="single"/>
        </w:rPr>
        <w:t xml:space="preserve"> marca 2021 roku do godz. 10:00</w:t>
      </w:r>
    </w:p>
    <w:p w14:paraId="6A6E1BF2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>PKP Szybka Kolej Miejska w Trójmieście Sp. z o.o.</w:t>
      </w:r>
    </w:p>
    <w:p w14:paraId="1D32F4B3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92FED">
          <w:rPr>
            <w:sz w:val="22"/>
          </w:rPr>
          <w:t>350 a</w:t>
        </w:r>
      </w:smartTag>
      <w:r w:rsidRPr="00292FED">
        <w:rPr>
          <w:sz w:val="22"/>
        </w:rPr>
        <w:t xml:space="preserve"> </w:t>
      </w:r>
    </w:p>
    <w:p w14:paraId="46E22C14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>81-002 Gdynia</w:t>
      </w:r>
    </w:p>
    <w:p w14:paraId="6DC1C5D1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 xml:space="preserve">                          Wydział Zamówień Publicznych i Umów, III piętro, pok. nr 303 </w:t>
      </w:r>
    </w:p>
    <w:p w14:paraId="3DCED8DD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</w:p>
    <w:p w14:paraId="43626C87" w14:textId="77777777" w:rsidR="006D2261" w:rsidRPr="00292FED" w:rsidRDefault="006D2261" w:rsidP="006D2261">
      <w:pPr>
        <w:spacing w:line="276" w:lineRule="auto"/>
        <w:jc w:val="both"/>
        <w:rPr>
          <w:sz w:val="22"/>
          <w:u w:val="single"/>
        </w:rPr>
      </w:pPr>
      <w:r w:rsidRPr="00292FED">
        <w:rPr>
          <w:sz w:val="22"/>
          <w:u w:val="single"/>
        </w:rPr>
        <w:t>Za moment złożenia oferty przyjmuje się moment otrzymania oferty przez Zamawiającego.</w:t>
      </w:r>
    </w:p>
    <w:p w14:paraId="31EA5381" w14:textId="77777777" w:rsidR="006D2261" w:rsidRPr="00292FED" w:rsidRDefault="006D2261" w:rsidP="006D2261">
      <w:pPr>
        <w:numPr>
          <w:ilvl w:val="1"/>
          <w:numId w:val="2"/>
        </w:numPr>
        <w:tabs>
          <w:tab w:val="clear" w:pos="390"/>
          <w:tab w:val="num" w:pos="0"/>
          <w:tab w:val="left" w:pos="426"/>
        </w:tabs>
        <w:spacing w:line="276" w:lineRule="auto"/>
        <w:ind w:left="0" w:firstLine="0"/>
        <w:jc w:val="both"/>
        <w:rPr>
          <w:b/>
          <w:sz w:val="22"/>
        </w:rPr>
      </w:pPr>
      <w:r w:rsidRPr="00292FED">
        <w:rPr>
          <w:sz w:val="22"/>
        </w:rPr>
        <w:lastRenderedPageBreak/>
        <w:t>Oferta złożona po terminie wyżej określonym - zostanie zwrócona bez otwierania po upływie terminu na wniesienie protestu.</w:t>
      </w:r>
      <w:r w:rsidRPr="00292FED">
        <w:rPr>
          <w:b/>
          <w:sz w:val="22"/>
        </w:rPr>
        <w:t xml:space="preserve"> </w:t>
      </w:r>
    </w:p>
    <w:p w14:paraId="05925B40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14:paraId="5AC3627E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/>
        </w:rPr>
      </w:pPr>
      <w:r w:rsidRPr="00292FED">
        <w:rPr>
          <w:rFonts w:ascii="Times New Roman" w:hAnsi="Times New Roman" w:cs="Times New Roman"/>
          <w:b/>
        </w:rPr>
        <w:t>VIII. TRYB UDZIELANIA WYJAŚNIEŃ W SPRAWACH DOTYCZĄCYCH SPECYFIKACJI ISTOTNYCH WARUNKÓW ZAMÓWIENIA.</w:t>
      </w:r>
    </w:p>
    <w:p w14:paraId="14A6571D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292FED">
        <w:rPr>
          <w:rFonts w:ascii="Times New Roman" w:hAnsi="Times New Roman" w:cs="Times New Roman"/>
          <w:b/>
        </w:rPr>
        <w:t>8.1</w:t>
      </w:r>
      <w:r w:rsidRPr="00292FED">
        <w:rPr>
          <w:rFonts w:ascii="Times New Roman" w:hAnsi="Times New Roman" w:cs="Times New Roman"/>
        </w:rPr>
        <w:t xml:space="preserve"> Wykonawca może zwrócić się do Zamawiającego o wyjaśnienia Specyfikacji Istotnych Warunków Zamówienia, kierując swoje zapytanie na piśmie. Zamawiający zobowiązany jest niezwłocznie udzielić wyjaśnień, chyba że prośba o wyjaśnienie SIWZ wpłynęła do Zamawiającego na mniej niż sześć dni przed terminem otwarcia ofert.</w:t>
      </w:r>
    </w:p>
    <w:p w14:paraId="4C68B71F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292FED">
        <w:rPr>
          <w:rFonts w:ascii="Times New Roman" w:hAnsi="Times New Roman" w:cs="Times New Roman"/>
          <w:b/>
        </w:rPr>
        <w:t>8.2</w:t>
      </w:r>
      <w:r w:rsidRPr="00292FED">
        <w:rPr>
          <w:rFonts w:ascii="Times New Roman" w:hAnsi="Times New Roman" w:cs="Times New Roman"/>
        </w:rPr>
        <w:t xml:space="preserve"> Zamawiający jest zobowiązany jednocześnie przesłać treść wyjaśnienia wszystkim Wykonawcom, którym doręczono SIWZ, bez ujawniania źródła zapytania.</w:t>
      </w:r>
    </w:p>
    <w:p w14:paraId="6845F3F4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292FED">
        <w:rPr>
          <w:rFonts w:ascii="Times New Roman" w:hAnsi="Times New Roman" w:cs="Times New Roman"/>
          <w:b/>
        </w:rPr>
        <w:t>8.3</w:t>
      </w:r>
      <w:r w:rsidRPr="00292FED">
        <w:rPr>
          <w:rFonts w:ascii="Times New Roman" w:hAnsi="Times New Roman" w:cs="Times New Roman"/>
        </w:rPr>
        <w:t xml:space="preserve"> Wszystkie dokumenty, oświadczenia, informacje dotyczące postępowania o udzielenie zamówienia publicznego przekazywane będą pisemnie. Oświadczenia, wnioski, zawiadomienia oraz informacje prze</w:t>
      </w:r>
      <w:r w:rsidRPr="00292FED">
        <w:rPr>
          <w:rFonts w:ascii="Times New Roman" w:hAnsi="Times New Roman" w:cs="Times New Roman"/>
        </w:rPr>
        <w:softHyphen/>
        <w:t>kazane za pomocą teleksu, telefaksu lub drogą elektroniczną uważa się za złożone w terminie, jeżeli ich treść dotarła do adresata przed upływem terminu i została niezwłocznie potwierdzona pisemnie.</w:t>
      </w:r>
    </w:p>
    <w:p w14:paraId="5EACD3B8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8.4</w:t>
      </w:r>
      <w:r w:rsidRPr="00292FED">
        <w:rPr>
          <w:sz w:val="22"/>
        </w:rPr>
        <w:t xml:space="preserve"> Do kontaktu z Wykonawcami upoważniona jest: </w:t>
      </w:r>
    </w:p>
    <w:p w14:paraId="27433241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p. Wioleta Miszka – specjalista ds. zamówień publicznych w Wydziale Zamówień Publicznych i Umów - strona formalno-prawna - tel.: 58 721-29-29 wew. 4141 (dni robocze- w godzinach: 8:00- 14:00).</w:t>
      </w:r>
    </w:p>
    <w:p w14:paraId="57EBBD7B" w14:textId="77777777" w:rsidR="006D2261" w:rsidRPr="00292FED" w:rsidRDefault="006D2261" w:rsidP="006D2261">
      <w:pPr>
        <w:pStyle w:val="Tekstpodstawowy2"/>
        <w:spacing w:line="276" w:lineRule="auto"/>
        <w:rPr>
          <w:sz w:val="22"/>
        </w:rPr>
      </w:pPr>
    </w:p>
    <w:p w14:paraId="09D0F7AC" w14:textId="77777777" w:rsidR="006D2261" w:rsidRPr="00292FED" w:rsidRDefault="006D2261" w:rsidP="006D2261">
      <w:pPr>
        <w:pStyle w:val="Tekstpodstawowy2"/>
        <w:spacing w:line="276" w:lineRule="auto"/>
        <w:rPr>
          <w:sz w:val="22"/>
        </w:rPr>
      </w:pPr>
      <w:r w:rsidRPr="00292FED">
        <w:rPr>
          <w:sz w:val="22"/>
        </w:rPr>
        <w:t>IX. MIEJSCE I TERMIN OTWARCIA OFERT</w:t>
      </w:r>
    </w:p>
    <w:p w14:paraId="30BA28C0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 xml:space="preserve">9.1 </w:t>
      </w:r>
      <w:r w:rsidRPr="00292FED">
        <w:rPr>
          <w:sz w:val="22"/>
        </w:rPr>
        <w:t>Komisyjne otwarcie ofert nastąpi na posiedzeniu Komisji Przetargowej, które odbędzie się w dniu:</w:t>
      </w:r>
      <w:r w:rsidRPr="00292FED">
        <w:rPr>
          <w:b/>
          <w:sz w:val="22"/>
        </w:rPr>
        <w:t xml:space="preserve"> </w:t>
      </w:r>
    </w:p>
    <w:p w14:paraId="70BA081E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>
        <w:rPr>
          <w:b/>
          <w:color w:val="C45911" w:themeColor="accent2" w:themeShade="BF"/>
          <w:sz w:val="22"/>
          <w:u w:val="single"/>
        </w:rPr>
        <w:t xml:space="preserve">25 </w:t>
      </w:r>
      <w:r w:rsidRPr="00CD4465">
        <w:rPr>
          <w:b/>
          <w:strike/>
          <w:color w:val="C45911" w:themeColor="accent2" w:themeShade="BF"/>
          <w:sz w:val="22"/>
          <w:u w:val="single"/>
        </w:rPr>
        <w:t>22</w:t>
      </w:r>
      <w:r w:rsidRPr="00292FED">
        <w:rPr>
          <w:b/>
          <w:sz w:val="22"/>
          <w:u w:val="single"/>
        </w:rPr>
        <w:t xml:space="preserve"> marca 2021 roku o godz. 11:00</w:t>
      </w:r>
    </w:p>
    <w:p w14:paraId="2BD653D9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>PKP Szybka Kolej Miejska w Trójmieście Sp. z o.o.</w:t>
      </w:r>
    </w:p>
    <w:p w14:paraId="585B6381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92FED">
          <w:rPr>
            <w:sz w:val="22"/>
          </w:rPr>
          <w:t>350 a</w:t>
        </w:r>
      </w:smartTag>
      <w:r w:rsidRPr="00292FED">
        <w:rPr>
          <w:sz w:val="22"/>
        </w:rPr>
        <w:t xml:space="preserve"> </w:t>
      </w:r>
    </w:p>
    <w:p w14:paraId="45052421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>81-002 Gdynia</w:t>
      </w:r>
    </w:p>
    <w:p w14:paraId="7147DEC7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 xml:space="preserve">                          Wydział Zamówień Publicznych i Umów, III piętro, pok. nr 303</w:t>
      </w:r>
    </w:p>
    <w:p w14:paraId="6D3A5B7F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b/>
          <w:sz w:val="22"/>
        </w:rPr>
        <w:t xml:space="preserve">9.2 </w:t>
      </w:r>
      <w:r w:rsidRPr="00292FED">
        <w:rPr>
          <w:sz w:val="22"/>
        </w:rPr>
        <w:t>Otwarcie ofert jest jawne.</w:t>
      </w:r>
    </w:p>
    <w:p w14:paraId="72D503DB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 xml:space="preserve">9.3 </w:t>
      </w:r>
      <w:r w:rsidRPr="00292FED">
        <w:rPr>
          <w:sz w:val="22"/>
        </w:rPr>
        <w:t xml:space="preserve">Wyniki przetargu obowiązują po ich zatwierdzeniu przez Zarząd PKP Szybka Kolej Miejska w Trójmieście sp. z o.o. w Gdyni. </w:t>
      </w:r>
    </w:p>
    <w:p w14:paraId="7101D7F9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6EC76F8E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>X. MIEJSCE I TERMIN UDOSTĘPNIENIA PRZEZ ZAMAWIAJĄCEGO OFERT ZŁOŻONYCH W PRZEDMIOTOWYM POSTĘPOWANIU</w:t>
      </w:r>
    </w:p>
    <w:p w14:paraId="740F7D6A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10.1</w:t>
      </w:r>
      <w:r w:rsidRPr="00292FED">
        <w:rPr>
          <w:sz w:val="22"/>
        </w:rPr>
        <w:t xml:space="preserve"> Oferty złożone w przedmiotowym postępowaniu zostaną udostępnione przez Zamawiającego w:     </w:t>
      </w:r>
    </w:p>
    <w:p w14:paraId="114B3BD4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>PKP Szybka Kolej Miejska w Trójmieście Sp. z o.o.</w:t>
      </w:r>
    </w:p>
    <w:p w14:paraId="0E42F249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92FED">
          <w:rPr>
            <w:sz w:val="22"/>
          </w:rPr>
          <w:t>350 a</w:t>
        </w:r>
      </w:smartTag>
      <w:r w:rsidRPr="00292FED">
        <w:rPr>
          <w:sz w:val="22"/>
        </w:rPr>
        <w:t xml:space="preserve"> </w:t>
      </w:r>
    </w:p>
    <w:p w14:paraId="39558BD3" w14:textId="77777777" w:rsidR="006D2261" w:rsidRPr="00292FED" w:rsidRDefault="006D2261" w:rsidP="006D2261">
      <w:pPr>
        <w:spacing w:line="276" w:lineRule="auto"/>
        <w:ind w:firstLine="1418"/>
        <w:jc w:val="both"/>
        <w:rPr>
          <w:sz w:val="22"/>
        </w:rPr>
      </w:pPr>
      <w:r w:rsidRPr="00292FED">
        <w:rPr>
          <w:sz w:val="22"/>
        </w:rPr>
        <w:t>81-002 Gdynia</w:t>
      </w:r>
    </w:p>
    <w:p w14:paraId="21E1E510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 xml:space="preserve">                          Wydział Zamówień Publicznych i Umów, III piętro, pok. nr 303</w:t>
      </w:r>
    </w:p>
    <w:p w14:paraId="721D4E42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o</w:t>
      </w:r>
      <w:r w:rsidRPr="00292FED">
        <w:rPr>
          <w:b/>
          <w:sz w:val="22"/>
        </w:rPr>
        <w:t>d</w:t>
      </w:r>
      <w:r>
        <w:rPr>
          <w:b/>
          <w:sz w:val="22"/>
        </w:rPr>
        <w:t xml:space="preserve"> </w:t>
      </w:r>
      <w:r w:rsidRPr="00292FED">
        <w:rPr>
          <w:b/>
          <w:sz w:val="22"/>
        </w:rPr>
        <w:t xml:space="preserve"> </w:t>
      </w:r>
      <w:r w:rsidRPr="00CD4465">
        <w:rPr>
          <w:b/>
          <w:color w:val="C45911" w:themeColor="accent2" w:themeShade="BF"/>
          <w:sz w:val="22"/>
          <w:u w:val="single"/>
        </w:rPr>
        <w:t xml:space="preserve">25 </w:t>
      </w:r>
      <w:r w:rsidRPr="00CD4465">
        <w:rPr>
          <w:b/>
          <w:strike/>
          <w:color w:val="C45911" w:themeColor="accent2" w:themeShade="BF"/>
          <w:sz w:val="22"/>
          <w:u w:val="single"/>
        </w:rPr>
        <w:t>22</w:t>
      </w:r>
      <w:r w:rsidRPr="00CD4465">
        <w:rPr>
          <w:b/>
          <w:color w:val="C45911" w:themeColor="accent2" w:themeShade="BF"/>
          <w:sz w:val="22"/>
          <w:u w:val="single"/>
        </w:rPr>
        <w:t xml:space="preserve"> </w:t>
      </w:r>
      <w:r w:rsidRPr="00292FED">
        <w:rPr>
          <w:b/>
          <w:sz w:val="22"/>
          <w:u w:val="single"/>
        </w:rPr>
        <w:t>marca 2021 roku.</w:t>
      </w:r>
    </w:p>
    <w:p w14:paraId="695023B3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10.2</w:t>
      </w:r>
      <w:r w:rsidRPr="00292FED">
        <w:rPr>
          <w:sz w:val="22"/>
        </w:rPr>
        <w:t xml:space="preserve"> Oferty (wraz z dokumentacją - w zakresie wskazanym w Prawie zamówień publicznych) będą dostępne w miejscu wskazanym w pkt 10.1 w dni robocze od godz. 10:00 – 12:00.</w:t>
      </w:r>
    </w:p>
    <w:p w14:paraId="42766F41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14:paraId="5496F9A9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/>
        </w:rPr>
      </w:pPr>
      <w:r w:rsidRPr="00292FED">
        <w:rPr>
          <w:rFonts w:ascii="Times New Roman" w:hAnsi="Times New Roman" w:cs="Times New Roman"/>
          <w:b/>
        </w:rPr>
        <w:t>XI. ŚRODKI OCHRONY PRAWNEJ PRZYSŁUGUJĄCEJ WYKONAWCY</w:t>
      </w:r>
    </w:p>
    <w:p w14:paraId="3EF4BB8F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  <w:r w:rsidRPr="00292FED">
        <w:rPr>
          <w:rFonts w:ascii="Times New Roman" w:hAnsi="Times New Roman" w:cs="Times New Roman"/>
          <w:b/>
          <w:bCs/>
        </w:rPr>
        <w:t>11.1.</w:t>
      </w:r>
      <w:r w:rsidRPr="00292FED">
        <w:rPr>
          <w:rFonts w:ascii="Times New Roman" w:hAnsi="Times New Roman" w:cs="Times New Roman"/>
          <w:bCs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11.6, można wnieść protest do Zamawiającego. </w:t>
      </w:r>
    </w:p>
    <w:p w14:paraId="4DCC3DC2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  <w:r w:rsidRPr="00292FED">
        <w:rPr>
          <w:rFonts w:ascii="Times New Roman" w:hAnsi="Times New Roman" w:cs="Times New Roman"/>
          <w:b/>
          <w:bCs/>
        </w:rPr>
        <w:t>11.2.</w:t>
      </w:r>
      <w:r w:rsidRPr="00292FED">
        <w:rPr>
          <w:rFonts w:ascii="Times New Roman" w:hAnsi="Times New Roman" w:cs="Times New Roman"/>
          <w:bCs/>
        </w:rPr>
        <w:t xml:space="preserve"> Protest wnosi się w terminie 3 dni od dnia, w którym powzięto lub można było powziąć wiadomość o okolicznościach stanowiących podstawę jego wniesienia. Protest uważa się za wniesiony z chwilą, gdy dotarł on do Zamawiającego w taki sposób, że mógł zapoznać się z jego treścią.</w:t>
      </w:r>
    </w:p>
    <w:p w14:paraId="2F6A0907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  <w:r w:rsidRPr="00292FED">
        <w:rPr>
          <w:rFonts w:ascii="Times New Roman" w:hAnsi="Times New Roman" w:cs="Times New Roman"/>
          <w:b/>
          <w:bCs/>
        </w:rPr>
        <w:lastRenderedPageBreak/>
        <w:t>11.3.</w:t>
      </w:r>
      <w:r w:rsidRPr="00292FED">
        <w:rPr>
          <w:rFonts w:ascii="Times New Roman" w:hAnsi="Times New Roman" w:cs="Times New Roman"/>
          <w:bCs/>
        </w:rPr>
        <w:t xml:space="preserve"> Protest dotyczący treści ogłoszenia, postanowień Specyfikacji Istotnych Warunków Zamówienia, wnosi się w terminie 7 dni od dnia publikacji ogłoszenia i zamieszczenia Specyfikacji Istotnych Warunków Zamówienia przez Zamawiającego. </w:t>
      </w:r>
    </w:p>
    <w:p w14:paraId="11E92B4F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  <w:r w:rsidRPr="00292FED">
        <w:rPr>
          <w:rFonts w:ascii="Times New Roman" w:hAnsi="Times New Roman" w:cs="Times New Roman"/>
          <w:b/>
          <w:bCs/>
        </w:rPr>
        <w:t>11.4.</w:t>
      </w:r>
      <w:r w:rsidRPr="00292FED">
        <w:rPr>
          <w:rFonts w:ascii="Times New Roman" w:hAnsi="Times New Roman" w:cs="Times New Roman"/>
          <w:bCs/>
        </w:rPr>
        <w:t xml:space="preserve"> W przypadku wniesienia protestu dotyczącego treści ogłoszenia lub postanowień Specyfikacji Istotnych Warunków Zamówienia Zamawiający może przedłużyć termin składania ofert.</w:t>
      </w:r>
    </w:p>
    <w:p w14:paraId="392F4067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  <w:r w:rsidRPr="00292FED">
        <w:rPr>
          <w:rFonts w:ascii="Times New Roman" w:hAnsi="Times New Roman" w:cs="Times New Roman"/>
          <w:b/>
          <w:bCs/>
        </w:rPr>
        <w:t>11.5.</w:t>
      </w:r>
      <w:r w:rsidRPr="00292FED">
        <w:rPr>
          <w:rFonts w:ascii="Times New Roman" w:hAnsi="Times New Roman" w:cs="Times New Roman"/>
          <w:bCs/>
        </w:rPr>
        <w:t xml:space="preserve"> Wniesienie protestu jest dopuszczalne tylko przed zawarciem Umowy.</w:t>
      </w:r>
    </w:p>
    <w:p w14:paraId="64C68CED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  <w:r w:rsidRPr="00292FED">
        <w:rPr>
          <w:rFonts w:ascii="Times New Roman" w:hAnsi="Times New Roman" w:cs="Times New Roman"/>
          <w:b/>
          <w:bCs/>
        </w:rPr>
        <w:t>11.6.</w:t>
      </w:r>
      <w:r w:rsidRPr="00292FED">
        <w:rPr>
          <w:rFonts w:ascii="Times New Roman" w:hAnsi="Times New Roman" w:cs="Times New Roman"/>
          <w:bCs/>
        </w:rPr>
        <w:t xml:space="preserve"> Zamawiający odrzuca protest wniesiony po terminie, wniesiony przez podmiot nieuprawniony lub protest niedopuszczalny na podstawie § 63 ust.6</w:t>
      </w:r>
      <w:r w:rsidRPr="00292FED">
        <w:rPr>
          <w:rFonts w:ascii="Times New Roman" w:hAnsi="Times New Roman" w:cs="Times New Roman"/>
          <w:sz w:val="24"/>
        </w:rPr>
        <w:t xml:space="preserve"> </w:t>
      </w:r>
      <w:r w:rsidRPr="00292FED">
        <w:rPr>
          <w:rFonts w:ascii="Times New Roman" w:hAnsi="Times New Roman" w:cs="Times New Roman"/>
          <w:bCs/>
        </w:rPr>
        <w:t>Regulaminu udzielania przez PKP Szybka Kolej Miejska w Trójmieście Sp. z o.o.  zamówień sektorowych podprogowych na roboty budowlane, dostawy i usługi, o których mowa w art. 5 ustawy Prawo zamówień publicznych (</w:t>
      </w:r>
      <w:proofErr w:type="spellStart"/>
      <w:r w:rsidRPr="00292FED">
        <w:rPr>
          <w:rFonts w:ascii="Times New Roman" w:hAnsi="Times New Roman" w:cs="Times New Roman"/>
          <w:bCs/>
        </w:rPr>
        <w:t>t.j</w:t>
      </w:r>
      <w:proofErr w:type="spellEnd"/>
      <w:r w:rsidRPr="00292FED">
        <w:rPr>
          <w:rFonts w:ascii="Times New Roman" w:hAnsi="Times New Roman" w:cs="Times New Roman"/>
          <w:bCs/>
        </w:rPr>
        <w:t>. Dz. U. z 2019 r. poz. 2019).</w:t>
      </w:r>
    </w:p>
    <w:p w14:paraId="30195450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  <w:r w:rsidRPr="00292FED">
        <w:rPr>
          <w:rFonts w:ascii="Times New Roman" w:hAnsi="Times New Roman" w:cs="Times New Roman"/>
          <w:b/>
          <w:bCs/>
        </w:rPr>
        <w:t>11.7.</w:t>
      </w:r>
      <w:r w:rsidRPr="00292FED">
        <w:rPr>
          <w:rFonts w:ascii="Times New Roman" w:hAnsi="Times New Roman" w:cs="Times New Roman"/>
          <w:bCs/>
        </w:rPr>
        <w:t xml:space="preserve"> Protest powinien wskazywać oprotestowaną czynność lub zaniechanie Zamawiającego, a także zawierać żądanie, zwięzłe przytoczenie zarzutów oraz okoliczności faktycznych i prawnych uzasadniających wniesienie protestu.</w:t>
      </w:r>
    </w:p>
    <w:p w14:paraId="56C45056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</w:p>
    <w:p w14:paraId="444AD3D3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/>
          <w:bCs/>
          <w:iCs/>
        </w:rPr>
      </w:pPr>
      <w:r w:rsidRPr="00292FED">
        <w:rPr>
          <w:rFonts w:ascii="Times New Roman" w:hAnsi="Times New Roman" w:cs="Times New Roman"/>
          <w:b/>
          <w:bCs/>
          <w:iCs/>
        </w:rPr>
        <w:t>XII. FORMALNOŚCI, JAKICH NALEŻY DOPEŁNIĆ PRZED ZAWARCIEM UMOWY.</w:t>
      </w:r>
    </w:p>
    <w:p w14:paraId="05AD24AA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  <w:r w:rsidRPr="00292FED">
        <w:rPr>
          <w:rFonts w:ascii="Times New Roman" w:hAnsi="Times New Roman" w:cs="Times New Roman"/>
          <w:bCs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pełnomocnictw, lub kopii pełnomocnictw poświadczonych za zgodność z oryginałem przez mocodawcę – o ile do zawarcia Umowy przez wskazaną osobę będzie wymagane pełnomocnictwo.</w:t>
      </w:r>
    </w:p>
    <w:p w14:paraId="5E644D85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</w:rPr>
      </w:pPr>
    </w:p>
    <w:p w14:paraId="48FED742" w14:textId="77777777" w:rsidR="006D2261" w:rsidRPr="00292FED" w:rsidRDefault="006D2261" w:rsidP="006D2261">
      <w:pPr>
        <w:spacing w:line="276" w:lineRule="auto"/>
        <w:jc w:val="both"/>
        <w:rPr>
          <w:b/>
          <w:bCs/>
          <w:iCs/>
          <w:sz w:val="22"/>
          <w:szCs w:val="22"/>
          <w:lang w:eastAsia="x-none"/>
        </w:rPr>
      </w:pPr>
      <w:r w:rsidRPr="00292FED">
        <w:rPr>
          <w:b/>
          <w:bCs/>
          <w:iCs/>
          <w:sz w:val="22"/>
          <w:szCs w:val="22"/>
          <w:lang w:val="x-none" w:eastAsia="x-none"/>
        </w:rPr>
        <w:t>XI</w:t>
      </w:r>
      <w:r w:rsidRPr="00292FED">
        <w:rPr>
          <w:b/>
          <w:bCs/>
          <w:iCs/>
          <w:sz w:val="22"/>
          <w:szCs w:val="22"/>
          <w:lang w:eastAsia="x-none"/>
        </w:rPr>
        <w:t>II</w:t>
      </w:r>
      <w:r w:rsidRPr="00292FED">
        <w:rPr>
          <w:b/>
          <w:bCs/>
          <w:iCs/>
          <w:sz w:val="22"/>
          <w:szCs w:val="22"/>
          <w:lang w:val="x-none" w:eastAsia="x-none"/>
        </w:rPr>
        <w:t xml:space="preserve">. </w:t>
      </w:r>
      <w:r w:rsidRPr="00292FED">
        <w:rPr>
          <w:b/>
          <w:bCs/>
          <w:iCs/>
          <w:sz w:val="22"/>
          <w:szCs w:val="22"/>
          <w:lang w:eastAsia="x-none"/>
        </w:rPr>
        <w:t>OCHRONA DANYCH OSOBOWYCH</w:t>
      </w:r>
    </w:p>
    <w:p w14:paraId="7394E70D" w14:textId="77777777" w:rsidR="006D2261" w:rsidRPr="00292FED" w:rsidRDefault="006D2261" w:rsidP="006D2261">
      <w:pPr>
        <w:spacing w:line="276" w:lineRule="auto"/>
        <w:jc w:val="both"/>
        <w:rPr>
          <w:b/>
          <w:bCs/>
          <w:iCs/>
          <w:sz w:val="22"/>
          <w:szCs w:val="22"/>
          <w:lang w:eastAsia="x-none"/>
        </w:rPr>
      </w:pPr>
      <w:r w:rsidRPr="00292FED">
        <w:rPr>
          <w:b/>
          <w:bCs/>
          <w:iCs/>
          <w:sz w:val="22"/>
          <w:szCs w:val="22"/>
          <w:lang w:eastAsia="x-none"/>
        </w:rPr>
        <w:t xml:space="preserve">13.1. </w:t>
      </w:r>
      <w:r w:rsidRPr="00292FED">
        <w:rPr>
          <w:bCs/>
          <w:iCs/>
          <w:sz w:val="22"/>
          <w:szCs w:val="22"/>
          <w:lang w:eastAsia="x-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14:paraId="3270C307" w14:textId="77777777" w:rsidR="006D2261" w:rsidRPr="00292FED" w:rsidRDefault="006D2261" w:rsidP="006D2261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 xml:space="preserve">Administratorem danych osobowych osób fizycznych jest PKP Szybka Kolej Miejska w Trójmieście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292FED">
          <w:rPr>
            <w:color w:val="000000"/>
            <w:sz w:val="22"/>
            <w:szCs w:val="22"/>
          </w:rPr>
          <w:t>350 A</w:t>
        </w:r>
      </w:smartTag>
      <w:r w:rsidRPr="00292FED">
        <w:rPr>
          <w:color w:val="000000"/>
          <w:sz w:val="22"/>
          <w:szCs w:val="22"/>
        </w:rPr>
        <w:t>, 81-002 Gdynia.</w:t>
      </w:r>
    </w:p>
    <w:p w14:paraId="2AF6AD33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 xml:space="preserve">Dane kontaktowe Inspektora ochrony danych wyznaczonego przez Administratora w PKP Szybka Kolej Miejska w Trójmieście Sp. z o.o.: </w:t>
      </w:r>
      <w:hyperlink r:id="rId9" w:history="1">
        <w:r w:rsidRPr="00292FED">
          <w:rPr>
            <w:rStyle w:val="Hipercze"/>
            <w:sz w:val="22"/>
            <w:szCs w:val="22"/>
            <w:lang w:val="de-DE"/>
          </w:rPr>
          <w:t>daneosobowe@skm.pkp.pl</w:t>
        </w:r>
      </w:hyperlink>
      <w:r w:rsidRPr="00292FED">
        <w:rPr>
          <w:color w:val="000000"/>
          <w:sz w:val="22"/>
          <w:szCs w:val="22"/>
          <w:lang w:val="de-DE"/>
        </w:rPr>
        <w:t>, tel. 58 721 29 69.</w:t>
      </w:r>
    </w:p>
    <w:p w14:paraId="545F4635" w14:textId="77777777" w:rsidR="006D2261" w:rsidRPr="00292FED" w:rsidRDefault="006D2261" w:rsidP="006D2261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Dane osobowe osób fizycznych przetwarzane będą na podstawie art. 6 ust. 1 pkt c w/w Rozporządzenia w związku z postępowaniem o udzielenie zamówienia publicznego pn. „Sukcesywne dostawy materiałów eksploatacyjnych do urządzeń drukujących, artykułów biurowych oraz materiałów do poligrafii dla PKP Szybka Kolej Miejska w Trójmieście Sp. z o.o.”, znak:SKMMU.086.</w:t>
      </w:r>
      <w:r>
        <w:rPr>
          <w:color w:val="000000"/>
          <w:sz w:val="22"/>
          <w:szCs w:val="22"/>
        </w:rPr>
        <w:t>3.21</w:t>
      </w:r>
      <w:r w:rsidRPr="00292FED">
        <w:rPr>
          <w:color w:val="000000"/>
          <w:sz w:val="22"/>
          <w:szCs w:val="22"/>
        </w:rPr>
        <w:t xml:space="preserve"> prowadzonym w trybie przetargu nieograniczonego na podstawie </w:t>
      </w:r>
      <w:bookmarkStart w:id="5" w:name="_Hlk516565514"/>
      <w:r w:rsidRPr="00292FED">
        <w:rPr>
          <w:color w:val="000000"/>
          <w:sz w:val="22"/>
          <w:szCs w:val="22"/>
        </w:rPr>
        <w:t xml:space="preserve">§6 ust. 1 </w:t>
      </w:r>
      <w:bookmarkEnd w:id="5"/>
      <w:r w:rsidRPr="00292FED">
        <w:rPr>
          <w:color w:val="000000"/>
          <w:sz w:val="22"/>
          <w:szCs w:val="22"/>
        </w:rPr>
        <w:t>w związku z §25 Regulaminu udzielania przez PKP Szybka Kolej Miejska w Trójmieście Sp. z o.o. zamówień podprogowych sektorowych na roboty budowlane, dostawy i usługi, o których mowa w art. 5 ustawy Prawo zamówień publicznych (</w:t>
      </w:r>
      <w:proofErr w:type="spellStart"/>
      <w:r w:rsidRPr="00292FED">
        <w:rPr>
          <w:color w:val="000000"/>
          <w:sz w:val="22"/>
          <w:szCs w:val="22"/>
        </w:rPr>
        <w:t>t.j</w:t>
      </w:r>
      <w:proofErr w:type="spellEnd"/>
      <w:r w:rsidRPr="00292FED">
        <w:rPr>
          <w:color w:val="000000"/>
          <w:sz w:val="22"/>
          <w:szCs w:val="22"/>
        </w:rPr>
        <w:t>. Dz. U. z 2019 r. poz. 2019).</w:t>
      </w:r>
    </w:p>
    <w:p w14:paraId="6615406F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Odbiorcami danych osobowych osób fizycznych będą osoby lub podmioty, którym udostępniona zostanie dokumentacja postępowania w oparciu o §25 oraz §50 ust. 3 ww. Regulaminu.</w:t>
      </w:r>
    </w:p>
    <w:p w14:paraId="5855D2B7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 xml:space="preserve">Dane osobowe osób fizycznych będą przechowywane, zgodnie z §51 ust. 1 i 2 Regulaminu wskazanego w ust. 3 przez okres 4 lat od dnia zakończenia postępowania o udzielenie zamówienia a w przypadku zamówień finansowanych z funduszy unijnych- przez okres wskazany w Umowie o </w:t>
      </w:r>
      <w:r w:rsidRPr="00292FED">
        <w:rPr>
          <w:color w:val="000000"/>
          <w:sz w:val="22"/>
          <w:szCs w:val="22"/>
        </w:rPr>
        <w:lastRenderedPageBreak/>
        <w:t>dofinansowanie lub dokumentach właściwych dla danego programu operacyjnego, jak również nie będą przekazywane do państwa trzeciego lub organizacji międzynarodowej w rozumieniu RODO.</w:t>
      </w:r>
    </w:p>
    <w:p w14:paraId="6F81A200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Obowiązek podania danych osobowych osób fizycznych jest wymogiem umownym niezbędnym do wzięcia udziału w postępowaniu o udzielenie zamówienia publicznego.</w:t>
      </w:r>
    </w:p>
    <w:p w14:paraId="5B30CCF0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Dane osobowe osób fizycznych nie będą przetwarzane w sposób zautomatyzowany, w tym nie będą podlegały profilowaniu w rozumieniu RODO.</w:t>
      </w:r>
    </w:p>
    <w:p w14:paraId="7A33059A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Osoby fizyczne posiadają następujące prawa:</w:t>
      </w:r>
    </w:p>
    <w:p w14:paraId="126ACCCD" w14:textId="77777777" w:rsidR="006D2261" w:rsidRPr="00292FED" w:rsidRDefault="006D2261" w:rsidP="006D2261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na podstawie art. 15 RODO prawo do dostępu do danych osobowych,</w:t>
      </w:r>
    </w:p>
    <w:p w14:paraId="263F7EA9" w14:textId="77777777" w:rsidR="006D2261" w:rsidRPr="00292FED" w:rsidRDefault="006D2261" w:rsidP="006D2261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na podstawie art. 16 RODO prawo do sprostowania danych osobowych,</w:t>
      </w:r>
    </w:p>
    <w:p w14:paraId="6CEAD6FC" w14:textId="77777777" w:rsidR="006D2261" w:rsidRPr="00292FED" w:rsidRDefault="006D2261" w:rsidP="006D2261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RODO,</w:t>
      </w:r>
    </w:p>
    <w:p w14:paraId="0846673A" w14:textId="77777777" w:rsidR="006D2261" w:rsidRPr="00292FED" w:rsidRDefault="006D2261" w:rsidP="006D2261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do wniesienia skargi do Prezesa Urzędu Ochrony Danych Osobowych, w przypadku uznania, że przetwarzanie danych osobowych narusza przepisy RODO.</w:t>
      </w:r>
    </w:p>
    <w:p w14:paraId="0FF2E248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Osobom fizycznym nie przysługuje:</w:t>
      </w:r>
    </w:p>
    <w:p w14:paraId="73DF9F32" w14:textId="77777777" w:rsidR="006D2261" w:rsidRPr="00292FED" w:rsidRDefault="006D2261" w:rsidP="006D2261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w związku z art. 17 ust. 3 lit. b, d lub e RODO prawo do usunięcia danych osobowych,</w:t>
      </w:r>
    </w:p>
    <w:p w14:paraId="64EB4676" w14:textId="77777777" w:rsidR="006D2261" w:rsidRPr="00292FED" w:rsidRDefault="006D2261" w:rsidP="006D2261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prawo do przenoszenia danych osobowych, o którym mowa w art. 20 RODO,</w:t>
      </w:r>
    </w:p>
    <w:p w14:paraId="30FAFC1A" w14:textId="77777777" w:rsidR="006D2261" w:rsidRPr="00292FED" w:rsidRDefault="006D2261" w:rsidP="006D2261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na podstawie art. 21 RODO prawo sprzeciwu, wobec przetwarzania danych osobowych, gdyż podstawą prawną przetwarzania danych osobowych jest art. 6 ust. 1 lit. c RODO.</w:t>
      </w:r>
    </w:p>
    <w:p w14:paraId="27A6461E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 xml:space="preserve">Zamawiający wskazuje, ż obowiązek informacyjny określony przepisami RODO wynikający z art. 13 lub art. 14 RODO względem osób fizycznych, których dane przekazuje Zamawiającemu i których dane bezpośrednio lub pośrednio pozyskał, chyba, że ma zastosowanie co najmniej jedno z </w:t>
      </w:r>
      <w:proofErr w:type="spellStart"/>
      <w:r w:rsidRPr="00292FED">
        <w:rPr>
          <w:color w:val="000000"/>
          <w:sz w:val="22"/>
          <w:szCs w:val="22"/>
        </w:rPr>
        <w:t>wyłączeń</w:t>
      </w:r>
      <w:proofErr w:type="spellEnd"/>
      <w:r w:rsidRPr="00292FED">
        <w:rPr>
          <w:color w:val="000000"/>
          <w:sz w:val="22"/>
          <w:szCs w:val="22"/>
        </w:rPr>
        <w:t>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SIWZ.</w:t>
      </w:r>
    </w:p>
    <w:p w14:paraId="30DCAA1E" w14:textId="77777777" w:rsidR="006D2261" w:rsidRPr="00292FED" w:rsidRDefault="006D2261" w:rsidP="006D2261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Wykonawca zobowiązany jest poinformować osoby fizyczne o treści niniejszego Rozdziału SIWZ.</w:t>
      </w:r>
    </w:p>
    <w:p w14:paraId="1C7703BD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  <w:bCs/>
          <w:szCs w:val="20"/>
        </w:rPr>
      </w:pPr>
    </w:p>
    <w:p w14:paraId="1CD71E0A" w14:textId="77777777" w:rsidR="006D2261" w:rsidRDefault="006D2261" w:rsidP="006D2261">
      <w:pPr>
        <w:spacing w:line="276" w:lineRule="auto"/>
      </w:pPr>
    </w:p>
    <w:p w14:paraId="03A817D7" w14:textId="77777777" w:rsidR="006D2261" w:rsidRDefault="006D2261" w:rsidP="006D2261">
      <w:pPr>
        <w:spacing w:line="276" w:lineRule="auto"/>
      </w:pPr>
    </w:p>
    <w:p w14:paraId="62A73B0A" w14:textId="77777777" w:rsidR="006D2261" w:rsidRDefault="006D2261" w:rsidP="006D2261">
      <w:pPr>
        <w:spacing w:line="276" w:lineRule="auto"/>
      </w:pPr>
    </w:p>
    <w:p w14:paraId="4490E7B8" w14:textId="77777777" w:rsidR="006D2261" w:rsidRDefault="006D2261" w:rsidP="006D2261">
      <w:pPr>
        <w:spacing w:line="276" w:lineRule="auto"/>
      </w:pPr>
    </w:p>
    <w:p w14:paraId="061645B4" w14:textId="77777777" w:rsidR="006D2261" w:rsidRDefault="006D2261" w:rsidP="006D2261">
      <w:pPr>
        <w:spacing w:line="276" w:lineRule="auto"/>
      </w:pPr>
    </w:p>
    <w:p w14:paraId="1F7CC549" w14:textId="77777777" w:rsidR="006D2261" w:rsidRDefault="006D2261" w:rsidP="006D2261">
      <w:pPr>
        <w:spacing w:line="276" w:lineRule="auto"/>
      </w:pPr>
    </w:p>
    <w:p w14:paraId="10A95285" w14:textId="77777777" w:rsidR="006D2261" w:rsidRDefault="006D2261" w:rsidP="006D2261">
      <w:pPr>
        <w:spacing w:line="276" w:lineRule="auto"/>
      </w:pPr>
    </w:p>
    <w:p w14:paraId="4ACF795B" w14:textId="77777777" w:rsidR="006D2261" w:rsidRDefault="006D2261" w:rsidP="006D2261">
      <w:pPr>
        <w:spacing w:line="276" w:lineRule="auto"/>
      </w:pPr>
    </w:p>
    <w:p w14:paraId="146F6503" w14:textId="77777777" w:rsidR="006D2261" w:rsidRDefault="006D2261" w:rsidP="006D2261">
      <w:pPr>
        <w:spacing w:line="276" w:lineRule="auto"/>
      </w:pPr>
    </w:p>
    <w:p w14:paraId="1082EC79" w14:textId="77777777" w:rsidR="006D2261" w:rsidRDefault="006D2261" w:rsidP="006D2261">
      <w:pPr>
        <w:spacing w:line="276" w:lineRule="auto"/>
      </w:pPr>
    </w:p>
    <w:p w14:paraId="09B6A345" w14:textId="77777777" w:rsidR="006D2261" w:rsidRDefault="006D2261" w:rsidP="006D2261">
      <w:pPr>
        <w:spacing w:line="276" w:lineRule="auto"/>
      </w:pPr>
    </w:p>
    <w:p w14:paraId="3EA24238" w14:textId="77777777" w:rsidR="006D2261" w:rsidRDefault="006D2261" w:rsidP="006D2261">
      <w:pPr>
        <w:spacing w:line="276" w:lineRule="auto"/>
      </w:pPr>
    </w:p>
    <w:p w14:paraId="71D32200" w14:textId="77777777" w:rsidR="006D2261" w:rsidRDefault="006D2261" w:rsidP="006D2261">
      <w:pPr>
        <w:spacing w:line="276" w:lineRule="auto"/>
      </w:pPr>
    </w:p>
    <w:p w14:paraId="4BCC5B07" w14:textId="77777777" w:rsidR="006D2261" w:rsidRDefault="006D2261" w:rsidP="006D2261">
      <w:pPr>
        <w:spacing w:line="276" w:lineRule="auto"/>
      </w:pPr>
    </w:p>
    <w:p w14:paraId="79CCED49" w14:textId="77777777" w:rsidR="006D2261" w:rsidRDefault="006D2261" w:rsidP="006D2261">
      <w:pPr>
        <w:spacing w:line="276" w:lineRule="auto"/>
      </w:pPr>
    </w:p>
    <w:p w14:paraId="45B8103E" w14:textId="77777777" w:rsidR="006D2261" w:rsidRDefault="006D2261" w:rsidP="006D2261">
      <w:pPr>
        <w:spacing w:line="276" w:lineRule="auto"/>
      </w:pPr>
    </w:p>
    <w:p w14:paraId="4153E4C7" w14:textId="77777777" w:rsidR="006D2261" w:rsidRDefault="006D2261" w:rsidP="006D2261">
      <w:pPr>
        <w:spacing w:line="276" w:lineRule="auto"/>
      </w:pPr>
    </w:p>
    <w:p w14:paraId="4A7C805B" w14:textId="77777777" w:rsidR="006D2261" w:rsidRDefault="006D2261" w:rsidP="006D2261">
      <w:pPr>
        <w:spacing w:line="276" w:lineRule="auto"/>
      </w:pPr>
    </w:p>
    <w:p w14:paraId="255509A3" w14:textId="77777777" w:rsidR="006D2261" w:rsidRDefault="006D2261" w:rsidP="006D2261">
      <w:pPr>
        <w:spacing w:line="276" w:lineRule="auto"/>
      </w:pPr>
    </w:p>
    <w:p w14:paraId="4A5F7F3E" w14:textId="77777777" w:rsidR="006D2261" w:rsidRPr="00292FED" w:rsidRDefault="006D2261" w:rsidP="006D2261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D2261" w:rsidRPr="00292FED" w14:paraId="45E034F7" w14:textId="77777777" w:rsidTr="00E1379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CDF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sz w:val="22"/>
              </w:rPr>
            </w:pPr>
            <w:r w:rsidRPr="00292FED">
              <w:t xml:space="preserve">              </w:t>
            </w:r>
          </w:p>
          <w:p w14:paraId="60A91E90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sz w:val="22"/>
              </w:rPr>
            </w:pPr>
            <w:r w:rsidRPr="00292FED">
              <w:rPr>
                <w:b/>
                <w:sz w:val="22"/>
              </w:rPr>
              <w:t>ZAŁĄCZNIK NUMER 1</w:t>
            </w:r>
          </w:p>
          <w:p w14:paraId="53065533" w14:textId="77777777" w:rsidR="006D2261" w:rsidRPr="00292FED" w:rsidRDefault="006D2261" w:rsidP="00E13797">
            <w:pPr>
              <w:pStyle w:val="Nagwek7"/>
              <w:spacing w:line="276" w:lineRule="auto"/>
              <w:rPr>
                <w:sz w:val="22"/>
              </w:rPr>
            </w:pPr>
            <w:r w:rsidRPr="00292FED">
              <w:rPr>
                <w:sz w:val="22"/>
              </w:rPr>
              <w:t xml:space="preserve">FORMULARZ OFERTY </w:t>
            </w:r>
          </w:p>
          <w:p w14:paraId="34FF6C08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14:paraId="455CBB33" w14:textId="77777777" w:rsidR="006D2261" w:rsidRPr="00292FED" w:rsidRDefault="006D2261" w:rsidP="006D2261">
      <w:pPr>
        <w:spacing w:line="276" w:lineRule="auto"/>
        <w:rPr>
          <w:sz w:val="22"/>
        </w:rPr>
      </w:pPr>
    </w:p>
    <w:p w14:paraId="11867AB5" w14:textId="77777777" w:rsidR="006D2261" w:rsidRPr="00292FED" w:rsidRDefault="006D2261" w:rsidP="006D2261">
      <w:pPr>
        <w:spacing w:line="276" w:lineRule="auto"/>
        <w:ind w:left="3540"/>
        <w:rPr>
          <w:sz w:val="22"/>
        </w:rPr>
      </w:pPr>
      <w:r w:rsidRPr="00292FED">
        <w:rPr>
          <w:sz w:val="22"/>
        </w:rPr>
        <w:t>............................................., dnia .................................</w:t>
      </w:r>
    </w:p>
    <w:p w14:paraId="6F1E29CC" w14:textId="77777777" w:rsidR="006D2261" w:rsidRPr="00292FED" w:rsidRDefault="006D2261" w:rsidP="006D2261">
      <w:pPr>
        <w:spacing w:line="276" w:lineRule="auto"/>
        <w:ind w:firstLine="3261"/>
        <w:rPr>
          <w:sz w:val="22"/>
        </w:rPr>
      </w:pPr>
      <w:r w:rsidRPr="00292FED">
        <w:rPr>
          <w:i/>
          <w:sz w:val="22"/>
        </w:rPr>
        <w:tab/>
        <w:t xml:space="preserve">             / miejscowość/</w:t>
      </w:r>
    </w:p>
    <w:p w14:paraId="73367237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</w:p>
    <w:p w14:paraId="0AC8929B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/ pieczątka  nagłówkowa Wykonawcy /</w:t>
      </w:r>
    </w:p>
    <w:p w14:paraId="4BAD0A11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znak: SKMMU.086.3.21</w:t>
      </w:r>
    </w:p>
    <w:p w14:paraId="48680C23" w14:textId="77777777" w:rsidR="006D2261" w:rsidRPr="00292FED" w:rsidRDefault="006D2261" w:rsidP="006D2261">
      <w:pPr>
        <w:spacing w:line="276" w:lineRule="auto"/>
        <w:rPr>
          <w:b/>
          <w:sz w:val="22"/>
        </w:rPr>
      </w:pPr>
    </w:p>
    <w:p w14:paraId="5AA66C03" w14:textId="77777777" w:rsidR="006D2261" w:rsidRPr="00292FED" w:rsidRDefault="006D2261" w:rsidP="006D2261">
      <w:pPr>
        <w:spacing w:line="276" w:lineRule="auto"/>
        <w:rPr>
          <w:b/>
          <w:sz w:val="22"/>
        </w:rPr>
      </w:pPr>
      <w:r w:rsidRPr="00292FED">
        <w:rPr>
          <w:b/>
          <w:sz w:val="22"/>
        </w:rPr>
        <w:t xml:space="preserve">I. DANE WYKONAWCY. </w:t>
      </w:r>
    </w:p>
    <w:p w14:paraId="3D8A8C00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sz w:val="22"/>
        </w:rPr>
        <w:t>1.1 Pełna nazwa ......................................................................................................................................</w:t>
      </w:r>
    </w:p>
    <w:p w14:paraId="0729BED6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678ABB42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sz w:val="22"/>
        </w:rPr>
        <w:t>1.2 Adres ................................................................................................................................................</w:t>
      </w:r>
    </w:p>
    <w:p w14:paraId="503EB090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10085922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sz w:val="22"/>
        </w:rPr>
        <w:t xml:space="preserve">1.3 Numer telefonu ................................................................. </w:t>
      </w:r>
    </w:p>
    <w:p w14:paraId="2B503882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sz w:val="22"/>
        </w:rPr>
        <w:t>Adres poczty elektronicznej..................................................................@...............................................</w:t>
      </w:r>
    </w:p>
    <w:p w14:paraId="3F948DD2" w14:textId="77777777" w:rsidR="006D2261" w:rsidRPr="00292FED" w:rsidRDefault="006D2261" w:rsidP="006D2261">
      <w:pPr>
        <w:spacing w:line="276" w:lineRule="auto"/>
        <w:rPr>
          <w:sz w:val="22"/>
        </w:rPr>
      </w:pPr>
      <w:r w:rsidRPr="00292FED">
        <w:rPr>
          <w:sz w:val="22"/>
        </w:rPr>
        <w:t>1.4 NIP: .................................................................REGON: ..................................................................</w:t>
      </w:r>
    </w:p>
    <w:p w14:paraId="41118CC7" w14:textId="77777777" w:rsidR="006D2261" w:rsidRPr="00292FED" w:rsidRDefault="006D2261" w:rsidP="006D2261">
      <w:pPr>
        <w:spacing w:line="276" w:lineRule="auto"/>
        <w:rPr>
          <w:sz w:val="22"/>
        </w:rPr>
      </w:pPr>
    </w:p>
    <w:p w14:paraId="59527FD0" w14:textId="77777777" w:rsidR="006D2261" w:rsidRPr="00292FED" w:rsidRDefault="006D2261" w:rsidP="006D2261">
      <w:pPr>
        <w:spacing w:line="276" w:lineRule="auto"/>
        <w:rPr>
          <w:b/>
          <w:sz w:val="22"/>
        </w:rPr>
      </w:pPr>
      <w:r w:rsidRPr="00292FED">
        <w:rPr>
          <w:b/>
          <w:sz w:val="22"/>
        </w:rPr>
        <w:t>II. PRZEDMIOT OFERTY.</w:t>
      </w:r>
    </w:p>
    <w:p w14:paraId="4CFE4061" w14:textId="77777777" w:rsidR="006D2261" w:rsidRPr="00292FED" w:rsidRDefault="006D2261" w:rsidP="006D2261">
      <w:pPr>
        <w:tabs>
          <w:tab w:val="left" w:leader="dot" w:pos="9072"/>
        </w:tabs>
        <w:spacing w:line="276" w:lineRule="auto"/>
        <w:jc w:val="both"/>
        <w:rPr>
          <w:b/>
          <w:sz w:val="22"/>
          <w:szCs w:val="22"/>
        </w:rPr>
      </w:pPr>
      <w:r w:rsidRPr="00292FED">
        <w:rPr>
          <w:sz w:val="22"/>
          <w:szCs w:val="22"/>
        </w:rPr>
        <w:t xml:space="preserve">Oferta dotyczy przetargu nieograniczonego prowadzonego przez PKP Szybka Kolej Miejska w Trójmieście Sp. z o.o. z siedzibą w Gdyni, którego przedmiotem </w:t>
      </w:r>
      <w:r w:rsidRPr="00292FED">
        <w:rPr>
          <w:b/>
          <w:sz w:val="22"/>
          <w:szCs w:val="22"/>
        </w:rPr>
        <w:t>są sukcesywne dostawy materiałów eksploatacyjnych do urządzeń drukujących /zadanie 1/, artykułów biurowych /zadanie 2/ oraz materiałów do poligrafii /zadanie 3/.</w:t>
      </w:r>
    </w:p>
    <w:p w14:paraId="50F89FB4" w14:textId="77777777" w:rsidR="006D2261" w:rsidRPr="00292FED" w:rsidRDefault="006D2261" w:rsidP="006D2261">
      <w:pPr>
        <w:tabs>
          <w:tab w:val="left" w:leader="dot" w:pos="9072"/>
        </w:tabs>
        <w:spacing w:line="276" w:lineRule="auto"/>
        <w:jc w:val="both"/>
        <w:rPr>
          <w:b/>
          <w:sz w:val="22"/>
          <w:szCs w:val="22"/>
        </w:rPr>
      </w:pPr>
    </w:p>
    <w:p w14:paraId="6D13ADC1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b/>
          <w:sz w:val="22"/>
          <w:szCs w:val="22"/>
        </w:rPr>
        <w:t>III. OFERUJEMY</w:t>
      </w:r>
      <w:r w:rsidRPr="00292FED">
        <w:rPr>
          <w:sz w:val="22"/>
          <w:szCs w:val="22"/>
        </w:rPr>
        <w:t xml:space="preserve"> wykonanie przedmiotu zamówienia za: </w:t>
      </w:r>
    </w:p>
    <w:p w14:paraId="26FDBE80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b/>
          <w:sz w:val="22"/>
          <w:u w:val="single"/>
        </w:rPr>
      </w:pPr>
      <w:r w:rsidRPr="00292FED">
        <w:rPr>
          <w:b/>
          <w:sz w:val="22"/>
          <w:u w:val="single"/>
        </w:rPr>
        <w:t xml:space="preserve">Zadanie 1 </w:t>
      </w:r>
    </w:p>
    <w:p w14:paraId="6F81F1DD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sz w:val="22"/>
        </w:rPr>
      </w:pPr>
      <w:r w:rsidRPr="00292FED">
        <w:rPr>
          <w:b/>
          <w:bCs/>
          <w:sz w:val="22"/>
        </w:rPr>
        <w:t>CENA OFERTY (brutto)*:</w:t>
      </w:r>
      <w:r w:rsidRPr="00292FED">
        <w:rPr>
          <w:b/>
          <w:sz w:val="22"/>
        </w:rPr>
        <w:t xml:space="preserve"> </w:t>
      </w:r>
      <w:r w:rsidRPr="00292FED">
        <w:rPr>
          <w:sz w:val="22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14:paraId="6728A26B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...................................................................................................................................................................)</w:t>
      </w:r>
    </w:p>
    <w:p w14:paraId="1CEBDBE2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1F5F2DFE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sz w:val="22"/>
        </w:rPr>
      </w:pPr>
      <w:r w:rsidRPr="00292FED">
        <w:rPr>
          <w:b/>
          <w:sz w:val="22"/>
        </w:rPr>
        <w:t>cena netto</w:t>
      </w:r>
      <w:r w:rsidRPr="00292FED">
        <w:rPr>
          <w:sz w:val="22"/>
        </w:rPr>
        <w:t xml:space="preserve"> - ....................................................................... (słownie: ....................................................</w:t>
      </w:r>
    </w:p>
    <w:p w14:paraId="2174284A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 w:rsidRPr="00292FED">
        <w:rPr>
          <w:sz w:val="22"/>
        </w:rPr>
        <w:t>...................................................................................................................................................................)</w:t>
      </w:r>
    </w:p>
    <w:p w14:paraId="003A6F83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5CD492C9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b/>
          <w:sz w:val="22"/>
          <w:u w:val="single"/>
        </w:rPr>
      </w:pPr>
      <w:r w:rsidRPr="00292FED">
        <w:rPr>
          <w:b/>
          <w:sz w:val="22"/>
          <w:u w:val="single"/>
        </w:rPr>
        <w:t xml:space="preserve">Zadanie 2 </w:t>
      </w:r>
    </w:p>
    <w:p w14:paraId="62100A93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sz w:val="22"/>
        </w:rPr>
      </w:pPr>
      <w:r w:rsidRPr="00292FED">
        <w:rPr>
          <w:b/>
          <w:bCs/>
          <w:sz w:val="22"/>
        </w:rPr>
        <w:t>CENA OFERTY (brutto)*:</w:t>
      </w:r>
      <w:r w:rsidRPr="00292FED">
        <w:rPr>
          <w:b/>
          <w:sz w:val="22"/>
        </w:rPr>
        <w:t xml:space="preserve"> </w:t>
      </w:r>
      <w:r w:rsidRPr="00292FED">
        <w:rPr>
          <w:sz w:val="22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14:paraId="1C72A4A9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..................................................................................................................................................................)</w:t>
      </w:r>
    </w:p>
    <w:p w14:paraId="7523B983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7690D9C9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sz w:val="22"/>
        </w:rPr>
      </w:pPr>
      <w:r w:rsidRPr="00292FED">
        <w:rPr>
          <w:b/>
          <w:sz w:val="22"/>
        </w:rPr>
        <w:t>cena netto</w:t>
      </w:r>
      <w:r w:rsidRPr="00292FED">
        <w:rPr>
          <w:sz w:val="22"/>
        </w:rPr>
        <w:t xml:space="preserve"> - ....................................................................... (słownie: ....................................................</w:t>
      </w:r>
    </w:p>
    <w:p w14:paraId="2DFFF652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...................................................................................................................................................................)</w:t>
      </w:r>
    </w:p>
    <w:p w14:paraId="4F997CD5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4E56D770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b/>
          <w:sz w:val="22"/>
          <w:u w:val="single"/>
        </w:rPr>
      </w:pPr>
      <w:r w:rsidRPr="00292FED">
        <w:rPr>
          <w:b/>
          <w:sz w:val="22"/>
          <w:u w:val="single"/>
        </w:rPr>
        <w:t xml:space="preserve">Zadanie 3 </w:t>
      </w:r>
    </w:p>
    <w:p w14:paraId="7493B847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sz w:val="22"/>
        </w:rPr>
      </w:pPr>
      <w:r w:rsidRPr="00292FED">
        <w:rPr>
          <w:b/>
          <w:bCs/>
          <w:sz w:val="22"/>
        </w:rPr>
        <w:t>CENA OFERTY (brutto)*:</w:t>
      </w:r>
      <w:r w:rsidRPr="00292FED">
        <w:rPr>
          <w:b/>
          <w:sz w:val="22"/>
        </w:rPr>
        <w:t xml:space="preserve"> </w:t>
      </w:r>
      <w:r w:rsidRPr="00292FED">
        <w:rPr>
          <w:sz w:val="22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14:paraId="62117EC4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..................................................................................................................................................................)</w:t>
      </w:r>
    </w:p>
    <w:p w14:paraId="54391286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</w:p>
    <w:p w14:paraId="2C88790B" w14:textId="77777777" w:rsidR="006D2261" w:rsidRPr="00292FED" w:rsidRDefault="006D2261" w:rsidP="006D2261">
      <w:pPr>
        <w:keepNext/>
        <w:spacing w:line="276" w:lineRule="auto"/>
        <w:jc w:val="both"/>
        <w:outlineLvl w:val="3"/>
        <w:rPr>
          <w:sz w:val="22"/>
        </w:rPr>
      </w:pPr>
      <w:r w:rsidRPr="00292FED">
        <w:rPr>
          <w:b/>
          <w:sz w:val="22"/>
        </w:rPr>
        <w:t>cena netto</w:t>
      </w:r>
      <w:r w:rsidRPr="00292FED">
        <w:rPr>
          <w:sz w:val="22"/>
        </w:rPr>
        <w:t xml:space="preserve"> - ....................................................................... (słownie: ....................................................</w:t>
      </w:r>
    </w:p>
    <w:p w14:paraId="0A987716" w14:textId="77777777" w:rsidR="006D2261" w:rsidRPr="005D3FA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...................................................................................................................................................................)</w:t>
      </w:r>
    </w:p>
    <w:p w14:paraId="161D438A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* Cena oferty musi obejmować:</w:t>
      </w:r>
    </w:p>
    <w:p w14:paraId="7BB4AF9D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- wartość całości przedmiotu Umowy,</w:t>
      </w:r>
    </w:p>
    <w:p w14:paraId="5DC219DD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- podatek VAT,</w:t>
      </w:r>
    </w:p>
    <w:p w14:paraId="7A6708A0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- koszty transportu w ramach sukcesywnych dostaw przedmiotu Umowy do siedziby Zamawiającego,</w:t>
      </w:r>
    </w:p>
    <w:p w14:paraId="5DC2DE0E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- wszelkie inne koszty towarzyszące bezpośrednio lub pośrednio wykonaniu Umowy.</w:t>
      </w:r>
    </w:p>
    <w:p w14:paraId="17CDA9B6" w14:textId="77777777" w:rsidR="006D2261" w:rsidRPr="00292FED" w:rsidRDefault="006D2261" w:rsidP="006D2261">
      <w:pPr>
        <w:tabs>
          <w:tab w:val="num" w:pos="540"/>
        </w:tabs>
        <w:spacing w:line="276" w:lineRule="auto"/>
        <w:jc w:val="both"/>
        <w:rPr>
          <w:sz w:val="22"/>
          <w:szCs w:val="22"/>
        </w:rPr>
      </w:pPr>
    </w:p>
    <w:p w14:paraId="47F470CD" w14:textId="77777777" w:rsidR="006D2261" w:rsidRPr="00292FED" w:rsidRDefault="006D2261" w:rsidP="006D2261">
      <w:pPr>
        <w:keepNext/>
        <w:widowControl w:val="0"/>
        <w:spacing w:line="276" w:lineRule="auto"/>
        <w:jc w:val="both"/>
        <w:outlineLvl w:val="1"/>
        <w:rPr>
          <w:b/>
          <w:sz w:val="22"/>
        </w:rPr>
      </w:pPr>
      <w:r w:rsidRPr="00292FED">
        <w:rPr>
          <w:b/>
          <w:sz w:val="22"/>
        </w:rPr>
        <w:t>IV. NUMER RACHUNKU BANKOWEGO WYKONAWCY.</w:t>
      </w:r>
    </w:p>
    <w:p w14:paraId="07983F78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sz w:val="22"/>
        </w:rPr>
        <w:t>Numer rachunku bankowego Wykonawcy, na które Zamawiający będzie dokonywał ewentualnych płatności:.........................................................................................................................................................</w:t>
      </w:r>
    </w:p>
    <w:p w14:paraId="76C78DA5" w14:textId="77777777" w:rsidR="006D2261" w:rsidRPr="00292FED" w:rsidRDefault="006D2261" w:rsidP="006D2261">
      <w:pPr>
        <w:spacing w:line="276" w:lineRule="auto"/>
        <w:jc w:val="both"/>
        <w:rPr>
          <w:sz w:val="22"/>
        </w:rPr>
      </w:pPr>
    </w:p>
    <w:p w14:paraId="6091F5D7" w14:textId="77777777" w:rsidR="006D2261" w:rsidRPr="005D3FAD" w:rsidRDefault="006D2261" w:rsidP="006D2261">
      <w:pPr>
        <w:spacing w:line="276" w:lineRule="auto"/>
        <w:jc w:val="both"/>
        <w:rPr>
          <w:sz w:val="22"/>
        </w:rPr>
      </w:pPr>
      <w:r w:rsidRPr="00292FED">
        <w:rPr>
          <w:b/>
          <w:sz w:val="22"/>
        </w:rPr>
        <w:t>V. TERMIN ZWIĄZANIA OFERTĄ</w:t>
      </w:r>
      <w:r w:rsidRPr="00292FED">
        <w:rPr>
          <w:sz w:val="22"/>
        </w:rPr>
        <w:t xml:space="preserve"> – 60 dni od upływu terminu składania ofert.</w:t>
      </w:r>
    </w:p>
    <w:p w14:paraId="5A911F88" w14:textId="77777777" w:rsidR="006D2261" w:rsidRPr="00292FED" w:rsidRDefault="006D2261" w:rsidP="006D2261">
      <w:pPr>
        <w:spacing w:line="276" w:lineRule="auto"/>
        <w:jc w:val="both"/>
        <w:rPr>
          <w:b/>
          <w:sz w:val="22"/>
        </w:rPr>
      </w:pPr>
      <w:r w:rsidRPr="00292FED">
        <w:rPr>
          <w:b/>
          <w:sz w:val="22"/>
        </w:rPr>
        <w:t>VI. OŚWIADCZENIE WYKONAWCY.</w:t>
      </w:r>
    </w:p>
    <w:p w14:paraId="0C7389DD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</w:rPr>
        <w:t>Wykonawca oświadcza, że zapoznał się z treścią Specyfikacji Istotnych Warunków Zamówienia, formularzem oferty, załącznikami, wzorem Umowy (stanowiącym załącznik numer 2 do Specyfikacji Istotnych Warunków Zamówienia) i nie wnosi do nich żadnych zastrzeżeń. Wykonawca zobowiązuje się, w przypadku wybrania przedstawionej oferty, do zawarcia Umowy w miejscu i terminie wskazanym przez Zamawiającego.</w:t>
      </w:r>
    </w:p>
    <w:p w14:paraId="477C9483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</w:rPr>
        <w:t>Wykonawca oświadcza, że akceptuje warunki płatności wskazane w SIWZ i wzorze Umowy.</w:t>
      </w:r>
    </w:p>
    <w:p w14:paraId="115A4C65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</w:rPr>
        <w:t>Wykonawca oświadcza, że jest związany złożoną ofertą przez okres 60 dni - bieg terminu związania ofertą rozpoczyna się wraz z upływem terminu składania ofert.</w:t>
      </w:r>
    </w:p>
    <w:p w14:paraId="50317A42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</w:rPr>
        <w:t>Wykonawca oświadcza, że zapoznał się ze wszystkimi warunkami zamówienia oraz dokumentami dotyczącymi przedmiotu zamówienia i akceptuje je bez zastrzeżeń.</w:t>
      </w:r>
    </w:p>
    <w:p w14:paraId="152C1F54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</w:rPr>
        <w:t xml:space="preserve">Wykonawca oświadcza, że w cenie oferty zostały uwzględnione wszystkie koszty wykonania zamówienia i realizacji przyszłego świadczenia umownego. Ponadto w ofercie nie została zastosowana cena dumpingowa i oferta nie stanowi czynu nieuczciwej konkurencji, zgodnie z rozdziałem drugim ustawy z dnia 16 kwietnia 1993 r. o zwalczaniu nieuczciwej konkurencji (tj. Dz.U. z 2018 r., poz. 419, z </w:t>
      </w:r>
      <w:proofErr w:type="spellStart"/>
      <w:r w:rsidRPr="00292FED">
        <w:rPr>
          <w:bCs/>
          <w:sz w:val="22"/>
          <w:szCs w:val="22"/>
        </w:rPr>
        <w:t>późn</w:t>
      </w:r>
      <w:proofErr w:type="spellEnd"/>
      <w:r w:rsidRPr="00292FED">
        <w:rPr>
          <w:bCs/>
          <w:sz w:val="22"/>
          <w:szCs w:val="22"/>
        </w:rPr>
        <w:t xml:space="preserve">. zm.). </w:t>
      </w:r>
    </w:p>
    <w:p w14:paraId="58BA9BD3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</w:rPr>
        <w:t>Wykonawca oświadcza, że został poinformowany, że może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14:paraId="09F8E458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</w:rPr>
        <w:t>Wykonawca oświadcza, że niniejsza oferta zawiera na stronach nr ....................... informacje stanowiące tajemnicę przedsiębiorstwa w rozumieniu przepisów o zwalczaniu nieuczciwej konkurencji.</w:t>
      </w:r>
    </w:p>
    <w:p w14:paraId="2C5CACA8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</w:rPr>
        <w:t xml:space="preserve">Wykonawca oświadcza, że </w:t>
      </w:r>
      <w:r w:rsidRPr="00292FED">
        <w:rPr>
          <w:bCs/>
          <w:sz w:val="22"/>
          <w:szCs w:val="22"/>
          <w:lang w:eastAsia="ar-SA"/>
        </w:rPr>
        <w:t>Ofertę niniejszą składa na . . . . . .  kolejno ponumerowanych stronach.</w:t>
      </w:r>
    </w:p>
    <w:p w14:paraId="7A5874B5" w14:textId="77777777" w:rsidR="006D2261" w:rsidRPr="00292FED" w:rsidRDefault="006D2261" w:rsidP="006D2261">
      <w:pPr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292FED">
        <w:rPr>
          <w:bCs/>
          <w:sz w:val="22"/>
          <w:szCs w:val="22"/>
          <w:lang w:eastAsia="ar-SA"/>
        </w:rPr>
        <w:t>Do niniejszej oferty Wykonawca załącza wymagane w SIWZ dokumenty:</w:t>
      </w:r>
    </w:p>
    <w:p w14:paraId="2E822F21" w14:textId="77777777" w:rsidR="006D2261" w:rsidRPr="00292FED" w:rsidRDefault="006D2261" w:rsidP="006D2261">
      <w:pPr>
        <w:numPr>
          <w:ilvl w:val="0"/>
          <w:numId w:val="7"/>
        </w:numPr>
        <w:tabs>
          <w:tab w:val="left" w:pos="720"/>
          <w:tab w:val="left" w:pos="993"/>
        </w:tabs>
        <w:suppressAutoHyphens/>
        <w:spacing w:line="276" w:lineRule="auto"/>
        <w:ind w:hanging="11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5356C3B4" w14:textId="77777777" w:rsidR="006D2261" w:rsidRPr="00292FED" w:rsidRDefault="006D2261" w:rsidP="006D2261">
      <w:pPr>
        <w:numPr>
          <w:ilvl w:val="0"/>
          <w:numId w:val="7"/>
        </w:numPr>
        <w:tabs>
          <w:tab w:val="left" w:pos="720"/>
          <w:tab w:val="left" w:pos="993"/>
        </w:tabs>
        <w:suppressAutoHyphens/>
        <w:spacing w:line="276" w:lineRule="auto"/>
        <w:ind w:hanging="11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………………………………………………………………………………………..</w:t>
      </w:r>
    </w:p>
    <w:p w14:paraId="429EAB81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5C2648E8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43C7CC57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62F6FA33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37E95324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  <w:r w:rsidRPr="00292FED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0D27530A" w14:textId="77777777" w:rsidR="006D2261" w:rsidRPr="00292FED" w:rsidRDefault="006D2261" w:rsidP="006D2261">
      <w:pPr>
        <w:spacing w:line="276" w:lineRule="auto"/>
        <w:jc w:val="right"/>
        <w:rPr>
          <w:b/>
          <w:sz w:val="22"/>
          <w:szCs w:val="22"/>
        </w:rPr>
      </w:pPr>
      <w:r w:rsidRPr="00292FED">
        <w:rPr>
          <w:sz w:val="22"/>
          <w:szCs w:val="22"/>
        </w:rPr>
        <w:t>/pieczątka i podpis osoby upoważnionej do składania oświadczeń w imieniu Wykonawcy</w:t>
      </w:r>
      <w:r w:rsidRPr="00292FED">
        <w:rPr>
          <w:b/>
          <w:sz w:val="22"/>
          <w:szCs w:val="22"/>
        </w:rPr>
        <w:t>/</w:t>
      </w:r>
    </w:p>
    <w:p w14:paraId="38A95AA2" w14:textId="77777777" w:rsidR="006D2261" w:rsidRPr="00292FED" w:rsidRDefault="006D2261" w:rsidP="006D2261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6D2261" w:rsidRPr="00292FED" w14:paraId="0624C56D" w14:textId="77777777" w:rsidTr="00E13797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4F0" w14:textId="77777777" w:rsidR="006D2261" w:rsidRPr="00292FED" w:rsidRDefault="006D2261" w:rsidP="00E13797">
            <w:pPr>
              <w:tabs>
                <w:tab w:val="left" w:pos="2338"/>
              </w:tabs>
              <w:spacing w:line="276" w:lineRule="auto"/>
              <w:jc w:val="center"/>
              <w:rPr>
                <w:b/>
                <w:sz w:val="22"/>
              </w:rPr>
            </w:pPr>
          </w:p>
          <w:p w14:paraId="2523DE18" w14:textId="77777777" w:rsidR="006D2261" w:rsidRPr="00292FED" w:rsidRDefault="006D2261" w:rsidP="00E13797">
            <w:pPr>
              <w:pStyle w:val="Nagwek7"/>
              <w:tabs>
                <w:tab w:val="left" w:pos="2338"/>
              </w:tabs>
              <w:spacing w:line="276" w:lineRule="auto"/>
              <w:rPr>
                <w:sz w:val="22"/>
              </w:rPr>
            </w:pPr>
            <w:r w:rsidRPr="00292FED">
              <w:rPr>
                <w:sz w:val="22"/>
              </w:rPr>
              <w:t>ZAŁĄCZNIK NUMER 2</w:t>
            </w:r>
          </w:p>
          <w:p w14:paraId="6C0C0F90" w14:textId="77777777" w:rsidR="006D2261" w:rsidRPr="00292FED" w:rsidRDefault="006D2261" w:rsidP="00E13797">
            <w:pPr>
              <w:tabs>
                <w:tab w:val="left" w:pos="2338"/>
              </w:tabs>
              <w:spacing w:line="276" w:lineRule="auto"/>
              <w:jc w:val="center"/>
              <w:rPr>
                <w:b/>
                <w:sz w:val="22"/>
              </w:rPr>
            </w:pPr>
            <w:r w:rsidRPr="00292FED">
              <w:rPr>
                <w:b/>
                <w:sz w:val="22"/>
              </w:rPr>
              <w:t>WZÓR UMOWY</w:t>
            </w:r>
          </w:p>
          <w:p w14:paraId="25BE0724" w14:textId="77777777" w:rsidR="006D2261" w:rsidRPr="00292FED" w:rsidRDefault="006D2261" w:rsidP="00E13797">
            <w:pPr>
              <w:tabs>
                <w:tab w:val="left" w:pos="2338"/>
              </w:tabs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14:paraId="4BB695CD" w14:textId="77777777" w:rsidR="006D2261" w:rsidRPr="00292FED" w:rsidRDefault="006D2261" w:rsidP="006D2261">
      <w:pPr>
        <w:tabs>
          <w:tab w:val="left" w:pos="2338"/>
        </w:tabs>
        <w:spacing w:line="276" w:lineRule="auto"/>
        <w:rPr>
          <w:b/>
          <w:sz w:val="22"/>
          <w:szCs w:val="22"/>
        </w:rPr>
      </w:pPr>
    </w:p>
    <w:p w14:paraId="369DC3F2" w14:textId="77777777" w:rsidR="006D2261" w:rsidRPr="00292FED" w:rsidRDefault="006D2261" w:rsidP="006D2261">
      <w:pPr>
        <w:pStyle w:val="Tytu"/>
        <w:spacing w:line="276" w:lineRule="auto"/>
        <w:rPr>
          <w:sz w:val="22"/>
          <w:szCs w:val="22"/>
        </w:rPr>
      </w:pPr>
      <w:r w:rsidRPr="00292FED">
        <w:rPr>
          <w:sz w:val="22"/>
          <w:szCs w:val="22"/>
        </w:rPr>
        <w:t>UMOWA DOSTAWY NR SKM-…/21</w:t>
      </w:r>
    </w:p>
    <w:p w14:paraId="5D72F906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ZAWARTA W WYNIKU PRZEPROWADZENIA POSTĘPOWANIA O UDZIELENIE ZAMÓWIENIA PUBLICZNEGO W TRYBIE PRZETARGU NIEOGRANICZONEGO - ZNAK: SKMMU.086.3.21</w:t>
      </w:r>
    </w:p>
    <w:p w14:paraId="1EC83A6A" w14:textId="77777777" w:rsidR="006D2261" w:rsidRPr="00292FED" w:rsidRDefault="006D2261" w:rsidP="006D2261">
      <w:pPr>
        <w:spacing w:line="276" w:lineRule="auto"/>
        <w:jc w:val="center"/>
        <w:rPr>
          <w:sz w:val="22"/>
          <w:szCs w:val="22"/>
        </w:rPr>
      </w:pPr>
      <w:r w:rsidRPr="00292FED">
        <w:rPr>
          <w:sz w:val="22"/>
          <w:szCs w:val="22"/>
        </w:rPr>
        <w:t xml:space="preserve"> </w:t>
      </w:r>
    </w:p>
    <w:p w14:paraId="0275C92E" w14:textId="77777777" w:rsidR="006D2261" w:rsidRPr="00292FED" w:rsidRDefault="006D2261" w:rsidP="006D2261">
      <w:pPr>
        <w:spacing w:line="276" w:lineRule="auto"/>
        <w:rPr>
          <w:sz w:val="22"/>
          <w:szCs w:val="22"/>
        </w:rPr>
      </w:pPr>
      <w:r w:rsidRPr="00292FED">
        <w:rPr>
          <w:sz w:val="22"/>
          <w:szCs w:val="22"/>
        </w:rPr>
        <w:t>zawarta w dniu … …………………… 2021 roku w Gdyni, pomiędzy:</w:t>
      </w:r>
    </w:p>
    <w:p w14:paraId="7BB3A6ED" w14:textId="77777777" w:rsidR="006D2261" w:rsidRPr="00292FED" w:rsidRDefault="006D2261" w:rsidP="006D2261">
      <w:pPr>
        <w:spacing w:line="276" w:lineRule="auto"/>
        <w:rPr>
          <w:sz w:val="22"/>
          <w:szCs w:val="22"/>
        </w:rPr>
      </w:pPr>
    </w:p>
    <w:p w14:paraId="3617BB4D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b/>
          <w:sz w:val="22"/>
          <w:szCs w:val="22"/>
        </w:rPr>
        <w:t>PKP Szybka Kolej Miejska w Trójmieście Sp. z o.o.</w:t>
      </w:r>
      <w:r w:rsidRPr="00292FED">
        <w:rPr>
          <w:sz w:val="22"/>
          <w:szCs w:val="22"/>
        </w:rPr>
        <w:t xml:space="preserve"> z siedzibą w Gdyni,</w:t>
      </w:r>
      <w:r w:rsidRPr="00292FED">
        <w:rPr>
          <w:sz w:val="22"/>
          <w:szCs w:val="22"/>
        </w:rPr>
        <w:br/>
        <w:t>ul. Morska 350a, zarejestrowaną w rejestrze przedsiębiorców prowadzonym przez Sąd Rejonowy Gdańsk – Północ w Gdańsku, VIII Wydział Gospodarczy Krajowego Rejestru Sądowego pod numerem KRS 0000076705, NIP 958-13-70-512, Regon 192488478, Kapitał Zakładowy 168 389 000,00 zł, nr rej BDO:000124414, którą reprezentują:</w:t>
      </w:r>
    </w:p>
    <w:p w14:paraId="4779446D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1242E011" w14:textId="77777777" w:rsidR="006D2261" w:rsidRDefault="006D2261" w:rsidP="006D2261">
      <w:pPr>
        <w:spacing w:line="276" w:lineRule="auto"/>
        <w:jc w:val="both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.............................................................................................</w:t>
      </w:r>
    </w:p>
    <w:p w14:paraId="2A9AB72E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szCs w:val="22"/>
        </w:rPr>
      </w:pPr>
    </w:p>
    <w:p w14:paraId="0C7232BC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b/>
          <w:sz w:val="22"/>
          <w:szCs w:val="22"/>
        </w:rPr>
        <w:t>.............................................................................................</w:t>
      </w:r>
    </w:p>
    <w:p w14:paraId="141113AB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292FED">
        <w:rPr>
          <w:rFonts w:ascii="Times New Roman" w:hAnsi="Times New Roman" w:cs="Times New Roman"/>
        </w:rPr>
        <w:t xml:space="preserve">zwaną dalej ODBIORCĄ, </w:t>
      </w:r>
    </w:p>
    <w:p w14:paraId="6E2C3187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</w:p>
    <w:p w14:paraId="307500E7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292FED">
        <w:rPr>
          <w:rFonts w:ascii="Times New Roman" w:hAnsi="Times New Roman" w:cs="Times New Roman"/>
        </w:rPr>
        <w:t>a</w:t>
      </w:r>
    </w:p>
    <w:p w14:paraId="13B0774F" w14:textId="77777777" w:rsidR="006D2261" w:rsidRPr="00292FED" w:rsidRDefault="006D2261" w:rsidP="006D2261">
      <w:pPr>
        <w:pStyle w:val="Tekstpodstawowy"/>
        <w:spacing w:line="276" w:lineRule="auto"/>
        <w:rPr>
          <w:rFonts w:ascii="Times New Roman" w:hAnsi="Times New Roman" w:cs="Times New Roman"/>
        </w:rPr>
      </w:pPr>
    </w:p>
    <w:p w14:paraId="73DDDFEC" w14:textId="77777777" w:rsidR="006D2261" w:rsidRDefault="006D2261" w:rsidP="006D2261">
      <w:pPr>
        <w:spacing w:line="276" w:lineRule="auto"/>
        <w:jc w:val="both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.............................................................................................</w:t>
      </w:r>
    </w:p>
    <w:p w14:paraId="21E452DA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szCs w:val="22"/>
        </w:rPr>
      </w:pPr>
    </w:p>
    <w:p w14:paraId="4F4B413F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b/>
          <w:sz w:val="22"/>
          <w:szCs w:val="22"/>
        </w:rPr>
        <w:t>.............................................................................................</w:t>
      </w:r>
    </w:p>
    <w:p w14:paraId="1512F5BE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zwaną dalej DOSTAWCĄ lub</w:t>
      </w:r>
    </w:p>
    <w:p w14:paraId="136A2410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w dalszej części zwanych łącznie STRONAMI,</w:t>
      </w:r>
    </w:p>
    <w:p w14:paraId="69F62977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o następującej treści:</w:t>
      </w:r>
    </w:p>
    <w:p w14:paraId="23A1A827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0BBCA58E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5F27F3B4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§1</w:t>
      </w:r>
    </w:p>
    <w:p w14:paraId="1ABD264C" w14:textId="77777777" w:rsidR="006D2261" w:rsidRPr="00292FED" w:rsidRDefault="006D2261" w:rsidP="006D2261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Przedmiotem Umowy są sukcesywne dostawy materiałów eksploatacyjnych do urządzeń drukujących /zadanie 1/*, artykułów biurowych /zadanie 2/* oraz materiałów do poligrafii /zadanie 3/*, zwanych dalej „przedmiotem Umowy”.</w:t>
      </w:r>
    </w:p>
    <w:p w14:paraId="6572E648" w14:textId="77777777" w:rsidR="006D2261" w:rsidRPr="00292FED" w:rsidRDefault="006D2261" w:rsidP="006D2261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Szczegółowy opis przedmiotu Umowy zawierają załączniki numer 1, 2 i 3 do niniejszej Umowy (tabele z oznaczeniem: rodzaju, ilości oraz cen).</w:t>
      </w:r>
    </w:p>
    <w:p w14:paraId="03F94C99" w14:textId="77777777" w:rsidR="006D2261" w:rsidRPr="00292FED" w:rsidRDefault="006D2261" w:rsidP="006D2261">
      <w:pPr>
        <w:spacing w:line="276" w:lineRule="auto"/>
        <w:jc w:val="center"/>
        <w:rPr>
          <w:b/>
          <w:bCs/>
          <w:i/>
          <w:iCs/>
          <w:spacing w:val="5"/>
          <w:sz w:val="22"/>
          <w:szCs w:val="22"/>
        </w:rPr>
      </w:pPr>
    </w:p>
    <w:p w14:paraId="0DFC4767" w14:textId="77777777" w:rsidR="006D2261" w:rsidRPr="00292FED" w:rsidRDefault="006D2261" w:rsidP="006D2261">
      <w:pPr>
        <w:spacing w:line="276" w:lineRule="auto"/>
        <w:jc w:val="center"/>
        <w:rPr>
          <w:b/>
          <w:bCs/>
          <w:iCs/>
          <w:spacing w:val="5"/>
          <w:sz w:val="22"/>
          <w:szCs w:val="22"/>
        </w:rPr>
      </w:pPr>
      <w:r w:rsidRPr="00292FED">
        <w:rPr>
          <w:b/>
          <w:bCs/>
          <w:iCs/>
          <w:spacing w:val="5"/>
          <w:sz w:val="22"/>
          <w:szCs w:val="22"/>
        </w:rPr>
        <w:t>§2</w:t>
      </w:r>
    </w:p>
    <w:p w14:paraId="224BE847" w14:textId="77777777" w:rsidR="006D2261" w:rsidRPr="00292FED" w:rsidRDefault="006D2261" w:rsidP="006D226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Wynagrodzenie ryczałtowe za prawidłowe, terminowe i zgodnie z Umową zrealizowanie całości przedmiotu Umowy określonego w §1 STRONY ustalają na kwotę ………………..brutto (słownie: ………………………………..).</w:t>
      </w:r>
    </w:p>
    <w:p w14:paraId="551AA590" w14:textId="77777777" w:rsidR="006D2261" w:rsidRPr="00292FED" w:rsidRDefault="006D2261" w:rsidP="006D2261">
      <w:pPr>
        <w:spacing w:line="276" w:lineRule="auto"/>
        <w:ind w:left="360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Kwota ta zawiera:</w:t>
      </w:r>
    </w:p>
    <w:p w14:paraId="7A4E60DF" w14:textId="77777777" w:rsidR="006D2261" w:rsidRPr="00292FED" w:rsidRDefault="006D2261" w:rsidP="006D226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wartość całości przedmiotu Umowy,</w:t>
      </w:r>
    </w:p>
    <w:p w14:paraId="2BE749DE" w14:textId="77777777" w:rsidR="006D2261" w:rsidRPr="00292FED" w:rsidRDefault="006D2261" w:rsidP="006D226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podatek VAT,</w:t>
      </w:r>
    </w:p>
    <w:p w14:paraId="6309910E" w14:textId="77777777" w:rsidR="006D2261" w:rsidRPr="00292FED" w:rsidRDefault="006D2261" w:rsidP="006D226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lastRenderedPageBreak/>
        <w:t>koszty transportu w ramach sukcesywnych dostaw przedmiotu Umowy do siedziby ODBIORCY,</w:t>
      </w:r>
    </w:p>
    <w:p w14:paraId="010EA3E6" w14:textId="77777777" w:rsidR="006D2261" w:rsidRPr="00292FED" w:rsidRDefault="006D2261" w:rsidP="006D226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wszelkie inne koszty towarzyszące bezpośrednio lub pośrednio wykonaniu Umowy.</w:t>
      </w:r>
    </w:p>
    <w:p w14:paraId="29B271EB" w14:textId="77777777" w:rsidR="006D2261" w:rsidRPr="00292FED" w:rsidRDefault="006D2261" w:rsidP="006D226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Kwota określona w ust. 1 została ustalona w oparciu o ofertę złożoną przez DOSTAWCĘ w postępowaniu o udzielenie zamówienia publicznego prowadzonego w trybie przetargu nieograniczonego – znak: SKMMU.086.3.21. Szczegółowe zestawienie cen przedmiotu Umowy zawiera załącznik nr 1, 2 i 3 do niniejszej Umowy.</w:t>
      </w:r>
    </w:p>
    <w:p w14:paraId="3DC9032A" w14:textId="77777777" w:rsidR="006D2261" w:rsidRDefault="006D2261" w:rsidP="006D226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STRONY ustalają, że w trakcie obowiązywania Umowy ceny wskazane w formularzu oferty nie mogą ulec zmianie.</w:t>
      </w:r>
    </w:p>
    <w:p w14:paraId="638B297A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6CC30CED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 xml:space="preserve">§3  </w:t>
      </w:r>
    </w:p>
    <w:p w14:paraId="11D3D79D" w14:textId="77777777" w:rsidR="006D2261" w:rsidRPr="00292FED" w:rsidRDefault="006D2261" w:rsidP="006D2261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292FED">
        <w:rPr>
          <w:sz w:val="22"/>
          <w:szCs w:val="22"/>
        </w:rPr>
        <w:t xml:space="preserve"> Płatność należności za poszczególne dostawy, zrealizowane zgodnie ze zgłoszonym przez ODBIORCĘ zapotrzebowaniem, odbywać się będzie przelewem na rachunek bankowy DOSTAWCY nr ……………………………………………. .</w:t>
      </w:r>
    </w:p>
    <w:p w14:paraId="07034ABA" w14:textId="77777777" w:rsidR="006D2261" w:rsidRPr="00292FED" w:rsidRDefault="006D2261" w:rsidP="006D2261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292FED">
        <w:rPr>
          <w:sz w:val="22"/>
          <w:szCs w:val="22"/>
        </w:rPr>
        <w:t>ODBIORCA będzie dokonywać płatności – za poszczególne, zrealizowane (zgodnie z zamówieniami) dostawy – w terminie 14 (słownie: czternastu) dni od daty otrzymania przez ODBIORCĘ prawidłowo wystawionej przez DOSTAWCĘ faktury VAT.</w:t>
      </w:r>
    </w:p>
    <w:p w14:paraId="245666E3" w14:textId="77777777" w:rsidR="006D2261" w:rsidRPr="00292FED" w:rsidRDefault="006D2261" w:rsidP="006D2261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292FED">
        <w:rPr>
          <w:sz w:val="22"/>
          <w:szCs w:val="22"/>
        </w:rPr>
        <w:t xml:space="preserve"> W przypadku ewentualnego opóźnienia w terminach płatności - określonych w ust. 2 DOSTAWCA może dochodzić odsetek wynikających z ustawy od wartości niezrealizowanej płatności - za każdy dzień opóźnienia. </w:t>
      </w:r>
    </w:p>
    <w:p w14:paraId="21B5D77A" w14:textId="77777777" w:rsidR="006D2261" w:rsidRPr="00292FED" w:rsidRDefault="006D2261" w:rsidP="006D2261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Strony ustalają, że wynagrodzenie DOSTAWCY będzie płatne wyłącznie na rachunek DOSTAWCY wskazany w prowadzonym przez Szefa Krajowej Administracji Skarbowej wykazie podmiotów zarejestrowanych jako podatnicy VAT, o którym mowa w art. 96b ust. 1 pkt 2 Ustawy z dn. 11.03.2004 r. o podatkach od towarów i usług i tylko taki rachunek do płatności może zostać wskazany w wystawionej ODBIORCY fakturze. Faktura wskazująca inny numer rachunku bankowego do płatności, jako wystawiona niezgodnie z Umową zostanie DOSTAWCY zwrócona bez księgowania, a ODBIORCA uprawniony jest do wstrzymania z płatnością do czasu otrzymania prawidłowo wystawionej faktury.</w:t>
      </w:r>
    </w:p>
    <w:p w14:paraId="581821F6" w14:textId="77777777" w:rsidR="006D2261" w:rsidRPr="00292FED" w:rsidRDefault="006D2261" w:rsidP="006D2261">
      <w:pPr>
        <w:pStyle w:val="Akapitzlist"/>
        <w:numPr>
          <w:ilvl w:val="0"/>
          <w:numId w:val="11"/>
        </w:numPr>
        <w:spacing w:line="276" w:lineRule="auto"/>
        <w:jc w:val="both"/>
      </w:pPr>
      <w:r w:rsidRPr="00292FED">
        <w:t>Strony ustalają, że w razie braku terminowego spełnienia świadczenia pieniężnego wynikającego z Umowy przez którąkolwiek ze Stron - druga Strona może wystosować wezwanie do zapłaty należności również w formie elektronicznej na adres e-mail.</w:t>
      </w:r>
    </w:p>
    <w:p w14:paraId="30DBAE83" w14:textId="77777777" w:rsidR="006D2261" w:rsidRPr="00292FED" w:rsidRDefault="006D2261" w:rsidP="006D2261">
      <w:pPr>
        <w:pStyle w:val="Akapitzlist"/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292FED">
        <w:t>DOSTAWCA wyraża zgodę na wystawianie ODBIORCY faktur w formie elektronicznej. Zgodnie z art. 106n Ustawy o podatku od towarów i usług z dnia 11 marca 2004 (j.t. Dz.U. z 2020 r., poz. 106 z późniejszymi zmianami),</w:t>
      </w:r>
      <w:r w:rsidRPr="00292FED">
        <w:rPr>
          <w:szCs w:val="24"/>
        </w:rPr>
        <w:t xml:space="preserve"> </w:t>
      </w:r>
      <w:r w:rsidRPr="00292FED">
        <w:t xml:space="preserve">ODBIORCA akceptuje, iż faktury będą przesyłane przez DOSTAWCĘ z adresu e-mail………………..na adres e-mail: </w:t>
      </w:r>
      <w:hyperlink r:id="rId10" w:history="1">
        <w:r w:rsidRPr="00292FED">
          <w:rPr>
            <w:color w:val="0000FF"/>
            <w:u w:val="single"/>
          </w:rPr>
          <w:t>faktura@skm.pkp.pl</w:t>
        </w:r>
      </w:hyperlink>
      <w:r w:rsidRPr="00292FED">
        <w:t xml:space="preserve"> w formacie PDF (</w:t>
      </w:r>
      <w:proofErr w:type="spellStart"/>
      <w:r w:rsidRPr="00292FED">
        <w:t>portable</w:t>
      </w:r>
      <w:proofErr w:type="spellEnd"/>
      <w:r w:rsidRPr="00292FED">
        <w:t xml:space="preserve"> </w:t>
      </w:r>
      <w:proofErr w:type="spellStart"/>
      <w:r w:rsidRPr="00292FED">
        <w:t>document</w:t>
      </w:r>
      <w:proofErr w:type="spellEnd"/>
      <w:r w:rsidRPr="00292FED">
        <w:t xml:space="preserve"> format) zapewniając autentyczność  pochodzenia,  integralność  treści  i  czytelność faktury elektronicznej (art.106m ust. 1 Ustawy o VAT).</w:t>
      </w:r>
    </w:p>
    <w:p w14:paraId="76C2B0C0" w14:textId="77777777" w:rsidR="006D2261" w:rsidRDefault="006D2261" w:rsidP="006D2261">
      <w:pPr>
        <w:pStyle w:val="Akapitzlist1"/>
        <w:numPr>
          <w:ilvl w:val="0"/>
          <w:numId w:val="11"/>
        </w:numPr>
        <w:spacing w:line="276" w:lineRule="auto"/>
        <w:contextualSpacing w:val="0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ODBIORCA zgodnie z art. 4c Ustawy z dn. 08.03.2013 r. o przeciwdziałaniu nadmiernym opóźnieniom w transakcjach handlowych oświadcza, że posiada status dużego przedsiębiorcy w rozumieniu art. 4 pkt 5 i 6 ww. Ustawy.</w:t>
      </w:r>
    </w:p>
    <w:p w14:paraId="2603BBCC" w14:textId="77777777" w:rsidR="006D2261" w:rsidRPr="00292FED" w:rsidRDefault="006D2261" w:rsidP="006D2261">
      <w:pPr>
        <w:pStyle w:val="Akapitzlist1"/>
        <w:spacing w:line="276" w:lineRule="auto"/>
        <w:contextualSpacing w:val="0"/>
        <w:jc w:val="both"/>
        <w:rPr>
          <w:sz w:val="22"/>
          <w:szCs w:val="22"/>
        </w:rPr>
      </w:pPr>
    </w:p>
    <w:p w14:paraId="7848594C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§4</w:t>
      </w:r>
    </w:p>
    <w:p w14:paraId="0A96B0CC" w14:textId="77777777" w:rsidR="006D2261" w:rsidRPr="00292FED" w:rsidRDefault="006D2261" w:rsidP="006D2261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DOSTAWCA jest zobowiązany realizować przedmiot Umowy sukcesywnie. Poszczególne partie zamówienia ustalane będą każdorazowo telefonicznie </w:t>
      </w:r>
      <w:r w:rsidRPr="00292FED">
        <w:rPr>
          <w:sz w:val="22"/>
          <w:szCs w:val="22"/>
        </w:rPr>
        <w:br/>
        <w:t xml:space="preserve">i potwierdzane pisemnie (e-mail) przez Naczelnika Wydziału Zaopatrzenia </w:t>
      </w:r>
      <w:r w:rsidRPr="00292FED">
        <w:rPr>
          <w:sz w:val="22"/>
          <w:szCs w:val="22"/>
        </w:rPr>
        <w:br/>
        <w:t>i Logistyki lub osobę przez niego wyznaczoną. DOSTAWCA będzie zobowiązany do dostarczenia przedmiotu zamówienia w terminie do 14 (słownie: czternastu) dni od daty pisemnego zgłoszenia zamówienia.</w:t>
      </w:r>
    </w:p>
    <w:p w14:paraId="52094312" w14:textId="77777777" w:rsidR="006D2261" w:rsidRPr="00292FED" w:rsidRDefault="006D2261" w:rsidP="006D2261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lastRenderedPageBreak/>
        <w:t>Dostawca materiałów eksploatacyjnych do urządzeń drukujących winien być wpisany do rejestru BDO (Baza danych o produktach i opakowaniach oraz o gospodarce odpadowej). Dopuszczalne jest zlecenie odbioru pustych pojemników po tuszach, tonerach, itp. podwykonawcom widniejącym w w/w rejestrze.</w:t>
      </w:r>
    </w:p>
    <w:p w14:paraId="485EF5E3" w14:textId="77777777" w:rsidR="006D2261" w:rsidRPr="00292FED" w:rsidRDefault="006D2261" w:rsidP="006D2261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DOSTAWCA jest zobowiązany odbierać z</w:t>
      </w:r>
      <w:r w:rsidRPr="00292FED">
        <w:rPr>
          <w:color w:val="000000"/>
          <w:sz w:val="22"/>
          <w:szCs w:val="22"/>
        </w:rPr>
        <w:t xml:space="preserve">użyte pojemniki po tuszach i tonerach (w myśl Ustawy o odpadach z dn. 14 grudnia 2012 r. (Dz.U. z 2018 r., poz. 922 z </w:t>
      </w:r>
      <w:proofErr w:type="spellStart"/>
      <w:r w:rsidRPr="00292FED">
        <w:rPr>
          <w:color w:val="000000"/>
          <w:sz w:val="22"/>
          <w:szCs w:val="22"/>
        </w:rPr>
        <w:t>późn</w:t>
      </w:r>
      <w:proofErr w:type="spellEnd"/>
      <w:r w:rsidRPr="00292FED">
        <w:rPr>
          <w:color w:val="000000"/>
          <w:sz w:val="22"/>
          <w:szCs w:val="22"/>
        </w:rPr>
        <w:t>. zm.) po wcześniejszym zgłoszeniu mailowym przez Naczelnika Wydziału Zaopatrzenia i Logistyki lub osobę przez niego wyznaczoną. DOSTAWCA będzie zobowiązany do odbioru zużytych pojemników po tuszach i tonerach w terminie do 14 (słownie: czternastu) dni od daty mailowego zgłoszenia.</w:t>
      </w:r>
    </w:p>
    <w:p w14:paraId="7E0BD1F7" w14:textId="77777777" w:rsidR="006D2261" w:rsidRPr="00292FED" w:rsidRDefault="006D2261" w:rsidP="006D2261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Dostawy odbywać się będą w dni robocze od poniedziałku do piątku w godz.8:00 – 14:00 na koszt i ryzyko DOSTAWCY oraz jego staraniem do siedziby ODBIORCY:</w:t>
      </w:r>
    </w:p>
    <w:p w14:paraId="2682DC08" w14:textId="77777777" w:rsidR="006D2261" w:rsidRPr="00292FED" w:rsidRDefault="006D2261" w:rsidP="006D2261">
      <w:pPr>
        <w:spacing w:line="276" w:lineRule="auto"/>
        <w:jc w:val="center"/>
        <w:rPr>
          <w:sz w:val="22"/>
          <w:szCs w:val="22"/>
        </w:rPr>
      </w:pPr>
      <w:r w:rsidRPr="00292FED">
        <w:rPr>
          <w:sz w:val="22"/>
          <w:szCs w:val="22"/>
        </w:rPr>
        <w:t>PKP Szybka Kolej Miejska w Trójmieście Sp. z o.o.</w:t>
      </w:r>
    </w:p>
    <w:p w14:paraId="053FD695" w14:textId="77777777" w:rsidR="006D2261" w:rsidRPr="00292FED" w:rsidRDefault="006D2261" w:rsidP="006D2261">
      <w:pPr>
        <w:spacing w:line="276" w:lineRule="auto"/>
        <w:jc w:val="center"/>
        <w:rPr>
          <w:sz w:val="22"/>
          <w:szCs w:val="22"/>
        </w:rPr>
      </w:pPr>
      <w:r w:rsidRPr="00292FED">
        <w:rPr>
          <w:sz w:val="22"/>
          <w:szCs w:val="22"/>
        </w:rPr>
        <w:t>Magazyn odzieżowy</w:t>
      </w:r>
    </w:p>
    <w:p w14:paraId="7D17C407" w14:textId="77777777" w:rsidR="006D2261" w:rsidRPr="00292FED" w:rsidRDefault="006D2261" w:rsidP="006D2261">
      <w:pPr>
        <w:spacing w:line="276" w:lineRule="auto"/>
        <w:jc w:val="center"/>
        <w:rPr>
          <w:sz w:val="22"/>
          <w:szCs w:val="22"/>
        </w:rPr>
      </w:pPr>
      <w:r w:rsidRPr="00292FED">
        <w:rPr>
          <w:sz w:val="22"/>
          <w:szCs w:val="22"/>
        </w:rPr>
        <w:t>81-002 Gdynia  ul. Morska 350 A</w:t>
      </w:r>
      <w:r>
        <w:rPr>
          <w:sz w:val="22"/>
          <w:szCs w:val="22"/>
        </w:rPr>
        <w:t>.</w:t>
      </w:r>
    </w:p>
    <w:p w14:paraId="13C83FB3" w14:textId="77777777" w:rsidR="006D2261" w:rsidRPr="00292FED" w:rsidRDefault="006D2261" w:rsidP="006D2261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Przedstawiciel ODBIORCY w obecności przedstawiciela DOSTAWCY dokona odbioru przedmiotu zamówienia na podstawie numerowanego dokumentu dostawy (WZ lub Specyfikacji asortymentowej).</w:t>
      </w:r>
    </w:p>
    <w:p w14:paraId="044072F3" w14:textId="77777777" w:rsidR="006D2261" w:rsidRPr="00292FED" w:rsidRDefault="006D2261" w:rsidP="006D2261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W przypadku stwierdzenia nieprawidłowości i niezgodności przy dostawie przedstawiciel ODBIORCY sporządzi protokół. DOSTAWCA zobowiązany jest do usunięcia zakwestionowanych nieprawidłowości w terminie do 5 (słownie: pięciu) dni licząc od dnia dostawy.</w:t>
      </w:r>
    </w:p>
    <w:p w14:paraId="37867B3E" w14:textId="77777777" w:rsidR="006D2261" w:rsidRPr="00292FED" w:rsidRDefault="006D2261" w:rsidP="006D2261">
      <w:pPr>
        <w:spacing w:line="276" w:lineRule="auto"/>
        <w:ind w:left="360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Podpisany przez przedstawicieli obu STRON dokument przyjęcia dostawy bez zastrzeżeń stanowi podstawę do wystawienia faktury VAT.</w:t>
      </w:r>
    </w:p>
    <w:p w14:paraId="3D32BE62" w14:textId="77777777" w:rsidR="006D2261" w:rsidRPr="00292FED" w:rsidRDefault="006D2261" w:rsidP="006D2261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92FED">
        <w:rPr>
          <w:sz w:val="22"/>
          <w:szCs w:val="22"/>
        </w:rPr>
        <w:t>Kary umowne:</w:t>
      </w:r>
    </w:p>
    <w:p w14:paraId="5EBE8CAB" w14:textId="77777777" w:rsidR="006D2261" w:rsidRPr="00292FED" w:rsidRDefault="006D2261" w:rsidP="006D2261">
      <w:pPr>
        <w:numPr>
          <w:ilvl w:val="0"/>
          <w:numId w:val="13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jeżeli DOSTAWCA nie dotrzyma terminu poszczególnej dostawy przedmiotu Umowy określonego w ust.1 - zapłaci ODBIORCY karę umowną w wysokości 0,5% (słownie: pół procenta) wartości brutto niezrealizowanej dostawy za każdy dzień opóźnienia. W przypadku dwukrotnego opóźnienia DOSTAWCY przekraczającej okres 5 (słownie: pięciu) dni w stosunku do terminu poszczególnej dostawy określonego w ust.1 - ODBIORCY przysługuje prawo do odstąpienia od niniejszej Umowy w całości lub w części w terminie 60 dni od daty popadnięcia DOSTAWCY w opóźnienie nie później jednak niż w terminie 12 (słownie: dwunastu) miesięcy od daty zawarcia Umowy. ODBIORCA będzie zobowiązany do złożenia oświadczenia o odstąpieniu od Umowy w formie pisemnej pod rygorem nieważności. Termin na jego zgłoszenie uważa się za zachowany, jeżeli przed jego upływem oświadczenie zostanie nadane w placówce pocztowej,</w:t>
      </w:r>
    </w:p>
    <w:p w14:paraId="4F275882" w14:textId="77777777" w:rsidR="006D2261" w:rsidRPr="00292FED" w:rsidRDefault="006D2261" w:rsidP="006D2261">
      <w:pPr>
        <w:numPr>
          <w:ilvl w:val="0"/>
          <w:numId w:val="13"/>
        </w:numPr>
        <w:tabs>
          <w:tab w:val="left" w:pos="1080"/>
        </w:tabs>
        <w:spacing w:line="276" w:lineRule="auto"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jeżeli DOSTAWCA dwukrotnie dostarczy przedmiot Umowy gorszej jakości, co będzie potwierdzone reklamacjami, o których mowa w §7 niniejszej Umowy, ODBIORCY przysługuje prawo do odstąpienia od niniejszej Umowy w całości lub części nie później jednak niż w terminie 12 (słownie: dwunastu) miesięcy od daty zawarcia Umowy. W zakresie odstąpienia pkt 1 stosuje się odpowiednio,</w:t>
      </w:r>
    </w:p>
    <w:p w14:paraId="337B4BA5" w14:textId="77777777" w:rsidR="006D2261" w:rsidRPr="00292FED" w:rsidRDefault="006D2261" w:rsidP="006D2261">
      <w:pPr>
        <w:pStyle w:val="Tekstpodstawowywcity"/>
        <w:numPr>
          <w:ilvl w:val="0"/>
          <w:numId w:val="13"/>
        </w:numPr>
        <w:tabs>
          <w:tab w:val="left" w:pos="1080"/>
        </w:tabs>
        <w:spacing w:line="276" w:lineRule="auto"/>
        <w:rPr>
          <w:szCs w:val="22"/>
        </w:rPr>
      </w:pPr>
      <w:r w:rsidRPr="00292FED">
        <w:rPr>
          <w:szCs w:val="22"/>
        </w:rPr>
        <w:t>w przypadku odstąpienia od Umowy z przyczyn leżących po stronie DOSTAWCY - DOSTAWCA zapłaci karę umowną w wysokości 10% (słownie: dziesięć procent) wynagrodzenia brutto Umowy określonego w §2 ust. 1.</w:t>
      </w:r>
      <w:r w:rsidRPr="00292FED">
        <w:rPr>
          <w:color w:val="000000"/>
          <w:szCs w:val="22"/>
        </w:rPr>
        <w:t xml:space="preserve"> </w:t>
      </w:r>
    </w:p>
    <w:p w14:paraId="1C11B94F" w14:textId="77777777" w:rsidR="006D2261" w:rsidRPr="005D3FAD" w:rsidRDefault="006D2261" w:rsidP="006D2261">
      <w:pPr>
        <w:pStyle w:val="Tekstpodstawowywcity"/>
        <w:numPr>
          <w:ilvl w:val="0"/>
          <w:numId w:val="12"/>
        </w:numPr>
        <w:tabs>
          <w:tab w:val="left" w:pos="284"/>
        </w:tabs>
        <w:spacing w:line="276" w:lineRule="auto"/>
        <w:rPr>
          <w:szCs w:val="22"/>
        </w:rPr>
      </w:pPr>
      <w:r w:rsidRPr="00292FED">
        <w:rPr>
          <w:color w:val="000000"/>
          <w:szCs w:val="22"/>
        </w:rPr>
        <w:t>STRONY zastrzegają sobie prawo dochodzenia odszkodowania uzupełniającego</w:t>
      </w:r>
      <w:r w:rsidRPr="00292FED">
        <w:rPr>
          <w:szCs w:val="22"/>
        </w:rPr>
        <w:t xml:space="preserve"> </w:t>
      </w:r>
      <w:r w:rsidRPr="00292FED">
        <w:rPr>
          <w:color w:val="000000"/>
          <w:szCs w:val="22"/>
        </w:rPr>
        <w:t>przekraczającego wysokość zastrzeżonych kar umownych na zasadach ogólnych. Wysokość</w:t>
      </w:r>
      <w:r w:rsidRPr="00292FED">
        <w:rPr>
          <w:szCs w:val="22"/>
        </w:rPr>
        <w:t xml:space="preserve"> </w:t>
      </w:r>
      <w:r w:rsidRPr="00292FED">
        <w:rPr>
          <w:color w:val="000000"/>
          <w:szCs w:val="22"/>
        </w:rPr>
        <w:t>kar umownych określonych w ust. 3 pkt 1-3 nie może łącznie przekraczać 80% (słownie: osiemdziesięciu procent) kwoty</w:t>
      </w:r>
      <w:r w:rsidRPr="00292FED">
        <w:rPr>
          <w:szCs w:val="22"/>
        </w:rPr>
        <w:t xml:space="preserve"> </w:t>
      </w:r>
      <w:r w:rsidRPr="00292FED">
        <w:rPr>
          <w:color w:val="000000"/>
          <w:szCs w:val="22"/>
        </w:rPr>
        <w:t>wynagrodzenia</w:t>
      </w:r>
      <w:r w:rsidRPr="00292FED">
        <w:rPr>
          <w:szCs w:val="22"/>
        </w:rPr>
        <w:t xml:space="preserve"> </w:t>
      </w:r>
      <w:r w:rsidRPr="00292FED">
        <w:rPr>
          <w:color w:val="000000"/>
          <w:szCs w:val="22"/>
        </w:rPr>
        <w:t>brutto określonego w §2 ust. 1.</w:t>
      </w:r>
    </w:p>
    <w:p w14:paraId="6EFEC04C" w14:textId="77777777" w:rsidR="006D2261" w:rsidRPr="00292FED" w:rsidRDefault="006D2261" w:rsidP="006D2261">
      <w:pPr>
        <w:pStyle w:val="Tekstpodstawowywcity"/>
        <w:tabs>
          <w:tab w:val="left" w:pos="284"/>
        </w:tabs>
        <w:spacing w:line="276" w:lineRule="auto"/>
        <w:ind w:left="360" w:firstLine="0"/>
        <w:rPr>
          <w:szCs w:val="22"/>
        </w:rPr>
      </w:pPr>
    </w:p>
    <w:p w14:paraId="3E241114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§5</w:t>
      </w:r>
    </w:p>
    <w:p w14:paraId="08B014A5" w14:textId="77777777" w:rsidR="006D2261" w:rsidRPr="00E51F2E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Umowa zostaje zawarta na okres 12 miesięcy od daty jej podpisania.</w:t>
      </w:r>
      <w:r>
        <w:rPr>
          <w:sz w:val="22"/>
          <w:szCs w:val="22"/>
        </w:rPr>
        <w:t xml:space="preserve"> </w:t>
      </w:r>
      <w:r w:rsidRPr="00E51F2E">
        <w:rPr>
          <w:sz w:val="22"/>
          <w:szCs w:val="22"/>
        </w:rPr>
        <w:t xml:space="preserve">Gdy w okresie obowiązywania Umowy Odbiorca nie zgłosi zapotrzebowania na cały przedmiot Umowy określony w §1, Umowa ulega </w:t>
      </w:r>
      <w:r w:rsidRPr="00E51F2E">
        <w:rPr>
          <w:sz w:val="22"/>
          <w:szCs w:val="22"/>
        </w:rPr>
        <w:lastRenderedPageBreak/>
        <w:t>przedłużeniu na kolejny okres, nie dłuższy jednak niż na 6 (słownie: sześć) miesięcy - do czasu wykonania całego przedmiotu Umowy.</w:t>
      </w:r>
    </w:p>
    <w:p w14:paraId="6614B264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430C85DD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§6</w:t>
      </w:r>
    </w:p>
    <w:p w14:paraId="52783977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szCs w:val="22"/>
        </w:rPr>
      </w:pPr>
      <w:r w:rsidRPr="00292FED">
        <w:rPr>
          <w:sz w:val="22"/>
          <w:szCs w:val="22"/>
        </w:rPr>
        <w:t xml:space="preserve">W przypadku wystąpienia istotnej zmiany okoliczności powodującej, że wykonanie Umowy nie będzie leżało w interesie publicznym, czego nie można było przewidzieć w chwili zawarcia Umowy, ODBIORCY będzie przysługiwać prawo odstąpienia od Umowy w terminie miesiąca od powzięcia wiadomości o powyższych okolicznościach przy czym nie później niż w terminie 12 (słownie: dwunastu) miesięcy od daty zawarcia Umowy. W takim wypadku DOSTAWCA może żądać jedynie wynagrodzenia należnego mu z tytułu wykonanej części Umowy. </w:t>
      </w:r>
    </w:p>
    <w:p w14:paraId="69415D53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</w:p>
    <w:p w14:paraId="0BA623DB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§7</w:t>
      </w:r>
    </w:p>
    <w:p w14:paraId="7FBA2ED8" w14:textId="77777777" w:rsidR="006D2261" w:rsidRPr="00292FED" w:rsidRDefault="006D2261" w:rsidP="006D2261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W przypadku uzasadnionej reklamacji przedmiotu Umowy - DOSTAWCA jest zobowiązany do jego wymiany na towar wolny od wad (na swój koszt) w terminie do 10 dni (słownie: dziesięciu) roboczych od daty zgłoszenia wady przez ODBIORCĘ. Wszelkie koszty związane z reklamacją ponosi DOSTAWCA.</w:t>
      </w:r>
    </w:p>
    <w:p w14:paraId="24A40DB4" w14:textId="77777777" w:rsidR="006D2261" w:rsidRPr="00292FED" w:rsidRDefault="006D2261" w:rsidP="006D2261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DOSTAWCA poza rękojmią na zasadach ogólnych udziela 12 (słownie: dwunastu) miesięcy gwarancji jakości na wydany przedmiot poszczególnej dostawy, licząc od daty odbioru dostawy przez ODBIORCĘ.</w:t>
      </w:r>
    </w:p>
    <w:p w14:paraId="44AE8855" w14:textId="77777777" w:rsidR="006D2261" w:rsidRPr="00292FED" w:rsidRDefault="006D2261" w:rsidP="006D2261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ODBIORCA może dochodzić roszczeń z tytułu gwarancji jakości także po upływie terminu określonego w ust. 2 jeżeli przed jego upływem zgłosił wadę DOSTAWCY.</w:t>
      </w:r>
    </w:p>
    <w:p w14:paraId="76B10BD4" w14:textId="77777777" w:rsidR="006D2261" w:rsidRPr="00292FED" w:rsidRDefault="006D2261" w:rsidP="006D2261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292FED">
        <w:rPr>
          <w:color w:val="000000"/>
          <w:sz w:val="22"/>
          <w:szCs w:val="22"/>
        </w:rPr>
        <w:t>Gwarancja nie wyłącza, nie zawiesza ani nie ogranicza uprawnień ODBIORCY wynikających z tytułu rękojmi za wady.</w:t>
      </w:r>
    </w:p>
    <w:p w14:paraId="011FB3E3" w14:textId="77777777" w:rsidR="006D2261" w:rsidRPr="00292FED" w:rsidRDefault="006D2261" w:rsidP="006D2261">
      <w:pPr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3844C649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§8</w:t>
      </w:r>
    </w:p>
    <w:p w14:paraId="4177A88D" w14:textId="77777777" w:rsidR="006D2261" w:rsidRPr="00292FED" w:rsidRDefault="006D2261" w:rsidP="006D2261">
      <w:pPr>
        <w:numPr>
          <w:ilvl w:val="0"/>
          <w:numId w:val="15"/>
        </w:numPr>
        <w:tabs>
          <w:tab w:val="num" w:pos="360"/>
        </w:tabs>
        <w:suppressAutoHyphens/>
        <w:spacing w:line="276" w:lineRule="auto"/>
        <w:ind w:left="360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Osobą odpowiedzialną za wykonanie Umowy ze Strony ODBIORCY jest:</w:t>
      </w:r>
    </w:p>
    <w:p w14:paraId="2689F9D9" w14:textId="77777777" w:rsidR="006D2261" w:rsidRPr="00292FED" w:rsidRDefault="006D2261" w:rsidP="006D2261">
      <w:pPr>
        <w:suppressAutoHyphens/>
        <w:spacing w:line="276" w:lineRule="auto"/>
        <w:ind w:left="360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 p. Karolina Zdunek, tel. 58 721 29 29, wew. 41-31, e-mail: kzdunek@skm.pkp.pl</w:t>
      </w:r>
      <w:r>
        <w:rPr>
          <w:sz w:val="22"/>
          <w:szCs w:val="22"/>
        </w:rPr>
        <w:t>.</w:t>
      </w:r>
    </w:p>
    <w:p w14:paraId="1642BE65" w14:textId="77777777" w:rsidR="006D2261" w:rsidRDefault="006D2261" w:rsidP="006D2261">
      <w:pPr>
        <w:numPr>
          <w:ilvl w:val="0"/>
          <w:numId w:val="15"/>
        </w:numPr>
        <w:tabs>
          <w:tab w:val="num" w:pos="360"/>
        </w:tabs>
        <w:suppressAutoHyphens/>
        <w:spacing w:line="276" w:lineRule="auto"/>
        <w:ind w:left="360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Osobą odpowiedzialną za wykonanie Umowy ze Strony DOSTAWCY jest</w:t>
      </w:r>
      <w:r>
        <w:rPr>
          <w:sz w:val="22"/>
          <w:szCs w:val="22"/>
        </w:rPr>
        <w:t xml:space="preserve">: </w:t>
      </w:r>
      <w:r w:rsidRPr="00292FED">
        <w:rPr>
          <w:sz w:val="22"/>
          <w:szCs w:val="22"/>
        </w:rPr>
        <w:t>………………………..</w:t>
      </w:r>
    </w:p>
    <w:p w14:paraId="198EE3E3" w14:textId="77777777" w:rsidR="006D2261" w:rsidRDefault="006D2261" w:rsidP="006D2261">
      <w:pPr>
        <w:suppressAutoHyphens/>
        <w:spacing w:line="276" w:lineRule="auto"/>
        <w:ind w:left="360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tel. ……….. ………………., e-mail:……………………………………..</w:t>
      </w:r>
    </w:p>
    <w:p w14:paraId="19C941FA" w14:textId="77777777" w:rsidR="006D2261" w:rsidRPr="00292FED" w:rsidRDefault="006D2261" w:rsidP="006D2261">
      <w:pPr>
        <w:suppressAutoHyphens/>
        <w:spacing w:line="276" w:lineRule="auto"/>
        <w:ind w:left="360"/>
        <w:jc w:val="both"/>
        <w:rPr>
          <w:sz w:val="22"/>
          <w:szCs w:val="22"/>
        </w:rPr>
      </w:pPr>
    </w:p>
    <w:p w14:paraId="58F4C45F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§9</w:t>
      </w:r>
    </w:p>
    <w:p w14:paraId="411E6553" w14:textId="77777777" w:rsidR="006D2261" w:rsidRPr="00292FED" w:rsidRDefault="006D2261" w:rsidP="006D2261">
      <w:pPr>
        <w:spacing w:line="276" w:lineRule="auto"/>
        <w:ind w:left="284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DOSTAWCA nie ma prawa dokonywania przelewu praw lub obowiązków wobec ODBIORCY na rzecz podmiotów trzecich wynikających z realizacji niniejszej Umowy bez pisemnej zgody ODBIORCY pod rygorem nieważności. W przypadku niedotrzymania tego warunku DOSTAWCA będzie zobowiązany do zapłaty kary umownej w wysokości 10% (słownie: dziesięciu procent) wynagrodzenia brutto, wskazanego w §2 ust. 1 powyżej.</w:t>
      </w:r>
    </w:p>
    <w:p w14:paraId="462201CF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</w:p>
    <w:p w14:paraId="21AC482E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§10</w:t>
      </w:r>
    </w:p>
    <w:p w14:paraId="6959C85A" w14:textId="77777777" w:rsidR="006D2261" w:rsidRPr="00292FED" w:rsidRDefault="006D2261" w:rsidP="006D2261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W sprawach nie uregulowanych postanowieniami Umowy mają zastosowanie przepisy prawa polskiego, a w szczególności Kodeksu cywilnego.</w:t>
      </w:r>
    </w:p>
    <w:p w14:paraId="34681504" w14:textId="77777777" w:rsidR="006D2261" w:rsidRPr="00292FED" w:rsidRDefault="006D2261" w:rsidP="006D2261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Zmiany i uzupełnienia niniejszej Umowy wymagają - pod rygorem nieważności - formy pisemnej w postaci obustronnie podpisanego aneksu. </w:t>
      </w:r>
    </w:p>
    <w:p w14:paraId="17FAF8A5" w14:textId="77777777" w:rsidR="006D2261" w:rsidRPr="00292FED" w:rsidRDefault="006D2261" w:rsidP="006D2261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Spory mogące wyniknąć w toku wykonywania niniejszej Umowy STRONY poddają rozstrzygnięciu sądowi właściwemu miejscowo ze względu na siedzibę ODBIORCY. </w:t>
      </w:r>
    </w:p>
    <w:p w14:paraId="1221A2A4" w14:textId="77777777" w:rsidR="006D2261" w:rsidRPr="00292FED" w:rsidRDefault="006D2261" w:rsidP="006D2261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292FED">
        <w:rPr>
          <w:rFonts w:eastAsia="Calibri"/>
          <w:sz w:val="22"/>
          <w:szCs w:val="22"/>
        </w:rPr>
        <w:t>DOSTAWCA oświadcza, iż wyraża zgodę na sprawdzanie swojej działalności w systemach KRD.</w:t>
      </w:r>
    </w:p>
    <w:p w14:paraId="2F69391B" w14:textId="77777777" w:rsidR="006D2261" w:rsidRPr="00292FED" w:rsidRDefault="006D2261" w:rsidP="006D2261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Integralną część Umowy stanowią załączniki numer</w:t>
      </w:r>
      <w:r>
        <w:rPr>
          <w:sz w:val="22"/>
          <w:szCs w:val="22"/>
        </w:rPr>
        <w:t>:</w:t>
      </w:r>
      <w:r w:rsidRPr="00292FED">
        <w:rPr>
          <w:sz w:val="22"/>
          <w:szCs w:val="22"/>
        </w:rPr>
        <w:t xml:space="preserve"> 1, 2 i 3 – Formularz cenowy.</w:t>
      </w:r>
    </w:p>
    <w:p w14:paraId="72C09E3E" w14:textId="77777777" w:rsidR="006D2261" w:rsidRDefault="006D2261" w:rsidP="006D2261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Umowa została sporządzona w dwóch jednobrzmiących egzemplarzach, po jednym dla każdej</w:t>
      </w:r>
      <w:r w:rsidRPr="00292FED">
        <w:rPr>
          <w:b/>
          <w:sz w:val="22"/>
          <w:szCs w:val="22"/>
        </w:rPr>
        <w:t xml:space="preserve"> </w:t>
      </w:r>
      <w:r w:rsidRPr="00292FED">
        <w:rPr>
          <w:sz w:val="22"/>
          <w:szCs w:val="22"/>
        </w:rPr>
        <w:t>ze STRON.</w:t>
      </w:r>
    </w:p>
    <w:p w14:paraId="62839DC4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6E48621C" w14:textId="77777777" w:rsidR="006D2261" w:rsidRPr="00292FED" w:rsidRDefault="006D2261" w:rsidP="006D2261">
      <w:pPr>
        <w:spacing w:line="276" w:lineRule="auto"/>
        <w:jc w:val="center"/>
        <w:rPr>
          <w:b/>
          <w:bCs/>
          <w:sz w:val="22"/>
          <w:szCs w:val="22"/>
        </w:rPr>
      </w:pPr>
      <w:r w:rsidRPr="00292FED">
        <w:rPr>
          <w:b/>
          <w:bCs/>
          <w:sz w:val="22"/>
          <w:szCs w:val="22"/>
        </w:rPr>
        <w:t>§11</w:t>
      </w:r>
    </w:p>
    <w:p w14:paraId="69E8BA50" w14:textId="77777777" w:rsidR="006D2261" w:rsidRPr="00292FED" w:rsidRDefault="006D2261" w:rsidP="006D2261">
      <w:pPr>
        <w:spacing w:line="276" w:lineRule="auto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>Zgodnie z art. 13 ust. 1 i ust. 2 Rozporządzenia Parlamentu Europejskiego i Rady (UE) 2016/679 z dnia 27 kwietnia 2016 r. (ogólnego Rozporządzenia o ochronie danych osobowych) Zamawiający informuje, że:</w:t>
      </w:r>
    </w:p>
    <w:p w14:paraId="20408FDE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 xml:space="preserve">Administratorem danych osobowych osób reprezentujących DOSTAWCĘ oraz osoby wskazanej w §8 ust. 2 Umowy jest PKP Szybka Kolej Miejska w Trójmieście  Sp. z o.o. z siedzibą przy ul. Morskiej </w:t>
      </w:r>
      <w:smartTag w:uri="urn:schemas-microsoft-com:office:smarttags" w:element="metricconverter">
        <w:smartTagPr>
          <w:attr w:name="ProductID" w:val="350 a"/>
        </w:smartTagPr>
        <w:r w:rsidRPr="00292FED">
          <w:rPr>
            <w:iCs/>
            <w:color w:val="000000"/>
            <w:sz w:val="22"/>
            <w:szCs w:val="22"/>
          </w:rPr>
          <w:t>350 A</w:t>
        </w:r>
      </w:smartTag>
      <w:r w:rsidRPr="00292FED">
        <w:rPr>
          <w:iCs/>
          <w:color w:val="000000"/>
          <w:sz w:val="22"/>
          <w:szCs w:val="22"/>
        </w:rPr>
        <w:t>, 81-002 Gdynia</w:t>
      </w:r>
      <w:r>
        <w:rPr>
          <w:iCs/>
          <w:color w:val="000000"/>
          <w:sz w:val="22"/>
          <w:szCs w:val="22"/>
        </w:rPr>
        <w:t>.</w:t>
      </w:r>
    </w:p>
    <w:p w14:paraId="67DBF457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 xml:space="preserve">Dane kontaktowe Inspektora ochrony danych wyznaczonego przez Administratora w PKP Szybka Kolej Miejska w Trójmieście Sp. z o.o.: </w:t>
      </w:r>
      <w:hyperlink r:id="rId11" w:history="1">
        <w:r w:rsidRPr="00292FED">
          <w:rPr>
            <w:rStyle w:val="Hipercze"/>
            <w:iCs/>
            <w:sz w:val="22"/>
            <w:szCs w:val="22"/>
          </w:rPr>
          <w:t>daneosobowe@skm.pkp.pl</w:t>
        </w:r>
      </w:hyperlink>
      <w:r w:rsidRPr="00292FED">
        <w:rPr>
          <w:iCs/>
          <w:color w:val="000000"/>
          <w:sz w:val="22"/>
          <w:szCs w:val="22"/>
        </w:rPr>
        <w:t>, tel. 58 721 29 69</w:t>
      </w:r>
      <w:r>
        <w:rPr>
          <w:iCs/>
          <w:color w:val="000000"/>
          <w:sz w:val="22"/>
          <w:szCs w:val="22"/>
        </w:rPr>
        <w:t>.</w:t>
      </w:r>
    </w:p>
    <w:p w14:paraId="7C398C63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 xml:space="preserve">Dane osobowe wskazane w ust.1 przetwarzane będą w celu realizacji </w:t>
      </w:r>
      <w:r>
        <w:rPr>
          <w:iCs/>
          <w:color w:val="000000"/>
          <w:sz w:val="22"/>
          <w:szCs w:val="22"/>
        </w:rPr>
        <w:t>U</w:t>
      </w:r>
      <w:r w:rsidRPr="00292FED">
        <w:rPr>
          <w:iCs/>
          <w:color w:val="000000"/>
          <w:sz w:val="22"/>
          <w:szCs w:val="22"/>
        </w:rPr>
        <w:t>mowy, na podstawie art. 6 ust. 1 pkt b-d w/w Rozporządzenia i nie będą udostępniane innym podmiotom z wyłączeniem państwowych służb kontrolnych. Odbiorcami danych będą osoby lub podmioty związane z realizacją Umowy oraz przetwarzaniem danych u Administratora.</w:t>
      </w:r>
    </w:p>
    <w:p w14:paraId="46CBA98D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 xml:space="preserve">Dane osobowe wskazane w ust.1 będą przechowywane do czasu upływu terminu przedawnienia roszczeń mogących wynikać z </w:t>
      </w:r>
      <w:r>
        <w:rPr>
          <w:iCs/>
          <w:color w:val="000000"/>
          <w:sz w:val="22"/>
          <w:szCs w:val="22"/>
        </w:rPr>
        <w:t>U</w:t>
      </w:r>
      <w:r w:rsidRPr="00292FED">
        <w:rPr>
          <w:iCs/>
          <w:color w:val="000000"/>
          <w:sz w:val="22"/>
          <w:szCs w:val="22"/>
        </w:rPr>
        <w:t>mowy lub terminów przekazania dokumentacji do Archiwum, jak również nie będą przekazywane do państwa trzeciego lub organizacji międzynarodowej w rozumieniu RODO.</w:t>
      </w:r>
    </w:p>
    <w:p w14:paraId="0E345C2B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>Osoby wskazane w ust.1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>
        <w:rPr>
          <w:iCs/>
          <w:color w:val="000000"/>
          <w:sz w:val="22"/>
          <w:szCs w:val="22"/>
        </w:rPr>
        <w:t>.</w:t>
      </w:r>
    </w:p>
    <w:p w14:paraId="09C09E37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>Osoby wskazane w ust. 1 mają prawo wniesienia skargi do organu nadzorczego, Prezesa Urzędu Ochrony Danych Osobowych, gdy uznają że przetwarzanie danych osobowych narusza przepisy w/w Rozporządzenia.</w:t>
      </w:r>
    </w:p>
    <w:p w14:paraId="3D82471F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>Dane osobowe wskazane w ust. 1 nie będą przetwarzane w sposób zautomatyzowany, w tym nie będą podlegały profilowaniu w rozumieniu RODO.</w:t>
      </w:r>
    </w:p>
    <w:p w14:paraId="49EF515E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 xml:space="preserve">Podanie przez DOSTAWCĘ danych osobowych wskazanych w ust.1 jest warunkiem umownym zawarcia </w:t>
      </w:r>
      <w:r>
        <w:rPr>
          <w:iCs/>
          <w:color w:val="000000"/>
          <w:sz w:val="22"/>
          <w:szCs w:val="22"/>
        </w:rPr>
        <w:t>U</w:t>
      </w:r>
      <w:r w:rsidRPr="00292FED">
        <w:rPr>
          <w:iCs/>
          <w:color w:val="000000"/>
          <w:sz w:val="22"/>
          <w:szCs w:val="22"/>
        </w:rPr>
        <w:t xml:space="preserve">mowy. </w:t>
      </w:r>
    </w:p>
    <w:p w14:paraId="7D116C92" w14:textId="77777777" w:rsidR="006D2261" w:rsidRPr="00292FED" w:rsidRDefault="006D2261" w:rsidP="006D2261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292FED">
        <w:rPr>
          <w:iCs/>
          <w:color w:val="000000"/>
          <w:sz w:val="22"/>
          <w:szCs w:val="22"/>
        </w:rPr>
        <w:t>DOSTAWCA ma obowiązek poinformowania osób wskazanych w ust. 1 o treści niniejszego paragrafu.</w:t>
      </w:r>
    </w:p>
    <w:p w14:paraId="207F0CAF" w14:textId="77777777" w:rsidR="006D2261" w:rsidRPr="00292FED" w:rsidRDefault="006D2261" w:rsidP="006D2261">
      <w:pPr>
        <w:spacing w:line="276" w:lineRule="auto"/>
        <w:rPr>
          <w:iCs/>
        </w:rPr>
      </w:pPr>
    </w:p>
    <w:p w14:paraId="451661ED" w14:textId="77777777" w:rsidR="006D2261" w:rsidRPr="00292FED" w:rsidRDefault="006D2261" w:rsidP="006D2261">
      <w:pPr>
        <w:spacing w:line="276" w:lineRule="auto"/>
        <w:rPr>
          <w:iCs/>
          <w:sz w:val="22"/>
          <w:szCs w:val="22"/>
        </w:rPr>
      </w:pPr>
    </w:p>
    <w:p w14:paraId="06B79E76" w14:textId="77777777" w:rsidR="006D2261" w:rsidRPr="00292FED" w:rsidRDefault="006D2261" w:rsidP="006D2261">
      <w:pPr>
        <w:spacing w:line="276" w:lineRule="auto"/>
        <w:jc w:val="both"/>
        <w:rPr>
          <w:iCs/>
          <w:sz w:val="22"/>
          <w:szCs w:val="22"/>
        </w:rPr>
      </w:pPr>
    </w:p>
    <w:p w14:paraId="4D46D4C8" w14:textId="77777777" w:rsidR="006D2261" w:rsidRPr="0071115B" w:rsidRDefault="006D2261" w:rsidP="006D2261">
      <w:pPr>
        <w:keepNext/>
        <w:spacing w:line="276" w:lineRule="auto"/>
        <w:jc w:val="center"/>
        <w:outlineLvl w:val="0"/>
        <w:rPr>
          <w:b/>
          <w:bCs/>
          <w:iCs/>
          <w:sz w:val="22"/>
          <w:szCs w:val="22"/>
        </w:rPr>
      </w:pPr>
      <w:r w:rsidRPr="0071115B">
        <w:rPr>
          <w:b/>
          <w:bCs/>
          <w:iCs/>
          <w:sz w:val="22"/>
          <w:szCs w:val="22"/>
        </w:rPr>
        <w:t>DOSTAWCA                                                                ODBIORCA</w:t>
      </w:r>
    </w:p>
    <w:p w14:paraId="315DD42C" w14:textId="77777777" w:rsidR="006D2261" w:rsidRPr="00292FED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77A17BD1" w14:textId="77777777" w:rsidR="006D2261" w:rsidRPr="00292FED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0917E6FB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7504EDF1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592930AF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1C3D866A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7F5A4601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453C88BA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3E5624DB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09D0C4DF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291D544A" w14:textId="77777777" w:rsidR="006D2261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653753FA" w14:textId="77777777" w:rsidR="006D2261" w:rsidRPr="00292FED" w:rsidRDefault="006D2261" w:rsidP="006D2261">
      <w:pPr>
        <w:spacing w:line="276" w:lineRule="auto"/>
        <w:rPr>
          <w:b/>
          <w:iCs/>
          <w:sz w:val="22"/>
          <w:szCs w:val="22"/>
        </w:rPr>
      </w:pPr>
    </w:p>
    <w:p w14:paraId="169D8766" w14:textId="77777777" w:rsidR="006D2261" w:rsidRPr="00292FED" w:rsidRDefault="006D2261" w:rsidP="006D2261">
      <w:pPr>
        <w:spacing w:line="276" w:lineRule="auto"/>
        <w:rPr>
          <w:iCs/>
          <w:sz w:val="22"/>
          <w:szCs w:val="22"/>
        </w:rPr>
      </w:pPr>
      <w:r w:rsidRPr="00292FED">
        <w:rPr>
          <w:iCs/>
          <w:sz w:val="22"/>
          <w:szCs w:val="22"/>
        </w:rPr>
        <w:t>*- „niewłaściwe” skreślić</w:t>
      </w:r>
    </w:p>
    <w:p w14:paraId="346004E9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  <w:sectPr w:rsidR="006D2261" w:rsidRPr="00292FED">
          <w:pgSz w:w="12240" w:h="15840"/>
          <w:pgMar w:top="567" w:right="1417" w:bottom="1079" w:left="1417" w:header="708" w:footer="708" w:gutter="0"/>
          <w:cols w:space="708"/>
        </w:sectPr>
      </w:pPr>
    </w:p>
    <w:p w14:paraId="62A9229A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p w14:paraId="0DA1647C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i/>
          <w:szCs w:val="24"/>
        </w:rPr>
      </w:pPr>
      <w:r w:rsidRPr="00292FED">
        <w:rPr>
          <w:b/>
          <w:i/>
          <w:szCs w:val="24"/>
        </w:rPr>
        <w:t>Załącznik nr 1 do umowy nr SKM-… /21</w:t>
      </w:r>
    </w:p>
    <w:p w14:paraId="0398AA2A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i/>
          <w:szCs w:val="24"/>
        </w:rPr>
      </w:pPr>
    </w:p>
    <w:p w14:paraId="12C4BAD1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i/>
          <w:szCs w:val="24"/>
        </w:rPr>
      </w:pPr>
    </w:p>
    <w:p w14:paraId="203FA830" w14:textId="77777777" w:rsidR="006D2261" w:rsidRPr="00292FED" w:rsidRDefault="006D2261" w:rsidP="006D2261">
      <w:pPr>
        <w:spacing w:line="276" w:lineRule="auto"/>
        <w:jc w:val="center"/>
        <w:rPr>
          <w:b/>
          <w:i/>
          <w:szCs w:val="28"/>
        </w:rPr>
      </w:pPr>
      <w:r w:rsidRPr="00292FED">
        <w:rPr>
          <w:b/>
          <w:i/>
          <w:szCs w:val="28"/>
        </w:rPr>
        <w:t xml:space="preserve">Formularz cenowy </w:t>
      </w:r>
    </w:p>
    <w:p w14:paraId="4523FF1F" w14:textId="77777777" w:rsidR="006D2261" w:rsidRPr="00292FED" w:rsidRDefault="006D2261" w:rsidP="006D2261">
      <w:pPr>
        <w:spacing w:line="276" w:lineRule="auto"/>
        <w:jc w:val="center"/>
        <w:rPr>
          <w:b/>
          <w:i/>
          <w:szCs w:val="28"/>
        </w:rPr>
      </w:pPr>
    </w:p>
    <w:p w14:paraId="10FF1F42" w14:textId="77777777" w:rsidR="006D2261" w:rsidRPr="00292FED" w:rsidRDefault="006D2261" w:rsidP="006D2261">
      <w:pPr>
        <w:spacing w:line="276" w:lineRule="auto"/>
        <w:jc w:val="center"/>
        <w:rPr>
          <w:b/>
          <w:i/>
          <w:szCs w:val="28"/>
        </w:rPr>
      </w:pPr>
    </w:p>
    <w:p w14:paraId="265ED609" w14:textId="77777777" w:rsidR="006D2261" w:rsidRPr="00292FED" w:rsidRDefault="006D2261" w:rsidP="006D2261">
      <w:pPr>
        <w:spacing w:line="276" w:lineRule="auto"/>
        <w:rPr>
          <w:b/>
          <w:szCs w:val="28"/>
        </w:rPr>
      </w:pPr>
      <w:r w:rsidRPr="00292FED">
        <w:rPr>
          <w:b/>
          <w:szCs w:val="28"/>
        </w:rPr>
        <w:t>Zadanie 1- materiały eksploatacyjne do urządzeń drukujących</w:t>
      </w:r>
    </w:p>
    <w:p w14:paraId="1F45CD72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tbl>
      <w:tblPr>
        <w:tblW w:w="12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9"/>
        <w:gridCol w:w="709"/>
        <w:gridCol w:w="596"/>
        <w:gridCol w:w="1247"/>
        <w:gridCol w:w="1984"/>
        <w:gridCol w:w="1418"/>
        <w:gridCol w:w="1418"/>
        <w:gridCol w:w="1418"/>
      </w:tblGrid>
      <w:tr w:rsidR="006D2261" w:rsidRPr="00292FED" w14:paraId="72FC8D88" w14:textId="77777777" w:rsidTr="00E13797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E67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L.p.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3E6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0A0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j.m.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6EA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48A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Cena netto za 1 szt./ op.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A54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B32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Pojemność/ średnia ilość kopii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40F79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Nazwa oferowanego artykułu/</w:t>
            </w:r>
          </w:p>
          <w:p w14:paraId="4192546C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produktu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D874E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Nazwa producenta</w:t>
            </w:r>
          </w:p>
        </w:tc>
      </w:tr>
      <w:tr w:rsidR="006D2261" w:rsidRPr="00292FED" w14:paraId="43A58E99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E3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55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 6615 czarny poj. 25 ml DJ340, DJ845, DJ92051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8C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3C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33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9E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6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25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3FE7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2A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0975DD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3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5F2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 6625 A kolor "17" DJ840, DJ845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7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F8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B7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33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49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D3BE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F26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D0A3D12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B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52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 6578 D kolor DJ1220, DJ3820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5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FC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C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07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DD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560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31EE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2F7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43B5ED2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C3C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32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 51645 A czarny DJ1220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DD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F7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0A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52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F6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930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5F1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DAC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7ECD93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FF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F3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"339" czarny (oryginał) DJ6540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62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3C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F5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8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8B9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21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731D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0AC3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7BF0A9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F7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1B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"342" kolor (oryginał) DJ3180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2F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8F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4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3B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7BF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ml - 330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61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9F95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6C91CE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57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40F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"344" kolor (oryginał) DJ2355, DJ6540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3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32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CD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2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3E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14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EF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7BF7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E08343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B7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12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"338" czarny (oryginał) DJ2355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35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9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D1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26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28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E7A6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BA8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3CD0D4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4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61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E "336" czarny (oryginał) DJ3180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33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86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F6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B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F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192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E9D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202912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E9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CE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PGI-5BK czarny (oryginał)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7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15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F4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7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4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360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219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17C8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4203B6A9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7D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E0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IXI 500 CLI-8 czerwony, niebieski, żółty (oryginał) 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B1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F7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7C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5F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55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13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DC28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728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6F84E3E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BA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95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IP 2500 CL-38 kolor (oryginał) 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1B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69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1C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B8E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12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34B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421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13F3C9D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62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AB4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PG-37 czarny (oryg.) 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F0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C0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2F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66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28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B806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FC2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6D7B0E5" w14:textId="77777777" w:rsidTr="00E1379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D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EC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PG-40 IP czarny (oryginał) 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C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36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8A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29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62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16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D35D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96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C8AE0EE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E8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64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drukarki Canon CL-41kolor (oryginał) 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E5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2D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D2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D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F5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0A9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E00A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550815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6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3E4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>Toner Laser Jet 1320 Q 5949X (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) 6000 </w:t>
            </w:r>
            <w:proofErr w:type="spellStart"/>
            <w:r w:rsidRPr="00292FED">
              <w:rPr>
                <w:sz w:val="20"/>
                <w:lang w:val="en-US"/>
              </w:rPr>
              <w:t>kopii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A8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472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B7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62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85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2F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ABA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13ECDB8" w14:textId="77777777" w:rsidTr="00E13797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23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431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Toner do </w:t>
            </w:r>
            <w:proofErr w:type="spellStart"/>
            <w:r w:rsidRPr="00292FED">
              <w:rPr>
                <w:sz w:val="20"/>
              </w:rPr>
              <w:t>kserokop</w:t>
            </w:r>
            <w:proofErr w:type="spellEnd"/>
            <w:r w:rsidRPr="00292FED">
              <w:rPr>
                <w:sz w:val="20"/>
              </w:rPr>
              <w:t>. Canon EXV-5 IR1600 (oryg. w op. 2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F0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E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22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19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C97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7 850 stron x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E298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D1D6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E41B1A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D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5C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Toner TN-114 do </w:t>
            </w:r>
            <w:proofErr w:type="spellStart"/>
            <w:r w:rsidRPr="00292FED">
              <w:rPr>
                <w:sz w:val="20"/>
              </w:rPr>
              <w:t>Minolta</w:t>
            </w:r>
            <w:proofErr w:type="spellEnd"/>
            <w:r w:rsidRPr="00292FED">
              <w:rPr>
                <w:sz w:val="20"/>
              </w:rPr>
              <w:t xml:space="preserve"> </w:t>
            </w:r>
            <w:proofErr w:type="spellStart"/>
            <w:r w:rsidRPr="00292FED">
              <w:rPr>
                <w:sz w:val="20"/>
              </w:rPr>
              <w:t>BizHub</w:t>
            </w:r>
            <w:proofErr w:type="spellEnd"/>
            <w:r w:rsidRPr="00292FED">
              <w:rPr>
                <w:sz w:val="20"/>
              </w:rPr>
              <w:t xml:space="preserve"> 162 oryginał w op. 2szt.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F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E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E2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70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B4C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x 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3CF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667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6D3134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0D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AA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HP </w:t>
            </w:r>
            <w:proofErr w:type="spellStart"/>
            <w:r w:rsidRPr="00292FED">
              <w:rPr>
                <w:sz w:val="20"/>
              </w:rPr>
              <w:t>DeskJet</w:t>
            </w:r>
            <w:proofErr w:type="spellEnd"/>
            <w:r w:rsidRPr="00292FED">
              <w:rPr>
                <w:sz w:val="20"/>
              </w:rPr>
              <w:t xml:space="preserve"> 470  343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E2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84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CE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7A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516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31F2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F87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C8BD72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1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33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83A wkład laserowy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21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4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9D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5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D01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1 500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535A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3B5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88C2B9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5D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45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Folia do faxu KX-FA 52 X (2 szt.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A2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B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3B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E8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13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 metrów x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2FCC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8B45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2067E4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84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474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Folia do faxu KX-FA 57 (2 szt.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A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7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3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8B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E9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 xml:space="preserve">70 </w:t>
            </w:r>
            <w:proofErr w:type="spellStart"/>
            <w:r w:rsidRPr="00292FED">
              <w:rPr>
                <w:sz w:val="20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6398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90A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4AA4D7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80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81B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do </w:t>
            </w:r>
            <w:proofErr w:type="spellStart"/>
            <w:r w:rsidRPr="00292FED">
              <w:rPr>
                <w:sz w:val="20"/>
                <w:lang w:val="en-US"/>
              </w:rPr>
              <w:t>faxu</w:t>
            </w:r>
            <w:proofErr w:type="spellEnd"/>
            <w:r w:rsidRPr="00292FED">
              <w:rPr>
                <w:sz w:val="20"/>
                <w:lang w:val="en-US"/>
              </w:rPr>
              <w:t xml:space="preserve"> Philips PFA 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9C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6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4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0B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B70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3 300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A46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3665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595291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554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B1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Panasonic KX-FA 85 toner KX-FLB 853/ 833/ 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B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3C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E8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A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EB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A5FC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814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44B193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63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0D8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>Panasonic KX-FA 83 toner KX-FL 513/ 613, FLM 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F6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88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C3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B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DD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2 500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795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47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27D9E3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FD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DA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czarny HP 950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62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97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0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B7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071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85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4F4E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DD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768F13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4B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EE8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kolor HP 951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08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91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E4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6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88B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E22A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428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2458A8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8F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99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LJ 1200 C 7115A 2500 kopii (oryginał)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5C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CF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F2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F5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7DE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2 500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65B4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810B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18856C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AC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C54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LJ P2015/ 2014 Q7553X 7000kopii (oryginał)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0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F1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7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60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DD9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FB6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33B5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7217BF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99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00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HP10-C4844AE czarny (oryginał)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39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72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91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E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4C4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69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4DE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99E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A71F1B8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03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0F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HP </w:t>
            </w:r>
            <w:proofErr w:type="spellStart"/>
            <w:r w:rsidRPr="00292FED">
              <w:rPr>
                <w:sz w:val="20"/>
              </w:rPr>
              <w:t>DeskJet</w:t>
            </w:r>
            <w:proofErr w:type="spellEnd"/>
            <w:r w:rsidRPr="00292FED">
              <w:rPr>
                <w:sz w:val="20"/>
              </w:rPr>
              <w:t xml:space="preserve"> 470 "337"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F84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E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5C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C6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81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14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76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7AC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C7218D7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BB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9EF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HP82-C4911A, C4912A, C4913A (niebieski, czerwony, żółty)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91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3B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97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5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1C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69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4079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4948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848C872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3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A8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HP głowica drukująca C4810A, C4811A, C4812C, C4813A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05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4D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43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57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A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czarny - 16 000 stron/                     kolor - 24 000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6B59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729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89A3CFD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3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59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</w:t>
            </w:r>
            <w:proofErr w:type="spellStart"/>
            <w:r w:rsidRPr="00292FED">
              <w:rPr>
                <w:sz w:val="20"/>
              </w:rPr>
              <w:t>PageWide</w:t>
            </w:r>
            <w:proofErr w:type="spellEnd"/>
            <w:r w:rsidRPr="00292FED">
              <w:rPr>
                <w:sz w:val="20"/>
              </w:rPr>
              <w:t xml:space="preserve"> Pro 477dw L0S07AE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7A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80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09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9B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44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EA82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437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6A59D85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36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CF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</w:t>
            </w:r>
            <w:proofErr w:type="spellStart"/>
            <w:r w:rsidRPr="00292FED">
              <w:rPr>
                <w:sz w:val="20"/>
              </w:rPr>
              <w:t>PageWide</w:t>
            </w:r>
            <w:proofErr w:type="spellEnd"/>
            <w:r w:rsidRPr="00292FED">
              <w:rPr>
                <w:sz w:val="20"/>
              </w:rPr>
              <w:t xml:space="preserve"> Pro 477dw F6T81AE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E7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4C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E4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48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9E6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C7FB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20D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CA7C724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BF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62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</w:t>
            </w:r>
            <w:proofErr w:type="spellStart"/>
            <w:r w:rsidRPr="00292FED">
              <w:rPr>
                <w:sz w:val="20"/>
              </w:rPr>
              <w:t>PageWide</w:t>
            </w:r>
            <w:proofErr w:type="spellEnd"/>
            <w:r w:rsidRPr="00292FED">
              <w:rPr>
                <w:sz w:val="20"/>
              </w:rPr>
              <w:t xml:space="preserve"> Pro 477dw F6T82AE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2D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36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BE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E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EA3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E5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BEF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5386C67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4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B8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do drukarki </w:t>
            </w:r>
            <w:proofErr w:type="spellStart"/>
            <w:r w:rsidRPr="00292FED">
              <w:rPr>
                <w:sz w:val="20"/>
              </w:rPr>
              <w:t>PageWide</w:t>
            </w:r>
            <w:proofErr w:type="spellEnd"/>
            <w:r w:rsidRPr="00292FED">
              <w:rPr>
                <w:sz w:val="20"/>
              </w:rPr>
              <w:t xml:space="preserve"> Pro 477dw F6T83AE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BC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22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25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72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C6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79AB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6264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E33982B" w14:textId="77777777" w:rsidTr="00E13797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52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F8E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WorkCentre 6015NI/ 6010 black 106R01634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D1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C4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AC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1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D7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3B1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A8F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4066D214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94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D74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WorkCentre 6015NI/ 6010 cyan 106R01631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5F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C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AF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3B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1E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B09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294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0EA4EE0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73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D5D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WorkCentre 6015NI/ 6010 magenta 106R01632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C1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E4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A0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8D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E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8A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FF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644B106" w14:textId="77777777" w:rsidTr="00E13797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B2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FE8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WorkCentre 6015NI/ 6010 yellow 106R01633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A3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F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34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A68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4C0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FB75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461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67385F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B8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D13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do </w:t>
            </w:r>
            <w:proofErr w:type="spellStart"/>
            <w:r w:rsidRPr="00292FED">
              <w:rPr>
                <w:sz w:val="20"/>
                <w:lang w:val="en-US"/>
              </w:rPr>
              <w:t>drukarki</w:t>
            </w:r>
            <w:proofErr w:type="spellEnd"/>
            <w:r w:rsidRPr="00292FED">
              <w:rPr>
                <w:sz w:val="20"/>
                <w:lang w:val="en-US"/>
              </w:rPr>
              <w:t xml:space="preserve"> HP Pro 300 CE410A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0F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20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F6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49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A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2 200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B13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E88D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2C5F91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FA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9E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Toner do drukarki HP Pro 300 CE411A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91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1D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A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9F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E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E7E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E3E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8FAAB8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8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31F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Toner do drukarki HP Pro 300 CE413A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B4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23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F3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1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CA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C9D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7E78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5C64D9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A7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2D4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do </w:t>
            </w:r>
            <w:proofErr w:type="spellStart"/>
            <w:r w:rsidRPr="00292FED">
              <w:rPr>
                <w:sz w:val="20"/>
                <w:lang w:val="en-US"/>
              </w:rPr>
              <w:t>drukarki</w:t>
            </w:r>
            <w:proofErr w:type="spellEnd"/>
            <w:r w:rsidRPr="00292FED">
              <w:rPr>
                <w:sz w:val="20"/>
                <w:lang w:val="en-US"/>
              </w:rPr>
              <w:t xml:space="preserve"> HP Pro 300 CE412A yellow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B8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69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3E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72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6F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E46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B5B3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1A6533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EEE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0BA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Phaser 6180 MFP 113R00723 </w:t>
            </w:r>
            <w:proofErr w:type="spellStart"/>
            <w:r w:rsidRPr="00292FED">
              <w:rPr>
                <w:sz w:val="20"/>
                <w:lang w:val="en-US"/>
              </w:rPr>
              <w:t>oryg</w:t>
            </w:r>
            <w:proofErr w:type="spellEnd"/>
            <w:r w:rsidRPr="00292FED">
              <w:rPr>
                <w:sz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1E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B6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20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23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7B0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9C3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ED82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5E64E3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332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DE9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Phaser 6180 MFP 113R00724 </w:t>
            </w:r>
            <w:proofErr w:type="spellStart"/>
            <w:r w:rsidRPr="00292FED">
              <w:rPr>
                <w:sz w:val="20"/>
                <w:lang w:val="en-US"/>
              </w:rPr>
              <w:t>oryg</w:t>
            </w:r>
            <w:proofErr w:type="spellEnd"/>
            <w:r w:rsidRPr="00292FED">
              <w:rPr>
                <w:sz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85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1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3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318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EB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F4E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D9CD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49138F3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F6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EE8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Phaser 6180 MFP 113R00725 </w:t>
            </w:r>
            <w:proofErr w:type="spellStart"/>
            <w:r w:rsidRPr="00292FED">
              <w:rPr>
                <w:sz w:val="20"/>
                <w:lang w:val="en-US"/>
              </w:rPr>
              <w:t>oryg</w:t>
            </w:r>
            <w:proofErr w:type="spellEnd"/>
            <w:r w:rsidRPr="00292FED">
              <w:rPr>
                <w:sz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30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41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88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E9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4C0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C4D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8EA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929B4F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03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2DD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Xerox Phaser 6180 MFP 113R00726 </w:t>
            </w:r>
            <w:proofErr w:type="spellStart"/>
            <w:r w:rsidRPr="00292FED">
              <w:rPr>
                <w:sz w:val="20"/>
                <w:lang w:val="en-US"/>
              </w:rPr>
              <w:t>oryg</w:t>
            </w:r>
            <w:proofErr w:type="spellEnd"/>
            <w:r w:rsidRPr="00292FED">
              <w:rPr>
                <w:sz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F0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C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28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DC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569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485B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AE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C0D0065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D3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31B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Kit Yellow (N) for KIP 800 series consists of 2 cartridges of 1000g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F16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489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E4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5D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105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95A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9B5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40A856C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77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A6C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Kit Magenta (N) for KIP 800 series consists of 2 cartridges of 1000g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8A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DB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94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47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26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7C9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782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03CB0F3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9D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5BD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Kit Cyan (N) for KIP 800 series consists of 2 cartridges of 1000g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E7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2F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9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9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3D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1B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A48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CA69E86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FA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38E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Kit Black (N) for KIP 800 series consists of 2 cartridges of 1000g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D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D7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89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53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5DD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510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8B4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931FF92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6F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B6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do drukarki CRG 718B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C1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57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C7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2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7D4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3 400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2E43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AA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0CDA79F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6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B2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MX60GTYA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</w:t>
            </w:r>
            <w:proofErr w:type="spellStart"/>
            <w:r w:rsidRPr="00292FED">
              <w:rPr>
                <w:sz w:val="20"/>
              </w:rPr>
              <w:t>orygina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3F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92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92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6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92A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68F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4E8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F6BDCC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18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BD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MX60GTMA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61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3E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0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E7B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42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FBC8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0C89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4771BF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12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086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MX60GTCA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7FA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5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2D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15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3B1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9E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697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7ADCF18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2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A8C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MX60GTBA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74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61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0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1E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086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E6F0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D1D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97B6D2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45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72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MXC38GTB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99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7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D2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41A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F4F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5618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A2302A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6DB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F6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MXC38GTY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6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64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E2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0F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A3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AE1B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322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BA9B89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30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59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MXC38GTC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F8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70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F1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69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9E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A579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0423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B218C9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71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55F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MXC38GTM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82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C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C0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D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E7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965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372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826E19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6B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61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MX31GTBA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E2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86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F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7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00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C6A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1CF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9E701C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2D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D4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MX31GTCA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40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9B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47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4E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D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4E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BFC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4C1DAF2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41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7E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MX31GTYA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D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7F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18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9F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6D0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DD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A17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04CCB65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7C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94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MX31GTMA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5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B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CA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4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31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FB4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5D2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B50018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6F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34DA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MX50GTBA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SHARP MX4100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33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59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BC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5C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DDA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6C0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2D2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0FDD5C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3E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7B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MX23GTBA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DB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D5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81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77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71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9F3B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901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53DBEF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E9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A8F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MX23GTCA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9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8C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AC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F9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2E9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41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4AE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B11257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45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E1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MX23GTMA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98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B9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A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D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88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7406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F99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E0244D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70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98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MX23GTYA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A4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FA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00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2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17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56C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77F0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50114E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5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C8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MX36GTBA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02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55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89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10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56D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7F66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E93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48FEA0E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DE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72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MX36GTCA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A2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E1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5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E8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5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2A8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26B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668B5F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69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BA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MX36GTMA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SHARP 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90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F4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AE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6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BFE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D9E3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A4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6A7AA5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26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DECB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MX36GTYA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SHARP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18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82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1D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EB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0D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5F23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A4A0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51AE72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33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236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Q2610A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 HP LJ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8C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9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D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A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A1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0489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B03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C623F7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D5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26D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CE255A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LJ PRO 521dn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A4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24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73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86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1D2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E7FA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96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04EE0AE9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C3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B1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do kserokopiarki Canon FX-10 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E5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1C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D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A1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551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7F6D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4ECD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EA8761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F3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87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CF280A czarny oryginał LJ PRO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18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1C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89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2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796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6 900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BE5D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E7A5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87DE93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8A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4C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MX51GTBA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9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69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28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B9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E9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F006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876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9691CF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8A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D3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MX51GTCA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DE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705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77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8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10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464A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7439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45173A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95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FD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MX51GTMA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FB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6C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7F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53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DA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DB85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CF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0C50F5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A4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AC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MX51GTYA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CE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A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F5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33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ED9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18 000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B90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18B2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3A614F6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B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2C9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Folia do faxu Panasonic KX-FA 55A (2 szt.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E2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74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DC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8E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EC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50 m x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174F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C35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792F90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CD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64D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MXC30GTB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4C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98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F8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7F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A1D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91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EC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D7DF12D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32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B77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MXC30GTC CYAN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97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DC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31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A3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3EE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5A46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AD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3595573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31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796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MXC30GTM MAGENTA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2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CC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59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7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667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9D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4B9D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A5BE125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4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546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MXC30GTY YELLOW 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0F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1B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D75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47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48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FA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D8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9C9100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05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D96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HP 950 BLACK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2B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72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CC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F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A15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 xml:space="preserve"> 2 500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75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A8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9A54CF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BA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90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C5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HP 951 KOLOR </w:t>
            </w:r>
            <w:proofErr w:type="spellStart"/>
            <w:r w:rsidRPr="00292FED">
              <w:rPr>
                <w:sz w:val="20"/>
              </w:rPr>
              <w:t>yellow</w:t>
            </w:r>
            <w:proofErr w:type="spellEnd"/>
            <w:r w:rsidRPr="00292FED">
              <w:rPr>
                <w:sz w:val="20"/>
              </w:rPr>
              <w:t xml:space="preserve">, </w:t>
            </w:r>
            <w:proofErr w:type="spellStart"/>
            <w:r w:rsidRPr="00292FED">
              <w:rPr>
                <w:sz w:val="20"/>
              </w:rPr>
              <w:t>magenta</w:t>
            </w:r>
            <w:proofErr w:type="spellEnd"/>
            <w:r w:rsidRPr="00292FED">
              <w:rPr>
                <w:sz w:val="20"/>
              </w:rPr>
              <w:t xml:space="preserve">, </w:t>
            </w:r>
            <w:proofErr w:type="spellStart"/>
            <w:r w:rsidRPr="00292FED">
              <w:rPr>
                <w:sz w:val="20"/>
              </w:rPr>
              <w:t>cyan</w:t>
            </w:r>
            <w:proofErr w:type="spellEnd"/>
            <w:r w:rsidRPr="00292FED">
              <w:rPr>
                <w:sz w:val="20"/>
              </w:rPr>
              <w:t xml:space="preserve">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28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E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27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C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C4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1 500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189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F86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CC68369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5B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B53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Panasonic KX-FAD472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AF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69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37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D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77A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75BB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9B7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0321551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DE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41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Bęben Panasonic KX-FAD412E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5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43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E0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28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12A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6 000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D0AD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3A2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0DD2DF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1E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E2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Toner HP CF 380 czarny oryginał  LJ PRO M476nw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747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0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E92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90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2F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2 400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C29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47D7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B105BF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03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A93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CF 380 cyan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 LJ PRO M476nw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A8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6A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E0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F5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EAF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2 700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278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5FA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F04CD6E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0F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0FD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CF 380 magenta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 LJ PRO M476nw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8A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1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6C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0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BD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2 700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A5FA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4F0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A9AA3C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6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A4F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HP CF 380 yellow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  <w:r w:rsidRPr="00292FED">
              <w:rPr>
                <w:sz w:val="20"/>
                <w:lang w:val="en-US"/>
              </w:rPr>
              <w:t xml:space="preserve">  LJ PRO M476nw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C7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B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CC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14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17E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2 700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9324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29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FAFFBAD" w14:textId="77777777" w:rsidTr="00E13797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B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08D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T6362 (niebieski,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4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1D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61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11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9C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EF3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24D6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01119A20" w14:textId="77777777" w:rsidTr="00E1379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97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7B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T6363 (czerwony,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F7E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6F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2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F3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D4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8A6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771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CFCF487" w14:textId="77777777" w:rsidTr="00E1379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4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F1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T6364 (żółty,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98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52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8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59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4D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84F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0EE2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9A4955A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F3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C9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T6361 (czarny fotograficzny,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0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C4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87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C7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AB9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AE3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589C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EC19A78" w14:textId="77777777" w:rsidTr="00E1379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EA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A827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Tusz do plotera EPSON STYLUS PRO 9700 T6368 (czarny,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80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C8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0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F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130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421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70C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E344B5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A6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2C0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PGI-35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0B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B3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B0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6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C0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9,3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BDE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A66B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F6139B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51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CDA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Tusz </w:t>
            </w:r>
            <w:proofErr w:type="spellStart"/>
            <w:r w:rsidRPr="00292FED">
              <w:rPr>
                <w:sz w:val="20"/>
              </w:rPr>
              <w:t>color</w:t>
            </w:r>
            <w:proofErr w:type="spellEnd"/>
            <w:r w:rsidRPr="00292FED">
              <w:rPr>
                <w:sz w:val="20"/>
              </w:rPr>
              <w:t xml:space="preserve"> CLI-36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D9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51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BA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8D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B89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D277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B2F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0AFA2424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41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42F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MX-B45GT BLACK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EA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C6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39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C6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A2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30000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4F7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01F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8EB3C19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54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1CD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MX-61GTBA BLACK -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EF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6B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5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28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F33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40000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3016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8F13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767C51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8D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lastRenderedPageBreak/>
              <w:t>106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115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MX-61GTCA CYAN -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D0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3E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99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02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66A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F96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5902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B65FD2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18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155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MX-61GTMA MAGENTA -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0C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96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DD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6A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855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D55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A0F3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CC2408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08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683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Toner SHARP MX-61GTYA YELLOW - </w:t>
            </w:r>
            <w:proofErr w:type="spellStart"/>
            <w:r w:rsidRPr="00292FED">
              <w:rPr>
                <w:sz w:val="20"/>
                <w:lang w:val="en-US"/>
              </w:rPr>
              <w:t>oryginał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24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35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95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9A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815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24000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CB3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948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03AE1BC7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5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EEC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Brother TN-2210 toner </w:t>
            </w:r>
            <w:proofErr w:type="spellStart"/>
            <w:r w:rsidRPr="00292FED">
              <w:rPr>
                <w:sz w:val="20"/>
                <w:lang w:val="en-US"/>
              </w:rPr>
              <w:t>czarny</w:t>
            </w:r>
            <w:proofErr w:type="spellEnd"/>
            <w:r w:rsidRPr="00292FED">
              <w:rPr>
                <w:sz w:val="20"/>
                <w:lang w:val="en-US"/>
              </w:rPr>
              <w:t xml:space="preserve">, </w:t>
            </w:r>
            <w:proofErr w:type="spellStart"/>
            <w:r w:rsidRPr="00292FED">
              <w:rPr>
                <w:sz w:val="20"/>
                <w:lang w:val="en-US"/>
              </w:rPr>
              <w:t>oryginalny</w:t>
            </w:r>
            <w:proofErr w:type="spellEnd"/>
            <w:r w:rsidRPr="00292FED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41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6D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8C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91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A9D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2600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666F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890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99D013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E4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AD0" w14:textId="77777777" w:rsidR="006D2261" w:rsidRPr="00292FED" w:rsidRDefault="006D2261" w:rsidP="00E13797">
            <w:pPr>
              <w:spacing w:line="276" w:lineRule="auto"/>
              <w:rPr>
                <w:sz w:val="20"/>
                <w:lang w:val="en-US"/>
              </w:rPr>
            </w:pPr>
            <w:r w:rsidRPr="00292FED">
              <w:rPr>
                <w:sz w:val="20"/>
                <w:lang w:val="en-US"/>
              </w:rPr>
              <w:t xml:space="preserve">Brother TN-2421 toner </w:t>
            </w:r>
            <w:proofErr w:type="spellStart"/>
            <w:r w:rsidRPr="00292FED">
              <w:rPr>
                <w:sz w:val="20"/>
                <w:lang w:val="en-US"/>
              </w:rPr>
              <w:t>czarny</w:t>
            </w:r>
            <w:proofErr w:type="spellEnd"/>
            <w:r w:rsidRPr="00292FED">
              <w:rPr>
                <w:sz w:val="20"/>
                <w:lang w:val="en-US"/>
              </w:rPr>
              <w:t xml:space="preserve">, </w:t>
            </w:r>
            <w:proofErr w:type="spellStart"/>
            <w:r w:rsidRPr="00292FED">
              <w:rPr>
                <w:sz w:val="20"/>
                <w:lang w:val="en-US"/>
              </w:rPr>
              <w:t>oryginalny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4A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53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E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C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31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 xml:space="preserve">3000 stron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B5C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4CB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21FEFF7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0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414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Bęben drukujący </w:t>
            </w:r>
            <w:proofErr w:type="spellStart"/>
            <w:r w:rsidRPr="00292FED">
              <w:rPr>
                <w:sz w:val="20"/>
              </w:rPr>
              <w:t>Brother</w:t>
            </w:r>
            <w:proofErr w:type="spellEnd"/>
            <w:r w:rsidRPr="00292FED">
              <w:rPr>
                <w:sz w:val="20"/>
              </w:rPr>
              <w:t xml:space="preserve"> DR-2401 </w:t>
            </w:r>
            <w:proofErr w:type="spellStart"/>
            <w:r w:rsidRPr="00292FED">
              <w:rPr>
                <w:sz w:val="20"/>
              </w:rPr>
              <w:t>black</w:t>
            </w:r>
            <w:proofErr w:type="spellEnd"/>
            <w:r w:rsidRPr="00292FED">
              <w:rPr>
                <w:sz w:val="20"/>
              </w:rPr>
              <w:t xml:space="preserve"> oryginalny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4A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DE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7B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C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189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120000 stron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CBA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9806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056C852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71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FE1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Taśma kolor ZEBRA ZXP Series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B9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74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AC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58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C3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033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993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66A6281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6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5A1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Taśma czarna ZEBRA ZXP Series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61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49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61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87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87B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F10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1B7F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221AF76" w14:textId="77777777" w:rsidTr="00E1379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36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09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EPSON komplet 4 tuszy 103   4 x 65ml  oryginał  BK/ C/ M/ 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C9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292FED">
              <w:rPr>
                <w:sz w:val="20"/>
              </w:rPr>
              <w:t>kpl</w:t>
            </w:r>
            <w:proofErr w:type="spellEnd"/>
            <w:r w:rsidRPr="00292FED">
              <w:rPr>
                <w:sz w:val="20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941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37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32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A1C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186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B121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A194510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F0B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CAA9" w14:textId="77777777" w:rsidR="006D2261" w:rsidRPr="00292FED" w:rsidRDefault="006D2261" w:rsidP="00E13797">
            <w:pPr>
              <w:spacing w:line="276" w:lineRule="auto"/>
              <w:rPr>
                <w:b/>
                <w:bCs/>
                <w:sz w:val="20"/>
              </w:rPr>
            </w:pPr>
            <w:r w:rsidRPr="00292FED">
              <w:rPr>
                <w:b/>
                <w:bCs/>
                <w:sz w:val="20"/>
              </w:rPr>
              <w:t>Zbiorniki na zużyty 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1B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9C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AA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34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44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2947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892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A691F8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5C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6C4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MX270HB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C4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E1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29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03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11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D4B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E240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1F42285B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33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788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MXC31HB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DD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7D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2E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2B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025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694D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9850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29ABFB8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C5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A33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MX310HB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4E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2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41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47D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8B6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8E4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3A7D7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606260F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CC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ED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Pojemnik na zużyty tusz EPSON 9700 typ C12C890501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3F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E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8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C0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81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1301A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F380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0B98A04C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7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7B2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Pojemnik na zużyty tusz EPSON 9400 typ C12C890191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03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5B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00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7A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22B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7A406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3B3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6C1DCFF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BF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495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Pojemnik na </w:t>
            </w:r>
            <w:proofErr w:type="spellStart"/>
            <w:r w:rsidRPr="00292FED">
              <w:rPr>
                <w:sz w:val="20"/>
              </w:rPr>
              <w:t>zuzyty</w:t>
            </w:r>
            <w:proofErr w:type="spellEnd"/>
            <w:r w:rsidRPr="00292FED">
              <w:rPr>
                <w:sz w:val="20"/>
              </w:rPr>
              <w:t xml:space="preserve"> toner MX2310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2B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7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380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77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8BD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34A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B2B03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3789925A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B5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799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Pojemnik na zużyty toner SHARP MX510HB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B7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B4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C7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06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084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B6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F7B4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5C6DFFB5" w14:textId="77777777" w:rsidTr="00E137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7FE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82E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 xml:space="preserve">Waste toner Kit for KIP 800 </w:t>
            </w:r>
            <w:proofErr w:type="spellStart"/>
            <w:r w:rsidRPr="00292FED">
              <w:rPr>
                <w:sz w:val="20"/>
              </w:rPr>
              <w:t>series</w:t>
            </w:r>
            <w:proofErr w:type="spellEnd"/>
            <w:r w:rsidRPr="00292FED">
              <w:rPr>
                <w:sz w:val="20"/>
              </w:rPr>
              <w:t xml:space="preserve"> oryginał (opakowanie zawiera 4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5E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F3D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55B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E6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843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41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3CAF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D2261" w:rsidRPr="00292FED" w14:paraId="7397A828" w14:textId="77777777" w:rsidTr="00E1379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9F7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123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FF9" w14:textId="77777777" w:rsidR="006D2261" w:rsidRPr="00292FED" w:rsidRDefault="006D2261" w:rsidP="00E13797">
            <w:pPr>
              <w:spacing w:line="276" w:lineRule="auto"/>
              <w:rPr>
                <w:sz w:val="20"/>
              </w:rPr>
            </w:pPr>
            <w:r w:rsidRPr="00292FED">
              <w:rPr>
                <w:sz w:val="20"/>
              </w:rPr>
              <w:t>MX601HB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011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948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F1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899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8735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  <w:r w:rsidRPr="00292FE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8DF62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985C" w14:textId="77777777" w:rsidR="006D2261" w:rsidRPr="00292FED" w:rsidRDefault="006D2261" w:rsidP="00E13797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1C1B0337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p w14:paraId="53571D96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p w14:paraId="5016DDB5" w14:textId="77777777" w:rsidR="006D2261" w:rsidRDefault="006D2261" w:rsidP="006D2261">
      <w:pPr>
        <w:spacing w:line="276" w:lineRule="auto"/>
        <w:rPr>
          <w:b/>
          <w:sz w:val="22"/>
          <w:szCs w:val="22"/>
        </w:rPr>
      </w:pPr>
    </w:p>
    <w:p w14:paraId="184436E8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p w14:paraId="0BFB2712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i/>
          <w:szCs w:val="24"/>
        </w:rPr>
      </w:pPr>
      <w:r w:rsidRPr="00292FED">
        <w:rPr>
          <w:b/>
          <w:i/>
          <w:szCs w:val="24"/>
        </w:rPr>
        <w:lastRenderedPageBreak/>
        <w:t>Załącznik nr 2 do umowy nr SKM-… /21</w:t>
      </w:r>
    </w:p>
    <w:p w14:paraId="3D168746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i/>
          <w:szCs w:val="24"/>
        </w:rPr>
      </w:pPr>
    </w:p>
    <w:p w14:paraId="245068F0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i/>
          <w:szCs w:val="24"/>
        </w:rPr>
      </w:pPr>
    </w:p>
    <w:p w14:paraId="3BD6973B" w14:textId="77777777" w:rsidR="006D2261" w:rsidRPr="00292FED" w:rsidRDefault="006D2261" w:rsidP="006D2261">
      <w:pPr>
        <w:spacing w:line="276" w:lineRule="auto"/>
        <w:jc w:val="center"/>
        <w:rPr>
          <w:b/>
          <w:i/>
          <w:szCs w:val="28"/>
        </w:rPr>
      </w:pPr>
      <w:r w:rsidRPr="00292FED">
        <w:rPr>
          <w:b/>
          <w:i/>
          <w:szCs w:val="28"/>
        </w:rPr>
        <w:t xml:space="preserve">Formularz cenowy </w:t>
      </w:r>
    </w:p>
    <w:p w14:paraId="32747652" w14:textId="77777777" w:rsidR="006D2261" w:rsidRPr="00292FED" w:rsidRDefault="006D2261" w:rsidP="006D2261">
      <w:pPr>
        <w:spacing w:line="276" w:lineRule="auto"/>
        <w:jc w:val="center"/>
        <w:rPr>
          <w:b/>
          <w:i/>
          <w:szCs w:val="28"/>
        </w:rPr>
      </w:pPr>
    </w:p>
    <w:p w14:paraId="38EBF0FF" w14:textId="77777777" w:rsidR="006D2261" w:rsidRPr="00292FED" w:rsidRDefault="006D2261" w:rsidP="006D2261">
      <w:pPr>
        <w:spacing w:line="276" w:lineRule="auto"/>
        <w:jc w:val="center"/>
        <w:rPr>
          <w:b/>
          <w:i/>
          <w:szCs w:val="28"/>
        </w:rPr>
      </w:pPr>
    </w:p>
    <w:p w14:paraId="4E892BDF" w14:textId="77777777" w:rsidR="006D2261" w:rsidRPr="00292FED" w:rsidRDefault="006D2261" w:rsidP="006D2261">
      <w:pPr>
        <w:spacing w:line="276" w:lineRule="auto"/>
        <w:rPr>
          <w:b/>
          <w:szCs w:val="28"/>
        </w:rPr>
      </w:pPr>
      <w:r w:rsidRPr="00292FED">
        <w:rPr>
          <w:b/>
          <w:szCs w:val="28"/>
        </w:rPr>
        <w:t>Zadanie 2- artykuły biurowe</w:t>
      </w:r>
    </w:p>
    <w:p w14:paraId="7F64DD8E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p w14:paraId="5B947EBB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tbl>
      <w:tblPr>
        <w:tblStyle w:val="Tabela-Siatka"/>
        <w:tblW w:w="12303" w:type="dxa"/>
        <w:tblLook w:val="04A0" w:firstRow="1" w:lastRow="0" w:firstColumn="1" w:lastColumn="0" w:noHBand="0" w:noVBand="1"/>
      </w:tblPr>
      <w:tblGrid>
        <w:gridCol w:w="630"/>
        <w:gridCol w:w="5120"/>
        <w:gridCol w:w="629"/>
        <w:gridCol w:w="833"/>
        <w:gridCol w:w="1134"/>
        <w:gridCol w:w="1083"/>
        <w:gridCol w:w="1523"/>
        <w:gridCol w:w="1390"/>
      </w:tblGrid>
      <w:tr w:rsidR="006D2261" w:rsidRPr="00292FED" w14:paraId="46729401" w14:textId="77777777" w:rsidTr="00E13797">
        <w:trPr>
          <w:trHeight w:val="525"/>
        </w:trPr>
        <w:tc>
          <w:tcPr>
            <w:tcW w:w="630" w:type="dxa"/>
            <w:hideMark/>
          </w:tcPr>
          <w:p w14:paraId="6ACEA65F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L.p.</w:t>
            </w:r>
          </w:p>
        </w:tc>
        <w:tc>
          <w:tcPr>
            <w:tcW w:w="5120" w:type="dxa"/>
            <w:hideMark/>
          </w:tcPr>
          <w:p w14:paraId="14D16D92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Nazwa asortymentu</w:t>
            </w:r>
          </w:p>
        </w:tc>
        <w:tc>
          <w:tcPr>
            <w:tcW w:w="629" w:type="dxa"/>
            <w:hideMark/>
          </w:tcPr>
          <w:p w14:paraId="4165329C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j.m.</w:t>
            </w:r>
          </w:p>
        </w:tc>
        <w:tc>
          <w:tcPr>
            <w:tcW w:w="833" w:type="dxa"/>
            <w:hideMark/>
          </w:tcPr>
          <w:p w14:paraId="625369D4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Ilość</w:t>
            </w:r>
          </w:p>
        </w:tc>
        <w:tc>
          <w:tcPr>
            <w:tcW w:w="1134" w:type="dxa"/>
            <w:hideMark/>
          </w:tcPr>
          <w:p w14:paraId="350FDE15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Cena netto za 1 szt./ op.</w:t>
            </w:r>
          </w:p>
        </w:tc>
        <w:tc>
          <w:tcPr>
            <w:tcW w:w="1319" w:type="dxa"/>
            <w:hideMark/>
          </w:tcPr>
          <w:p w14:paraId="3CC78CF8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Wartość netto</w:t>
            </w:r>
          </w:p>
        </w:tc>
        <w:tc>
          <w:tcPr>
            <w:tcW w:w="1319" w:type="dxa"/>
          </w:tcPr>
          <w:p w14:paraId="4E77C88E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Nazwa oferowanego artykułu/</w:t>
            </w:r>
          </w:p>
          <w:p w14:paraId="6455CDD8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produktu</w:t>
            </w:r>
          </w:p>
        </w:tc>
        <w:tc>
          <w:tcPr>
            <w:tcW w:w="1319" w:type="dxa"/>
          </w:tcPr>
          <w:p w14:paraId="4AC6C4A4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Nazwa producenta</w:t>
            </w:r>
          </w:p>
        </w:tc>
      </w:tr>
      <w:tr w:rsidR="006D2261" w:rsidRPr="00292FED" w14:paraId="6417B4D2" w14:textId="77777777" w:rsidTr="00E13797">
        <w:trPr>
          <w:trHeight w:val="585"/>
        </w:trPr>
        <w:tc>
          <w:tcPr>
            <w:tcW w:w="630" w:type="dxa"/>
            <w:hideMark/>
          </w:tcPr>
          <w:p w14:paraId="34A4CEB1" w14:textId="77777777" w:rsidR="006D2261" w:rsidRPr="00292FED" w:rsidRDefault="006D2261" w:rsidP="00E13797">
            <w:pPr>
              <w:spacing w:line="276" w:lineRule="auto"/>
            </w:pPr>
            <w:r w:rsidRPr="00292FED">
              <w:t>1</w:t>
            </w:r>
          </w:p>
        </w:tc>
        <w:tc>
          <w:tcPr>
            <w:tcW w:w="5120" w:type="dxa"/>
            <w:hideMark/>
          </w:tcPr>
          <w:p w14:paraId="319A3E75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Papier xero A4; gramatura 77-83 g/m2, białość (CIE) 143-156, wilgotność 3,5-5,3%, grubość µm 103-109, gładkość 150-250 (wg metod </w:t>
            </w:r>
            <w:proofErr w:type="spellStart"/>
            <w:r w:rsidRPr="00292FED">
              <w:t>Bendtsena</w:t>
            </w:r>
            <w:proofErr w:type="spellEnd"/>
            <w:r w:rsidRPr="00292FED">
              <w:t>), nieprzeźroczystość 90-95, ryza=500 ark.</w:t>
            </w:r>
          </w:p>
        </w:tc>
        <w:tc>
          <w:tcPr>
            <w:tcW w:w="629" w:type="dxa"/>
            <w:hideMark/>
          </w:tcPr>
          <w:p w14:paraId="055AE666" w14:textId="77777777" w:rsidR="006D2261" w:rsidRPr="00292FED" w:rsidRDefault="006D2261" w:rsidP="00E13797">
            <w:pPr>
              <w:spacing w:line="276" w:lineRule="auto"/>
            </w:pPr>
            <w:r w:rsidRPr="00292FED">
              <w:t>ryza</w:t>
            </w:r>
          </w:p>
        </w:tc>
        <w:tc>
          <w:tcPr>
            <w:tcW w:w="833" w:type="dxa"/>
            <w:hideMark/>
          </w:tcPr>
          <w:p w14:paraId="0B458D02" w14:textId="77777777" w:rsidR="006D2261" w:rsidRPr="00292FED" w:rsidRDefault="006D2261" w:rsidP="00E13797">
            <w:pPr>
              <w:spacing w:line="276" w:lineRule="auto"/>
            </w:pPr>
            <w:r w:rsidRPr="00292FED">
              <w:t>2 000</w:t>
            </w:r>
          </w:p>
        </w:tc>
        <w:tc>
          <w:tcPr>
            <w:tcW w:w="1134" w:type="dxa"/>
            <w:hideMark/>
          </w:tcPr>
          <w:p w14:paraId="063F30D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4140600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5DB186F2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E92E2E7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7C027E9" w14:textId="77777777" w:rsidTr="00E13797">
        <w:trPr>
          <w:trHeight w:val="765"/>
        </w:trPr>
        <w:tc>
          <w:tcPr>
            <w:tcW w:w="630" w:type="dxa"/>
            <w:hideMark/>
          </w:tcPr>
          <w:p w14:paraId="7C80D4B2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  <w:tc>
          <w:tcPr>
            <w:tcW w:w="5120" w:type="dxa"/>
            <w:hideMark/>
          </w:tcPr>
          <w:p w14:paraId="756CACE4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Papier xero A3; gramatura 80 g/m2 +/-2, białość (CIE) 161 +/-2, wilgotność 4,0 +/- 0,5%, grubość µm 108 +/-3, gładkość cm3/min 180 +/-50 (wg metod </w:t>
            </w:r>
            <w:proofErr w:type="spellStart"/>
            <w:r w:rsidRPr="00292FED">
              <w:t>Bendtsena</w:t>
            </w:r>
            <w:proofErr w:type="spellEnd"/>
            <w:r w:rsidRPr="00292FED">
              <w:t>), nieprzeźroczystość min 93 +/- 2/-1, ryza=500 ark.</w:t>
            </w:r>
          </w:p>
        </w:tc>
        <w:tc>
          <w:tcPr>
            <w:tcW w:w="629" w:type="dxa"/>
            <w:hideMark/>
          </w:tcPr>
          <w:p w14:paraId="6531AD53" w14:textId="77777777" w:rsidR="006D2261" w:rsidRPr="00292FED" w:rsidRDefault="006D2261" w:rsidP="00E13797">
            <w:pPr>
              <w:spacing w:line="276" w:lineRule="auto"/>
            </w:pPr>
            <w:r w:rsidRPr="00292FED">
              <w:t>ryza</w:t>
            </w:r>
          </w:p>
        </w:tc>
        <w:tc>
          <w:tcPr>
            <w:tcW w:w="833" w:type="dxa"/>
            <w:hideMark/>
          </w:tcPr>
          <w:p w14:paraId="3DD324CA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  <w:tc>
          <w:tcPr>
            <w:tcW w:w="1134" w:type="dxa"/>
            <w:hideMark/>
          </w:tcPr>
          <w:p w14:paraId="683738D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98C79A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D24DF6E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5A9C42EB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D34C81F" w14:textId="77777777" w:rsidTr="00E13797">
        <w:trPr>
          <w:trHeight w:val="1110"/>
        </w:trPr>
        <w:tc>
          <w:tcPr>
            <w:tcW w:w="630" w:type="dxa"/>
            <w:hideMark/>
          </w:tcPr>
          <w:p w14:paraId="61C7D6C1" w14:textId="77777777" w:rsidR="006D2261" w:rsidRPr="00292FED" w:rsidRDefault="006D2261" w:rsidP="00E13797">
            <w:pPr>
              <w:spacing w:line="276" w:lineRule="auto"/>
            </w:pPr>
            <w:r w:rsidRPr="00292FED">
              <w:t>3</w:t>
            </w:r>
          </w:p>
        </w:tc>
        <w:tc>
          <w:tcPr>
            <w:tcW w:w="5120" w:type="dxa"/>
            <w:hideMark/>
          </w:tcPr>
          <w:p w14:paraId="4A86A465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Segregator format: A4; szerokość grzbietu: 75mm/ 50mm; grubość kartonu: min. 2mm+/-1; 2 ringowy; wykonany z tektury pokrytej folią polipropylenową lub folią o podobnych właściwościach; metalowa dźwignia z dociskiem; bez metalowych okuć; na grzbiecie min. 1 </w:t>
            </w:r>
            <w:r w:rsidRPr="00292FED">
              <w:lastRenderedPageBreak/>
              <w:t>wzmocniony otwór na palec; na grzbiecie dwustronna wymienna etykieta znajdująca się w przezroczystej kieszeni</w:t>
            </w:r>
          </w:p>
        </w:tc>
        <w:tc>
          <w:tcPr>
            <w:tcW w:w="629" w:type="dxa"/>
            <w:hideMark/>
          </w:tcPr>
          <w:p w14:paraId="2A5DA151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szt.</w:t>
            </w:r>
          </w:p>
        </w:tc>
        <w:tc>
          <w:tcPr>
            <w:tcW w:w="833" w:type="dxa"/>
            <w:hideMark/>
          </w:tcPr>
          <w:p w14:paraId="6502661B" w14:textId="77777777" w:rsidR="006D2261" w:rsidRPr="00292FED" w:rsidRDefault="006D2261" w:rsidP="00E13797">
            <w:pPr>
              <w:spacing w:line="276" w:lineRule="auto"/>
            </w:pPr>
            <w:r w:rsidRPr="00292FED">
              <w:t>400</w:t>
            </w:r>
          </w:p>
        </w:tc>
        <w:tc>
          <w:tcPr>
            <w:tcW w:w="1134" w:type="dxa"/>
            <w:hideMark/>
          </w:tcPr>
          <w:p w14:paraId="2814172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5C97BA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D9A7862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6A092DF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4CC155E" w14:textId="77777777" w:rsidTr="00E13797">
        <w:trPr>
          <w:trHeight w:val="255"/>
        </w:trPr>
        <w:tc>
          <w:tcPr>
            <w:tcW w:w="630" w:type="dxa"/>
            <w:hideMark/>
          </w:tcPr>
          <w:p w14:paraId="6CEE4F56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  <w:tc>
          <w:tcPr>
            <w:tcW w:w="5120" w:type="dxa"/>
            <w:hideMark/>
          </w:tcPr>
          <w:p w14:paraId="0D667CAC" w14:textId="77777777" w:rsidR="006D2261" w:rsidRPr="00292FED" w:rsidRDefault="006D2261" w:rsidP="00E13797">
            <w:pPr>
              <w:spacing w:line="276" w:lineRule="auto"/>
            </w:pPr>
            <w:r w:rsidRPr="00292FED">
              <w:t>Skoroszyty tekturowe wykonane z kartonu 280g/m2</w:t>
            </w:r>
          </w:p>
        </w:tc>
        <w:tc>
          <w:tcPr>
            <w:tcW w:w="629" w:type="dxa"/>
            <w:hideMark/>
          </w:tcPr>
          <w:p w14:paraId="2FC991A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62E56BDD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  <w:tc>
          <w:tcPr>
            <w:tcW w:w="1134" w:type="dxa"/>
            <w:hideMark/>
          </w:tcPr>
          <w:p w14:paraId="1667DFF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A07E90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C83E41A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3AD26727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50043629" w14:textId="77777777" w:rsidTr="00E13797">
        <w:trPr>
          <w:trHeight w:val="315"/>
        </w:trPr>
        <w:tc>
          <w:tcPr>
            <w:tcW w:w="630" w:type="dxa"/>
            <w:hideMark/>
          </w:tcPr>
          <w:p w14:paraId="145C7498" w14:textId="77777777" w:rsidR="006D2261" w:rsidRPr="00292FED" w:rsidRDefault="006D2261" w:rsidP="00E13797">
            <w:pPr>
              <w:spacing w:line="276" w:lineRule="auto"/>
            </w:pPr>
            <w:r w:rsidRPr="00292FED">
              <w:t>5</w:t>
            </w:r>
          </w:p>
        </w:tc>
        <w:tc>
          <w:tcPr>
            <w:tcW w:w="5120" w:type="dxa"/>
            <w:hideMark/>
          </w:tcPr>
          <w:p w14:paraId="39F19C99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Skoroszyty na zawieszkę tekturowe kolorowe </w:t>
            </w:r>
            <w:r w:rsidRPr="00292FED">
              <w:rPr>
                <w:vertAlign w:val="superscript"/>
              </w:rPr>
              <w:t>1</w:t>
            </w:r>
            <w:r w:rsidRPr="00292FED">
              <w:t>/</w:t>
            </w:r>
            <w:r w:rsidRPr="00292FED">
              <w:rPr>
                <w:vertAlign w:val="subscript"/>
              </w:rPr>
              <w:t>2</w:t>
            </w:r>
          </w:p>
        </w:tc>
        <w:tc>
          <w:tcPr>
            <w:tcW w:w="629" w:type="dxa"/>
            <w:hideMark/>
          </w:tcPr>
          <w:p w14:paraId="051167F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07CDFBB2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  <w:tc>
          <w:tcPr>
            <w:tcW w:w="1134" w:type="dxa"/>
            <w:hideMark/>
          </w:tcPr>
          <w:p w14:paraId="043D9F6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4B18EDB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1663466B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991234D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BC9787D" w14:textId="77777777" w:rsidTr="00E13797">
        <w:trPr>
          <w:trHeight w:val="810"/>
        </w:trPr>
        <w:tc>
          <w:tcPr>
            <w:tcW w:w="630" w:type="dxa"/>
            <w:hideMark/>
          </w:tcPr>
          <w:p w14:paraId="4C9EA008" w14:textId="77777777" w:rsidR="006D2261" w:rsidRPr="00292FED" w:rsidRDefault="006D2261" w:rsidP="00E13797">
            <w:pPr>
              <w:spacing w:line="276" w:lineRule="auto"/>
            </w:pPr>
            <w:r w:rsidRPr="00292FED">
              <w:t>6</w:t>
            </w:r>
          </w:p>
        </w:tc>
        <w:tc>
          <w:tcPr>
            <w:tcW w:w="5120" w:type="dxa"/>
            <w:hideMark/>
          </w:tcPr>
          <w:p w14:paraId="7C6E2446" w14:textId="77777777" w:rsidR="006D2261" w:rsidRPr="00292FED" w:rsidRDefault="006D2261" w:rsidP="00E13797">
            <w:pPr>
              <w:spacing w:line="276" w:lineRule="auto"/>
            </w:pPr>
            <w:r w:rsidRPr="00292FED"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629" w:type="dxa"/>
            <w:hideMark/>
          </w:tcPr>
          <w:p w14:paraId="28729BAD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4FCAF445" w14:textId="77777777" w:rsidR="006D2261" w:rsidRPr="00292FED" w:rsidRDefault="006D2261" w:rsidP="00E13797">
            <w:pPr>
              <w:spacing w:line="276" w:lineRule="auto"/>
            </w:pPr>
            <w:r w:rsidRPr="00292FED">
              <w:t>400</w:t>
            </w:r>
          </w:p>
        </w:tc>
        <w:tc>
          <w:tcPr>
            <w:tcW w:w="1134" w:type="dxa"/>
            <w:hideMark/>
          </w:tcPr>
          <w:p w14:paraId="3809CC4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6AEF08D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6F326D9A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CA39CF6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0BF7AD3" w14:textId="77777777" w:rsidTr="00E13797">
        <w:trPr>
          <w:trHeight w:val="765"/>
        </w:trPr>
        <w:tc>
          <w:tcPr>
            <w:tcW w:w="630" w:type="dxa"/>
            <w:hideMark/>
          </w:tcPr>
          <w:p w14:paraId="6B201545" w14:textId="77777777" w:rsidR="006D2261" w:rsidRPr="00292FED" w:rsidRDefault="006D2261" w:rsidP="00E13797">
            <w:pPr>
              <w:spacing w:line="276" w:lineRule="auto"/>
            </w:pPr>
            <w:r w:rsidRPr="00292FED">
              <w:t>7</w:t>
            </w:r>
          </w:p>
        </w:tc>
        <w:tc>
          <w:tcPr>
            <w:tcW w:w="5120" w:type="dxa"/>
            <w:hideMark/>
          </w:tcPr>
          <w:p w14:paraId="48DCEB4E" w14:textId="77777777" w:rsidR="006D2261" w:rsidRPr="00292FED" w:rsidRDefault="006D2261" w:rsidP="00E13797">
            <w:pPr>
              <w:spacing w:line="276" w:lineRule="auto"/>
            </w:pPr>
            <w:r w:rsidRPr="00292FED"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629" w:type="dxa"/>
            <w:hideMark/>
          </w:tcPr>
          <w:p w14:paraId="5E3BF743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3D899CB5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  <w:tc>
          <w:tcPr>
            <w:tcW w:w="1134" w:type="dxa"/>
            <w:hideMark/>
          </w:tcPr>
          <w:p w14:paraId="634D9DA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3A5D79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7C4CF0CE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EBF021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5E7362D" w14:textId="77777777" w:rsidTr="00E13797">
        <w:trPr>
          <w:trHeight w:val="255"/>
        </w:trPr>
        <w:tc>
          <w:tcPr>
            <w:tcW w:w="630" w:type="dxa"/>
            <w:hideMark/>
          </w:tcPr>
          <w:p w14:paraId="7CD7EE61" w14:textId="77777777" w:rsidR="006D2261" w:rsidRPr="00292FED" w:rsidRDefault="006D2261" w:rsidP="00E13797">
            <w:pPr>
              <w:spacing w:line="276" w:lineRule="auto"/>
            </w:pPr>
            <w:r w:rsidRPr="00292FED">
              <w:t>8</w:t>
            </w:r>
          </w:p>
        </w:tc>
        <w:tc>
          <w:tcPr>
            <w:tcW w:w="5120" w:type="dxa"/>
            <w:hideMark/>
          </w:tcPr>
          <w:p w14:paraId="02E0F7A7" w14:textId="77777777" w:rsidR="006D2261" w:rsidRPr="00292FED" w:rsidRDefault="006D2261" w:rsidP="00E13797">
            <w:pPr>
              <w:spacing w:line="276" w:lineRule="auto"/>
            </w:pPr>
            <w:r w:rsidRPr="00292FED">
              <w:t>Teczki A4; gramatura: min 250g/m2; rodzaj tworzywa: karton, 3 klapy; rodzaj zamknięcia: wiązane tasiemką</w:t>
            </w:r>
          </w:p>
        </w:tc>
        <w:tc>
          <w:tcPr>
            <w:tcW w:w="629" w:type="dxa"/>
            <w:hideMark/>
          </w:tcPr>
          <w:p w14:paraId="0B89714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32CA64D7" w14:textId="77777777" w:rsidR="006D2261" w:rsidRPr="00292FED" w:rsidRDefault="006D2261" w:rsidP="00E13797">
            <w:pPr>
              <w:spacing w:line="276" w:lineRule="auto"/>
            </w:pPr>
            <w:r w:rsidRPr="00292FED">
              <w:t>700</w:t>
            </w:r>
          </w:p>
        </w:tc>
        <w:tc>
          <w:tcPr>
            <w:tcW w:w="1134" w:type="dxa"/>
            <w:hideMark/>
          </w:tcPr>
          <w:p w14:paraId="198B6C9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4D23F1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60CBA0E6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EE86E95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7FD443F" w14:textId="77777777" w:rsidTr="00E13797">
        <w:trPr>
          <w:trHeight w:val="510"/>
        </w:trPr>
        <w:tc>
          <w:tcPr>
            <w:tcW w:w="630" w:type="dxa"/>
            <w:hideMark/>
          </w:tcPr>
          <w:p w14:paraId="0216337E" w14:textId="77777777" w:rsidR="006D2261" w:rsidRPr="00292FED" w:rsidRDefault="006D2261" w:rsidP="00E13797">
            <w:pPr>
              <w:spacing w:line="276" w:lineRule="auto"/>
            </w:pPr>
            <w:r w:rsidRPr="00292FED">
              <w:t>9</w:t>
            </w:r>
          </w:p>
        </w:tc>
        <w:tc>
          <w:tcPr>
            <w:tcW w:w="5120" w:type="dxa"/>
            <w:hideMark/>
          </w:tcPr>
          <w:p w14:paraId="28C225C4" w14:textId="77777777" w:rsidR="006D2261" w:rsidRPr="00292FED" w:rsidRDefault="006D2261" w:rsidP="00E13797">
            <w:pPr>
              <w:spacing w:line="276" w:lineRule="auto"/>
            </w:pPr>
            <w:r w:rsidRPr="00292FED">
              <w:t>Teczki A4; gramatura min 250g/m2; różne kolory; rodzaj tworzywa: karton lakierowany; 3 klapy; rodzaj zamknięcia: gumka</w:t>
            </w:r>
          </w:p>
        </w:tc>
        <w:tc>
          <w:tcPr>
            <w:tcW w:w="629" w:type="dxa"/>
            <w:hideMark/>
          </w:tcPr>
          <w:p w14:paraId="3B2FA48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2DC69A3E" w14:textId="77777777" w:rsidR="006D2261" w:rsidRPr="00292FED" w:rsidRDefault="006D2261" w:rsidP="00E13797">
            <w:pPr>
              <w:spacing w:line="276" w:lineRule="auto"/>
            </w:pPr>
            <w:r w:rsidRPr="00292FED">
              <w:t>400</w:t>
            </w:r>
          </w:p>
        </w:tc>
        <w:tc>
          <w:tcPr>
            <w:tcW w:w="1134" w:type="dxa"/>
            <w:hideMark/>
          </w:tcPr>
          <w:p w14:paraId="37180AE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066F33F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788E7B9E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0D296466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7A8691E" w14:textId="77777777" w:rsidTr="00E13797">
        <w:trPr>
          <w:trHeight w:val="510"/>
        </w:trPr>
        <w:tc>
          <w:tcPr>
            <w:tcW w:w="630" w:type="dxa"/>
            <w:hideMark/>
          </w:tcPr>
          <w:p w14:paraId="1A2FD84A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5120" w:type="dxa"/>
            <w:hideMark/>
          </w:tcPr>
          <w:p w14:paraId="38895996" w14:textId="77777777" w:rsidR="006D2261" w:rsidRPr="00292FED" w:rsidRDefault="006D2261" w:rsidP="00E13797">
            <w:pPr>
              <w:spacing w:line="276" w:lineRule="auto"/>
            </w:pPr>
            <w:r w:rsidRPr="00292FED">
              <w:t>Teczki skrzydłowe (powlekane) A4 wykonana z utwardzonego kartonu; pokryta folią PP; zamykana na gumkę; posiada 3 skrzydła</w:t>
            </w:r>
          </w:p>
        </w:tc>
        <w:tc>
          <w:tcPr>
            <w:tcW w:w="629" w:type="dxa"/>
            <w:hideMark/>
          </w:tcPr>
          <w:p w14:paraId="083EAD02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677FCD36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  <w:tc>
          <w:tcPr>
            <w:tcW w:w="1134" w:type="dxa"/>
            <w:hideMark/>
          </w:tcPr>
          <w:p w14:paraId="2CF08642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25B4C3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386F92D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0C11F31D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6855909" w14:textId="77777777" w:rsidTr="00E13797">
        <w:trPr>
          <w:trHeight w:val="510"/>
        </w:trPr>
        <w:tc>
          <w:tcPr>
            <w:tcW w:w="630" w:type="dxa"/>
            <w:hideMark/>
          </w:tcPr>
          <w:p w14:paraId="02D5659D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11</w:t>
            </w:r>
          </w:p>
        </w:tc>
        <w:tc>
          <w:tcPr>
            <w:tcW w:w="5120" w:type="dxa"/>
            <w:hideMark/>
          </w:tcPr>
          <w:p w14:paraId="4FA7F6F9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Koszulki do akt A4 wykonane z folii PP; antystatyczne; antyrefleksyjne; </w:t>
            </w:r>
            <w:proofErr w:type="spellStart"/>
            <w:r w:rsidRPr="00292FED">
              <w:t>grubosć</w:t>
            </w:r>
            <w:proofErr w:type="spellEnd"/>
            <w:r w:rsidRPr="00292FED">
              <w:t xml:space="preserve"> foli 50 </w:t>
            </w:r>
            <w:proofErr w:type="spellStart"/>
            <w:r w:rsidRPr="00292FED">
              <w:t>mic</w:t>
            </w:r>
            <w:proofErr w:type="spellEnd"/>
            <w:r w:rsidRPr="00292FED">
              <w:t>; z możliwością włożenia do segregatora; otwierana z góry; wzmocniony pasek z perforacją; opakowanie: 100 sztuk</w:t>
            </w:r>
          </w:p>
        </w:tc>
        <w:tc>
          <w:tcPr>
            <w:tcW w:w="629" w:type="dxa"/>
            <w:hideMark/>
          </w:tcPr>
          <w:p w14:paraId="79BA9E79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075E8E02" w14:textId="77777777" w:rsidR="006D2261" w:rsidRPr="00292FED" w:rsidRDefault="006D2261" w:rsidP="00E13797">
            <w:pPr>
              <w:spacing w:line="276" w:lineRule="auto"/>
            </w:pPr>
            <w:r w:rsidRPr="00292FED">
              <w:t>500</w:t>
            </w:r>
          </w:p>
        </w:tc>
        <w:tc>
          <w:tcPr>
            <w:tcW w:w="1134" w:type="dxa"/>
            <w:hideMark/>
          </w:tcPr>
          <w:p w14:paraId="517A948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66A1DD6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6AB7C61B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737E628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78A8C71" w14:textId="77777777" w:rsidTr="00E13797">
        <w:trPr>
          <w:trHeight w:val="255"/>
        </w:trPr>
        <w:tc>
          <w:tcPr>
            <w:tcW w:w="630" w:type="dxa"/>
            <w:hideMark/>
          </w:tcPr>
          <w:p w14:paraId="64B57334" w14:textId="77777777" w:rsidR="006D2261" w:rsidRPr="00292FED" w:rsidRDefault="006D2261" w:rsidP="00E13797">
            <w:pPr>
              <w:spacing w:line="276" w:lineRule="auto"/>
            </w:pPr>
            <w:r w:rsidRPr="00292FED">
              <w:t>12</w:t>
            </w:r>
          </w:p>
        </w:tc>
        <w:tc>
          <w:tcPr>
            <w:tcW w:w="5120" w:type="dxa"/>
            <w:hideMark/>
          </w:tcPr>
          <w:p w14:paraId="20116FEE" w14:textId="77777777" w:rsidR="006D2261" w:rsidRPr="00292FED" w:rsidRDefault="006D2261" w:rsidP="00E13797">
            <w:pPr>
              <w:spacing w:line="276" w:lineRule="auto"/>
            </w:pPr>
            <w:r w:rsidRPr="00292FED">
              <w:t>Obwoluty A4 (sztywne, przezroczyste)</w:t>
            </w:r>
          </w:p>
        </w:tc>
        <w:tc>
          <w:tcPr>
            <w:tcW w:w="629" w:type="dxa"/>
            <w:hideMark/>
          </w:tcPr>
          <w:p w14:paraId="57FFAF5D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06F75B94" w14:textId="77777777" w:rsidR="006D2261" w:rsidRPr="00292FED" w:rsidRDefault="006D2261" w:rsidP="00E13797">
            <w:pPr>
              <w:spacing w:line="276" w:lineRule="auto"/>
            </w:pPr>
            <w:r w:rsidRPr="00292FED">
              <w:t>200</w:t>
            </w:r>
          </w:p>
        </w:tc>
        <w:tc>
          <w:tcPr>
            <w:tcW w:w="1134" w:type="dxa"/>
            <w:hideMark/>
          </w:tcPr>
          <w:p w14:paraId="5A80F99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0F49C0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6312A7E2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5DBF8628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96DEB70" w14:textId="77777777" w:rsidTr="00E13797">
        <w:trPr>
          <w:trHeight w:val="255"/>
        </w:trPr>
        <w:tc>
          <w:tcPr>
            <w:tcW w:w="630" w:type="dxa"/>
            <w:hideMark/>
          </w:tcPr>
          <w:p w14:paraId="393A91B5" w14:textId="77777777" w:rsidR="006D2261" w:rsidRPr="00292FED" w:rsidRDefault="006D2261" w:rsidP="00E13797">
            <w:pPr>
              <w:spacing w:line="276" w:lineRule="auto"/>
            </w:pPr>
            <w:r w:rsidRPr="00292FED">
              <w:t>13</w:t>
            </w:r>
          </w:p>
        </w:tc>
        <w:tc>
          <w:tcPr>
            <w:tcW w:w="5120" w:type="dxa"/>
            <w:hideMark/>
          </w:tcPr>
          <w:p w14:paraId="16F4B19C" w14:textId="77777777" w:rsidR="006D2261" w:rsidRPr="00292FED" w:rsidRDefault="006D2261" w:rsidP="00E13797">
            <w:pPr>
              <w:spacing w:line="276" w:lineRule="auto"/>
            </w:pPr>
            <w:r w:rsidRPr="00292FED">
              <w:t>Koperty C4 (duże) białe samoprzylepne z paskiem zaklejane na krótkim boku op. 250 szt.</w:t>
            </w:r>
          </w:p>
        </w:tc>
        <w:tc>
          <w:tcPr>
            <w:tcW w:w="629" w:type="dxa"/>
            <w:hideMark/>
          </w:tcPr>
          <w:p w14:paraId="444E73E1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10C06026" w14:textId="77777777" w:rsidR="006D2261" w:rsidRPr="00292FED" w:rsidRDefault="006D2261" w:rsidP="00E13797">
            <w:pPr>
              <w:spacing w:line="276" w:lineRule="auto"/>
            </w:pPr>
            <w:r w:rsidRPr="00292FED">
              <w:t>12</w:t>
            </w:r>
          </w:p>
        </w:tc>
        <w:tc>
          <w:tcPr>
            <w:tcW w:w="1134" w:type="dxa"/>
            <w:hideMark/>
          </w:tcPr>
          <w:p w14:paraId="3F354A6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7A73240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E3A3AF9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0AF523DF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4417EEE" w14:textId="77777777" w:rsidTr="00E13797">
        <w:trPr>
          <w:trHeight w:val="255"/>
        </w:trPr>
        <w:tc>
          <w:tcPr>
            <w:tcW w:w="630" w:type="dxa"/>
            <w:hideMark/>
          </w:tcPr>
          <w:p w14:paraId="08EE2831" w14:textId="77777777" w:rsidR="006D2261" w:rsidRPr="00292FED" w:rsidRDefault="006D2261" w:rsidP="00E13797">
            <w:pPr>
              <w:spacing w:line="276" w:lineRule="auto"/>
            </w:pPr>
            <w:r w:rsidRPr="00292FED">
              <w:t>14</w:t>
            </w:r>
          </w:p>
        </w:tc>
        <w:tc>
          <w:tcPr>
            <w:tcW w:w="5120" w:type="dxa"/>
            <w:hideMark/>
          </w:tcPr>
          <w:p w14:paraId="3388A70F" w14:textId="77777777" w:rsidR="006D2261" w:rsidRPr="00292FED" w:rsidRDefault="006D2261" w:rsidP="00E13797">
            <w:pPr>
              <w:spacing w:line="276" w:lineRule="auto"/>
            </w:pPr>
            <w:r w:rsidRPr="00292FED">
              <w:t>Koperty C5 (średnie) białe samoprzylepne z paskiem zaklejane po długim boku op. 500 szt.</w:t>
            </w:r>
          </w:p>
        </w:tc>
        <w:tc>
          <w:tcPr>
            <w:tcW w:w="629" w:type="dxa"/>
            <w:hideMark/>
          </w:tcPr>
          <w:p w14:paraId="1C7DBA53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1E61CDC2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1134" w:type="dxa"/>
            <w:hideMark/>
          </w:tcPr>
          <w:p w14:paraId="291F4985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0543614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9AB710A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311C42F5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5FD02394" w14:textId="77777777" w:rsidTr="00E13797">
        <w:trPr>
          <w:trHeight w:val="255"/>
        </w:trPr>
        <w:tc>
          <w:tcPr>
            <w:tcW w:w="630" w:type="dxa"/>
            <w:hideMark/>
          </w:tcPr>
          <w:p w14:paraId="7FAF46B3" w14:textId="77777777" w:rsidR="006D2261" w:rsidRPr="00292FED" w:rsidRDefault="006D2261" w:rsidP="00E13797">
            <w:pPr>
              <w:spacing w:line="276" w:lineRule="auto"/>
            </w:pPr>
            <w:r w:rsidRPr="00292FED">
              <w:t>15</w:t>
            </w:r>
          </w:p>
        </w:tc>
        <w:tc>
          <w:tcPr>
            <w:tcW w:w="5120" w:type="dxa"/>
            <w:hideMark/>
          </w:tcPr>
          <w:p w14:paraId="023843DB" w14:textId="77777777" w:rsidR="006D2261" w:rsidRPr="00292FED" w:rsidRDefault="006D2261" w:rsidP="00E13797">
            <w:pPr>
              <w:spacing w:line="276" w:lineRule="auto"/>
            </w:pPr>
            <w:r w:rsidRPr="00292FED">
              <w:t>Koperty C6 (małe) białe samoprzylepne z paskiem zaklejane na długim boku op. 1000szt.</w:t>
            </w:r>
          </w:p>
        </w:tc>
        <w:tc>
          <w:tcPr>
            <w:tcW w:w="629" w:type="dxa"/>
            <w:hideMark/>
          </w:tcPr>
          <w:p w14:paraId="438FE1BB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01D38D1E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1134" w:type="dxa"/>
            <w:hideMark/>
          </w:tcPr>
          <w:p w14:paraId="2BD97BA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5168D77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E1F9487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5C91C8C5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D640537" w14:textId="77777777" w:rsidTr="00E13797">
        <w:trPr>
          <w:trHeight w:val="255"/>
        </w:trPr>
        <w:tc>
          <w:tcPr>
            <w:tcW w:w="630" w:type="dxa"/>
            <w:hideMark/>
          </w:tcPr>
          <w:p w14:paraId="4EF1C1D3" w14:textId="77777777" w:rsidR="006D2261" w:rsidRPr="00292FED" w:rsidRDefault="006D2261" w:rsidP="00E13797">
            <w:pPr>
              <w:spacing w:line="276" w:lineRule="auto"/>
            </w:pPr>
            <w:r w:rsidRPr="00292FED">
              <w:t>16</w:t>
            </w:r>
          </w:p>
        </w:tc>
        <w:tc>
          <w:tcPr>
            <w:tcW w:w="5120" w:type="dxa"/>
            <w:hideMark/>
          </w:tcPr>
          <w:p w14:paraId="2BA5AC6C" w14:textId="77777777" w:rsidR="006D2261" w:rsidRPr="00292FED" w:rsidRDefault="006D2261" w:rsidP="00E13797">
            <w:pPr>
              <w:spacing w:line="276" w:lineRule="auto"/>
            </w:pPr>
            <w:r w:rsidRPr="00292FED">
              <w:t>Koperty białe DL 110x220mm zaklejane na długim boku z prawym okienkiem op. 1000 szt.</w:t>
            </w:r>
          </w:p>
        </w:tc>
        <w:tc>
          <w:tcPr>
            <w:tcW w:w="629" w:type="dxa"/>
            <w:hideMark/>
          </w:tcPr>
          <w:p w14:paraId="0DD46CE0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29618559" w14:textId="77777777" w:rsidR="006D2261" w:rsidRPr="00292FED" w:rsidRDefault="006D2261" w:rsidP="00E13797">
            <w:pPr>
              <w:spacing w:line="276" w:lineRule="auto"/>
            </w:pPr>
            <w:r w:rsidRPr="00292FED">
              <w:t>3</w:t>
            </w:r>
          </w:p>
        </w:tc>
        <w:tc>
          <w:tcPr>
            <w:tcW w:w="1134" w:type="dxa"/>
            <w:hideMark/>
          </w:tcPr>
          <w:p w14:paraId="1D45751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0CAA7B7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34FDC07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9B8B0D1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9F52C5D" w14:textId="77777777" w:rsidTr="00E13797">
        <w:trPr>
          <w:trHeight w:val="255"/>
        </w:trPr>
        <w:tc>
          <w:tcPr>
            <w:tcW w:w="630" w:type="dxa"/>
            <w:hideMark/>
          </w:tcPr>
          <w:p w14:paraId="7128DDCD" w14:textId="77777777" w:rsidR="006D2261" w:rsidRPr="00292FED" w:rsidRDefault="006D2261" w:rsidP="00E13797">
            <w:pPr>
              <w:spacing w:line="276" w:lineRule="auto"/>
            </w:pPr>
            <w:r w:rsidRPr="00292FED">
              <w:t>17</w:t>
            </w:r>
          </w:p>
        </w:tc>
        <w:tc>
          <w:tcPr>
            <w:tcW w:w="5120" w:type="dxa"/>
            <w:hideMark/>
          </w:tcPr>
          <w:p w14:paraId="47D204F9" w14:textId="77777777" w:rsidR="006D2261" w:rsidRPr="00292FED" w:rsidRDefault="006D2261" w:rsidP="00E13797">
            <w:pPr>
              <w:spacing w:line="276" w:lineRule="auto"/>
            </w:pPr>
            <w:r w:rsidRPr="00292FED">
              <w:t>Koperta C4 biała obustronnie rozszerzona 6 cm, z samoklejącym paskiem</w:t>
            </w:r>
          </w:p>
        </w:tc>
        <w:tc>
          <w:tcPr>
            <w:tcW w:w="629" w:type="dxa"/>
            <w:hideMark/>
          </w:tcPr>
          <w:p w14:paraId="5F1595E7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5A24A9C4" w14:textId="77777777" w:rsidR="006D2261" w:rsidRPr="00292FED" w:rsidRDefault="006D2261" w:rsidP="00E13797">
            <w:pPr>
              <w:spacing w:line="276" w:lineRule="auto"/>
            </w:pPr>
            <w:r w:rsidRPr="00292FED">
              <w:t>200</w:t>
            </w:r>
          </w:p>
        </w:tc>
        <w:tc>
          <w:tcPr>
            <w:tcW w:w="1134" w:type="dxa"/>
            <w:hideMark/>
          </w:tcPr>
          <w:p w14:paraId="4B919EC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C859C6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1CCCE56B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B8A0BD7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D00D3F8" w14:textId="77777777" w:rsidTr="00E13797">
        <w:trPr>
          <w:trHeight w:val="765"/>
        </w:trPr>
        <w:tc>
          <w:tcPr>
            <w:tcW w:w="630" w:type="dxa"/>
            <w:hideMark/>
          </w:tcPr>
          <w:p w14:paraId="4DB3F654" w14:textId="77777777" w:rsidR="006D2261" w:rsidRPr="00292FED" w:rsidRDefault="006D2261" w:rsidP="00E13797">
            <w:pPr>
              <w:spacing w:line="276" w:lineRule="auto"/>
            </w:pPr>
            <w:r w:rsidRPr="00292FED">
              <w:t>18</w:t>
            </w:r>
          </w:p>
        </w:tc>
        <w:tc>
          <w:tcPr>
            <w:tcW w:w="5120" w:type="dxa"/>
            <w:hideMark/>
          </w:tcPr>
          <w:p w14:paraId="0BFDC8D0" w14:textId="77777777" w:rsidR="006D2261" w:rsidRPr="00292FED" w:rsidRDefault="006D2261" w:rsidP="00E13797">
            <w:pPr>
              <w:spacing w:line="276" w:lineRule="auto"/>
            </w:pPr>
            <w:r w:rsidRPr="00292FED"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629" w:type="dxa"/>
            <w:hideMark/>
          </w:tcPr>
          <w:p w14:paraId="220D944D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7DFF2569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  <w:tc>
          <w:tcPr>
            <w:tcW w:w="1134" w:type="dxa"/>
            <w:hideMark/>
          </w:tcPr>
          <w:p w14:paraId="404B2C6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EF222D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4A2F3BEA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111A677D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A1746D4" w14:textId="77777777" w:rsidTr="00E13797">
        <w:trPr>
          <w:trHeight w:val="765"/>
        </w:trPr>
        <w:tc>
          <w:tcPr>
            <w:tcW w:w="630" w:type="dxa"/>
            <w:hideMark/>
          </w:tcPr>
          <w:p w14:paraId="63D0955A" w14:textId="77777777" w:rsidR="006D2261" w:rsidRPr="00292FED" w:rsidRDefault="006D2261" w:rsidP="00E13797">
            <w:pPr>
              <w:spacing w:line="276" w:lineRule="auto"/>
            </w:pPr>
            <w:r w:rsidRPr="00292FED">
              <w:t>19</w:t>
            </w:r>
          </w:p>
        </w:tc>
        <w:tc>
          <w:tcPr>
            <w:tcW w:w="5120" w:type="dxa"/>
            <w:hideMark/>
          </w:tcPr>
          <w:p w14:paraId="53FE89BE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Długopisy z wymiennym wkładem; wymienny wkład </w:t>
            </w:r>
            <w:proofErr w:type="spellStart"/>
            <w:r w:rsidRPr="00292FED">
              <w:t>wielkopojemny</w:t>
            </w:r>
            <w:proofErr w:type="spellEnd"/>
            <w:r w:rsidRPr="00292FED">
              <w:t>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629" w:type="dxa"/>
            <w:hideMark/>
          </w:tcPr>
          <w:p w14:paraId="66F71503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2FEE0FDF" w14:textId="77777777" w:rsidR="006D2261" w:rsidRPr="00292FED" w:rsidRDefault="006D2261" w:rsidP="00E13797">
            <w:pPr>
              <w:spacing w:line="276" w:lineRule="auto"/>
            </w:pPr>
            <w:r w:rsidRPr="00292FED">
              <w:t>1 500</w:t>
            </w:r>
          </w:p>
        </w:tc>
        <w:tc>
          <w:tcPr>
            <w:tcW w:w="1134" w:type="dxa"/>
            <w:hideMark/>
          </w:tcPr>
          <w:p w14:paraId="5AE3BA8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6D787335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40E8BD1A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3BAB6A3C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8B98CDF" w14:textId="77777777" w:rsidTr="00E13797">
        <w:trPr>
          <w:trHeight w:val="510"/>
        </w:trPr>
        <w:tc>
          <w:tcPr>
            <w:tcW w:w="630" w:type="dxa"/>
            <w:hideMark/>
          </w:tcPr>
          <w:p w14:paraId="2A051459" w14:textId="77777777" w:rsidR="006D2261" w:rsidRPr="00292FED" w:rsidRDefault="006D2261" w:rsidP="00E13797">
            <w:pPr>
              <w:spacing w:line="276" w:lineRule="auto"/>
            </w:pPr>
            <w:r w:rsidRPr="00292FED">
              <w:t>20</w:t>
            </w:r>
          </w:p>
        </w:tc>
        <w:tc>
          <w:tcPr>
            <w:tcW w:w="5120" w:type="dxa"/>
            <w:hideMark/>
          </w:tcPr>
          <w:p w14:paraId="1FEA724D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Długopisy żelowe z wymiennym wkładem; grubość linii pisania: od 0,27mm do 0,6mm; </w:t>
            </w:r>
            <w:r w:rsidRPr="00292FED">
              <w:lastRenderedPageBreak/>
              <w:t>metalowa końcówka; długość linii pisania:  min 600m; kolory: czarny, niebieski, kolorowe</w:t>
            </w:r>
          </w:p>
        </w:tc>
        <w:tc>
          <w:tcPr>
            <w:tcW w:w="629" w:type="dxa"/>
            <w:hideMark/>
          </w:tcPr>
          <w:p w14:paraId="002FB0E5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szt.</w:t>
            </w:r>
          </w:p>
        </w:tc>
        <w:tc>
          <w:tcPr>
            <w:tcW w:w="833" w:type="dxa"/>
            <w:hideMark/>
          </w:tcPr>
          <w:p w14:paraId="40A1E828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  <w:tc>
          <w:tcPr>
            <w:tcW w:w="1134" w:type="dxa"/>
            <w:hideMark/>
          </w:tcPr>
          <w:p w14:paraId="1E540B65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945E0C9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8CD3040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62C0C7B0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1119531" w14:textId="77777777" w:rsidTr="00E13797">
        <w:trPr>
          <w:trHeight w:val="510"/>
        </w:trPr>
        <w:tc>
          <w:tcPr>
            <w:tcW w:w="630" w:type="dxa"/>
            <w:hideMark/>
          </w:tcPr>
          <w:p w14:paraId="215E0A00" w14:textId="77777777" w:rsidR="006D2261" w:rsidRPr="00292FED" w:rsidRDefault="006D2261" w:rsidP="00E13797">
            <w:pPr>
              <w:spacing w:line="276" w:lineRule="auto"/>
            </w:pPr>
            <w:r w:rsidRPr="00292FED">
              <w:t>21</w:t>
            </w:r>
          </w:p>
        </w:tc>
        <w:tc>
          <w:tcPr>
            <w:tcW w:w="5120" w:type="dxa"/>
            <w:hideMark/>
          </w:tcPr>
          <w:p w14:paraId="2FB26450" w14:textId="77777777" w:rsidR="006D2261" w:rsidRPr="00292FED" w:rsidRDefault="006D2261" w:rsidP="00E13797">
            <w:pPr>
              <w:spacing w:line="276" w:lineRule="auto"/>
            </w:pPr>
            <w:r w:rsidRPr="00292FED">
              <w:t>Spinacze małe; ocynkowane spinacze zakończone kulką, zaokrąglone, długość od 23mm do 25, w opakowaniu 100 szt.</w:t>
            </w:r>
          </w:p>
        </w:tc>
        <w:tc>
          <w:tcPr>
            <w:tcW w:w="629" w:type="dxa"/>
            <w:hideMark/>
          </w:tcPr>
          <w:p w14:paraId="69BF2162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op. </w:t>
            </w:r>
          </w:p>
        </w:tc>
        <w:tc>
          <w:tcPr>
            <w:tcW w:w="833" w:type="dxa"/>
            <w:hideMark/>
          </w:tcPr>
          <w:p w14:paraId="6470A203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  <w:tc>
          <w:tcPr>
            <w:tcW w:w="1134" w:type="dxa"/>
            <w:hideMark/>
          </w:tcPr>
          <w:p w14:paraId="50043F2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4DF6C05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E3E6E6E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0C1F1FBF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A76380C" w14:textId="77777777" w:rsidTr="00E13797">
        <w:trPr>
          <w:trHeight w:val="345"/>
        </w:trPr>
        <w:tc>
          <w:tcPr>
            <w:tcW w:w="630" w:type="dxa"/>
            <w:hideMark/>
          </w:tcPr>
          <w:p w14:paraId="3A95321F" w14:textId="77777777" w:rsidR="006D2261" w:rsidRPr="00292FED" w:rsidRDefault="006D2261" w:rsidP="00E13797">
            <w:pPr>
              <w:spacing w:line="276" w:lineRule="auto"/>
            </w:pPr>
            <w:r w:rsidRPr="00292FED">
              <w:t>22</w:t>
            </w:r>
          </w:p>
        </w:tc>
        <w:tc>
          <w:tcPr>
            <w:tcW w:w="5120" w:type="dxa"/>
            <w:hideMark/>
          </w:tcPr>
          <w:p w14:paraId="08B0A762" w14:textId="77777777" w:rsidR="006D2261" w:rsidRPr="00292FED" w:rsidRDefault="006D2261" w:rsidP="00E13797">
            <w:pPr>
              <w:spacing w:line="276" w:lineRule="auto"/>
            </w:pPr>
            <w:r w:rsidRPr="00292FED">
              <w:t>Spinacze duże; ocynkowane spinacze zakończone kulka, zaokrąglone, długość do 50mm, w opakowaniu 125 szt.</w:t>
            </w:r>
          </w:p>
        </w:tc>
        <w:tc>
          <w:tcPr>
            <w:tcW w:w="629" w:type="dxa"/>
            <w:hideMark/>
          </w:tcPr>
          <w:p w14:paraId="7C11FF17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597400CD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1134" w:type="dxa"/>
            <w:hideMark/>
          </w:tcPr>
          <w:p w14:paraId="524FA49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546A392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A206B03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18B608A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2E577A4" w14:textId="77777777" w:rsidTr="00E13797">
        <w:trPr>
          <w:trHeight w:val="255"/>
        </w:trPr>
        <w:tc>
          <w:tcPr>
            <w:tcW w:w="630" w:type="dxa"/>
            <w:hideMark/>
          </w:tcPr>
          <w:p w14:paraId="4450EE3D" w14:textId="77777777" w:rsidR="006D2261" w:rsidRPr="00292FED" w:rsidRDefault="006D2261" w:rsidP="00E13797">
            <w:pPr>
              <w:spacing w:line="276" w:lineRule="auto"/>
            </w:pPr>
            <w:r w:rsidRPr="00292FED">
              <w:t>23</w:t>
            </w:r>
          </w:p>
        </w:tc>
        <w:tc>
          <w:tcPr>
            <w:tcW w:w="5120" w:type="dxa"/>
            <w:noWrap/>
            <w:hideMark/>
          </w:tcPr>
          <w:p w14:paraId="6FD077BE" w14:textId="77777777" w:rsidR="006D2261" w:rsidRPr="00292FED" w:rsidRDefault="006D2261" w:rsidP="00E13797">
            <w:pPr>
              <w:spacing w:line="276" w:lineRule="auto"/>
            </w:pPr>
            <w:r w:rsidRPr="00292FED">
              <w:t>Zszywki 24/6; wykonane ze stali, w opakowaniu 10 sztuk po 100 zszywek; opakowanie: 1 000szt.</w:t>
            </w:r>
          </w:p>
        </w:tc>
        <w:tc>
          <w:tcPr>
            <w:tcW w:w="629" w:type="dxa"/>
            <w:hideMark/>
          </w:tcPr>
          <w:p w14:paraId="2B8EAF35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1BE44F69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  <w:tc>
          <w:tcPr>
            <w:tcW w:w="1134" w:type="dxa"/>
            <w:hideMark/>
          </w:tcPr>
          <w:p w14:paraId="20C729B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399132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72806A53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437BE3F8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4ACE30EE" w14:textId="77777777" w:rsidTr="00E13797">
        <w:trPr>
          <w:trHeight w:val="255"/>
        </w:trPr>
        <w:tc>
          <w:tcPr>
            <w:tcW w:w="630" w:type="dxa"/>
            <w:hideMark/>
          </w:tcPr>
          <w:p w14:paraId="382B7A30" w14:textId="77777777" w:rsidR="006D2261" w:rsidRPr="00292FED" w:rsidRDefault="006D2261" w:rsidP="00E13797">
            <w:pPr>
              <w:spacing w:line="276" w:lineRule="auto"/>
            </w:pPr>
            <w:r w:rsidRPr="00292FED">
              <w:t>24</w:t>
            </w:r>
          </w:p>
        </w:tc>
        <w:tc>
          <w:tcPr>
            <w:tcW w:w="5120" w:type="dxa"/>
            <w:noWrap/>
            <w:hideMark/>
          </w:tcPr>
          <w:p w14:paraId="76FB5256" w14:textId="77777777" w:rsidR="006D2261" w:rsidRPr="00292FED" w:rsidRDefault="006D2261" w:rsidP="00E13797">
            <w:pPr>
              <w:spacing w:line="276" w:lineRule="auto"/>
            </w:pPr>
            <w:r w:rsidRPr="00292FED">
              <w:t>Zszywki 23/10; wykonane ze stali; w opakowaniu 10 sztuk po 100 zszywek; opakowanie: 1 000 szt.</w:t>
            </w:r>
          </w:p>
        </w:tc>
        <w:tc>
          <w:tcPr>
            <w:tcW w:w="629" w:type="dxa"/>
            <w:hideMark/>
          </w:tcPr>
          <w:p w14:paraId="2292A85A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6F5148F4" w14:textId="77777777" w:rsidR="006D2261" w:rsidRPr="00292FED" w:rsidRDefault="006D2261" w:rsidP="00E13797">
            <w:pPr>
              <w:spacing w:line="276" w:lineRule="auto"/>
            </w:pPr>
            <w:r w:rsidRPr="00292FED">
              <w:t>20</w:t>
            </w:r>
          </w:p>
        </w:tc>
        <w:tc>
          <w:tcPr>
            <w:tcW w:w="1134" w:type="dxa"/>
            <w:hideMark/>
          </w:tcPr>
          <w:p w14:paraId="1C68A4B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7582CB1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5B5A19F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14062535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1002C78" w14:textId="77777777" w:rsidTr="00E13797">
        <w:trPr>
          <w:trHeight w:val="255"/>
        </w:trPr>
        <w:tc>
          <w:tcPr>
            <w:tcW w:w="630" w:type="dxa"/>
            <w:hideMark/>
          </w:tcPr>
          <w:p w14:paraId="6337E9A9" w14:textId="77777777" w:rsidR="006D2261" w:rsidRPr="00292FED" w:rsidRDefault="006D2261" w:rsidP="00E13797">
            <w:pPr>
              <w:spacing w:line="276" w:lineRule="auto"/>
            </w:pPr>
            <w:r w:rsidRPr="00292FED">
              <w:t>25</w:t>
            </w:r>
          </w:p>
        </w:tc>
        <w:tc>
          <w:tcPr>
            <w:tcW w:w="5120" w:type="dxa"/>
            <w:noWrap/>
            <w:hideMark/>
          </w:tcPr>
          <w:p w14:paraId="730BD202" w14:textId="77777777" w:rsidR="006D2261" w:rsidRPr="00292FED" w:rsidRDefault="006D2261" w:rsidP="00E13797">
            <w:pPr>
              <w:spacing w:line="276" w:lineRule="auto"/>
            </w:pPr>
            <w:r w:rsidRPr="00292FED">
              <w:t>Zszywki 23/15; wykonane ze stali; w opakowaniu 10 sztuk po 100 zszywek; opakowanie: 1 000 szt.</w:t>
            </w:r>
          </w:p>
        </w:tc>
        <w:tc>
          <w:tcPr>
            <w:tcW w:w="629" w:type="dxa"/>
            <w:hideMark/>
          </w:tcPr>
          <w:p w14:paraId="278479DC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2043AC63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1134" w:type="dxa"/>
            <w:hideMark/>
          </w:tcPr>
          <w:p w14:paraId="5F39260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E74F97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58932E09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159E703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5CBBF27" w14:textId="77777777" w:rsidTr="00E13797">
        <w:trPr>
          <w:trHeight w:val="1020"/>
        </w:trPr>
        <w:tc>
          <w:tcPr>
            <w:tcW w:w="630" w:type="dxa"/>
            <w:hideMark/>
          </w:tcPr>
          <w:p w14:paraId="4EB6AAEB" w14:textId="77777777" w:rsidR="006D2261" w:rsidRPr="00292FED" w:rsidRDefault="006D2261" w:rsidP="00E13797">
            <w:pPr>
              <w:spacing w:line="276" w:lineRule="auto"/>
            </w:pPr>
            <w:r w:rsidRPr="00292FED">
              <w:t>26</w:t>
            </w:r>
          </w:p>
        </w:tc>
        <w:tc>
          <w:tcPr>
            <w:tcW w:w="5120" w:type="dxa"/>
            <w:hideMark/>
          </w:tcPr>
          <w:p w14:paraId="50C7E378" w14:textId="77777777" w:rsidR="006D2261" w:rsidRPr="00292FED" w:rsidRDefault="006D2261" w:rsidP="00E13797">
            <w:pPr>
              <w:spacing w:line="276" w:lineRule="auto"/>
            </w:pPr>
            <w:proofErr w:type="spellStart"/>
            <w:r w:rsidRPr="00292FED">
              <w:t>Zakreślacz</w:t>
            </w:r>
            <w:proofErr w:type="spellEnd"/>
            <w:r w:rsidRPr="00292FED">
              <w:t xml:space="preserve"> </w:t>
            </w:r>
            <w:proofErr w:type="spellStart"/>
            <w:r w:rsidRPr="00292FED">
              <w:t>fluoresencyjny</w:t>
            </w:r>
            <w:proofErr w:type="spellEnd"/>
            <w:r w:rsidRPr="00292FED">
              <w:t xml:space="preserve">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</w:t>
            </w:r>
            <w:proofErr w:type="spellStart"/>
            <w:r w:rsidRPr="00292FED">
              <w:t>floresencyjnych</w:t>
            </w:r>
            <w:proofErr w:type="spellEnd"/>
            <w:r w:rsidRPr="00292FED">
              <w:t xml:space="preserve"> kolorach</w:t>
            </w:r>
          </w:p>
        </w:tc>
        <w:tc>
          <w:tcPr>
            <w:tcW w:w="629" w:type="dxa"/>
            <w:hideMark/>
          </w:tcPr>
          <w:p w14:paraId="1F6E543A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66A2028B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  <w:tc>
          <w:tcPr>
            <w:tcW w:w="1134" w:type="dxa"/>
            <w:hideMark/>
          </w:tcPr>
          <w:p w14:paraId="704887A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98906D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8D8DCB3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02976A0A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40D3BD2" w14:textId="77777777" w:rsidTr="00E13797">
        <w:trPr>
          <w:trHeight w:val="510"/>
        </w:trPr>
        <w:tc>
          <w:tcPr>
            <w:tcW w:w="630" w:type="dxa"/>
            <w:hideMark/>
          </w:tcPr>
          <w:p w14:paraId="7470F383" w14:textId="77777777" w:rsidR="006D2261" w:rsidRPr="00292FED" w:rsidRDefault="006D2261" w:rsidP="00E13797">
            <w:pPr>
              <w:spacing w:line="276" w:lineRule="auto"/>
            </w:pPr>
            <w:r w:rsidRPr="00292FED">
              <w:t>27</w:t>
            </w:r>
          </w:p>
        </w:tc>
        <w:tc>
          <w:tcPr>
            <w:tcW w:w="5120" w:type="dxa"/>
            <w:hideMark/>
          </w:tcPr>
          <w:p w14:paraId="2C3AF034" w14:textId="77777777" w:rsidR="006D2261" w:rsidRPr="00292FED" w:rsidRDefault="006D2261" w:rsidP="00E13797">
            <w:pPr>
              <w:spacing w:line="276" w:lineRule="auto"/>
            </w:pPr>
            <w:r w:rsidRPr="00292FED"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629" w:type="dxa"/>
            <w:hideMark/>
          </w:tcPr>
          <w:p w14:paraId="6C1DBCC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4BDF04FD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  <w:tc>
          <w:tcPr>
            <w:tcW w:w="1134" w:type="dxa"/>
            <w:hideMark/>
          </w:tcPr>
          <w:p w14:paraId="45CF45D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BB6FA1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75A5D611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6123878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CEC2D44" w14:textId="77777777" w:rsidTr="00E13797">
        <w:trPr>
          <w:trHeight w:val="615"/>
        </w:trPr>
        <w:tc>
          <w:tcPr>
            <w:tcW w:w="630" w:type="dxa"/>
            <w:hideMark/>
          </w:tcPr>
          <w:p w14:paraId="7ABCB43D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28</w:t>
            </w:r>
          </w:p>
        </w:tc>
        <w:tc>
          <w:tcPr>
            <w:tcW w:w="5120" w:type="dxa"/>
            <w:hideMark/>
          </w:tcPr>
          <w:p w14:paraId="345B76E8" w14:textId="77777777" w:rsidR="006D2261" w:rsidRPr="00292FED" w:rsidRDefault="006D2261" w:rsidP="00E13797">
            <w:pPr>
              <w:spacing w:line="276" w:lineRule="auto"/>
            </w:pPr>
            <w:r w:rsidRPr="00292FED"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629" w:type="dxa"/>
            <w:hideMark/>
          </w:tcPr>
          <w:p w14:paraId="33ED67BE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35B1A61C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  <w:tc>
          <w:tcPr>
            <w:tcW w:w="1134" w:type="dxa"/>
            <w:hideMark/>
          </w:tcPr>
          <w:p w14:paraId="7B3E61F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340A90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2A248A5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6C98B27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4C8587F8" w14:textId="77777777" w:rsidTr="00E13797">
        <w:trPr>
          <w:trHeight w:val="1155"/>
        </w:trPr>
        <w:tc>
          <w:tcPr>
            <w:tcW w:w="630" w:type="dxa"/>
            <w:hideMark/>
          </w:tcPr>
          <w:p w14:paraId="2B9148DF" w14:textId="77777777" w:rsidR="006D2261" w:rsidRPr="00292FED" w:rsidRDefault="006D2261" w:rsidP="00E13797">
            <w:pPr>
              <w:spacing w:line="276" w:lineRule="auto"/>
            </w:pPr>
            <w:r w:rsidRPr="00292FED">
              <w:t>29</w:t>
            </w:r>
          </w:p>
        </w:tc>
        <w:tc>
          <w:tcPr>
            <w:tcW w:w="5120" w:type="dxa"/>
            <w:hideMark/>
          </w:tcPr>
          <w:p w14:paraId="7FA54B34" w14:textId="77777777" w:rsidR="006D2261" w:rsidRPr="00292FED" w:rsidRDefault="006D2261" w:rsidP="00E13797">
            <w:pPr>
              <w:spacing w:line="276" w:lineRule="auto"/>
            </w:pPr>
            <w:proofErr w:type="spellStart"/>
            <w:r w:rsidRPr="00292FED">
              <w:t>Foliopis</w:t>
            </w:r>
            <w:proofErr w:type="spellEnd"/>
            <w:r w:rsidRPr="00292FED">
              <w:t xml:space="preserve">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M-1,0 i 1,5; dostępny w 4 kolorach (</w:t>
            </w:r>
            <w:proofErr w:type="spellStart"/>
            <w:r w:rsidRPr="00292FED">
              <w:t>Ow</w:t>
            </w:r>
            <w:proofErr w:type="spellEnd"/>
            <w:r w:rsidRPr="00292FED">
              <w:t xml:space="preserve"> tym czarnym i niebieskim); pojemność tuszu min 2 ml</w:t>
            </w:r>
          </w:p>
        </w:tc>
        <w:tc>
          <w:tcPr>
            <w:tcW w:w="629" w:type="dxa"/>
            <w:hideMark/>
          </w:tcPr>
          <w:p w14:paraId="034312F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3F3A3D35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  <w:tc>
          <w:tcPr>
            <w:tcW w:w="1134" w:type="dxa"/>
            <w:hideMark/>
          </w:tcPr>
          <w:p w14:paraId="384AE0B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B9AA6E4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67014255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365A97FD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24E242F" w14:textId="77777777" w:rsidTr="00E13797">
        <w:trPr>
          <w:trHeight w:val="510"/>
        </w:trPr>
        <w:tc>
          <w:tcPr>
            <w:tcW w:w="630" w:type="dxa"/>
            <w:hideMark/>
          </w:tcPr>
          <w:p w14:paraId="39BE24BD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5120" w:type="dxa"/>
            <w:hideMark/>
          </w:tcPr>
          <w:p w14:paraId="4E9432DD" w14:textId="77777777" w:rsidR="006D2261" w:rsidRPr="00292FED" w:rsidRDefault="006D2261" w:rsidP="00E13797">
            <w:pPr>
              <w:spacing w:line="276" w:lineRule="auto"/>
            </w:pPr>
            <w:r w:rsidRPr="00292FED"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629" w:type="dxa"/>
            <w:hideMark/>
          </w:tcPr>
          <w:p w14:paraId="267017B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354A6946" w14:textId="77777777" w:rsidR="006D2261" w:rsidRPr="00292FED" w:rsidRDefault="006D2261" w:rsidP="00E13797">
            <w:pPr>
              <w:spacing w:line="276" w:lineRule="auto"/>
            </w:pPr>
            <w:r w:rsidRPr="00292FED">
              <w:t>150</w:t>
            </w:r>
          </w:p>
        </w:tc>
        <w:tc>
          <w:tcPr>
            <w:tcW w:w="1134" w:type="dxa"/>
            <w:hideMark/>
          </w:tcPr>
          <w:p w14:paraId="02B5793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06F75A0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5A461A89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4E74CFA1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810E4B0" w14:textId="77777777" w:rsidTr="00E13797">
        <w:trPr>
          <w:trHeight w:val="510"/>
        </w:trPr>
        <w:tc>
          <w:tcPr>
            <w:tcW w:w="630" w:type="dxa"/>
            <w:hideMark/>
          </w:tcPr>
          <w:p w14:paraId="3ACF10F7" w14:textId="77777777" w:rsidR="006D2261" w:rsidRPr="00292FED" w:rsidRDefault="006D2261" w:rsidP="00E13797">
            <w:pPr>
              <w:spacing w:line="276" w:lineRule="auto"/>
            </w:pPr>
            <w:r w:rsidRPr="00292FED">
              <w:t>31</w:t>
            </w:r>
          </w:p>
        </w:tc>
        <w:tc>
          <w:tcPr>
            <w:tcW w:w="5120" w:type="dxa"/>
            <w:hideMark/>
          </w:tcPr>
          <w:p w14:paraId="34CAB12B" w14:textId="77777777" w:rsidR="006D2261" w:rsidRPr="00292FED" w:rsidRDefault="006D2261" w:rsidP="00E13797">
            <w:pPr>
              <w:spacing w:line="276" w:lineRule="auto"/>
            </w:pPr>
            <w:r w:rsidRPr="00292FED"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629" w:type="dxa"/>
            <w:hideMark/>
          </w:tcPr>
          <w:p w14:paraId="5EFB858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723D7941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  <w:tc>
          <w:tcPr>
            <w:tcW w:w="1134" w:type="dxa"/>
            <w:hideMark/>
          </w:tcPr>
          <w:p w14:paraId="3B61B92F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F0A229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2DE68AE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1962A2EC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6D7ED7A5" w14:textId="77777777" w:rsidTr="00E13797">
        <w:trPr>
          <w:trHeight w:val="780"/>
        </w:trPr>
        <w:tc>
          <w:tcPr>
            <w:tcW w:w="630" w:type="dxa"/>
            <w:hideMark/>
          </w:tcPr>
          <w:p w14:paraId="3B22338A" w14:textId="77777777" w:rsidR="006D2261" w:rsidRPr="00292FED" w:rsidRDefault="006D2261" w:rsidP="00E13797">
            <w:pPr>
              <w:spacing w:line="276" w:lineRule="auto"/>
            </w:pPr>
            <w:r w:rsidRPr="00292FED">
              <w:t>32</w:t>
            </w:r>
          </w:p>
        </w:tc>
        <w:tc>
          <w:tcPr>
            <w:tcW w:w="5120" w:type="dxa"/>
            <w:hideMark/>
          </w:tcPr>
          <w:p w14:paraId="2A201BDC" w14:textId="77777777" w:rsidR="006D2261" w:rsidRPr="00292FED" w:rsidRDefault="006D2261" w:rsidP="00E13797">
            <w:pPr>
              <w:spacing w:line="276" w:lineRule="auto"/>
            </w:pPr>
            <w:r w:rsidRPr="00292FED"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629" w:type="dxa"/>
            <w:hideMark/>
          </w:tcPr>
          <w:p w14:paraId="2CD9A1E3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34244893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1134" w:type="dxa"/>
            <w:hideMark/>
          </w:tcPr>
          <w:p w14:paraId="6F00F15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2376A74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72FBA181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3A6FC900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096379B" w14:textId="77777777" w:rsidTr="00E13797">
        <w:trPr>
          <w:trHeight w:val="765"/>
        </w:trPr>
        <w:tc>
          <w:tcPr>
            <w:tcW w:w="630" w:type="dxa"/>
            <w:hideMark/>
          </w:tcPr>
          <w:p w14:paraId="3623BC32" w14:textId="77777777" w:rsidR="006D2261" w:rsidRPr="00292FED" w:rsidRDefault="006D2261" w:rsidP="00E13797">
            <w:pPr>
              <w:spacing w:line="276" w:lineRule="auto"/>
            </w:pPr>
            <w:r w:rsidRPr="00292FED">
              <w:t>33</w:t>
            </w:r>
          </w:p>
        </w:tc>
        <w:tc>
          <w:tcPr>
            <w:tcW w:w="5120" w:type="dxa"/>
            <w:hideMark/>
          </w:tcPr>
          <w:p w14:paraId="13F78955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Bloczek średni; rozmiar minimalnie: 76x76mm +/-1mm; każda karteczka nasączona klejem </w:t>
            </w:r>
            <w:proofErr w:type="spellStart"/>
            <w:r w:rsidRPr="00292FED">
              <w:t>wdłuż</w:t>
            </w:r>
            <w:proofErr w:type="spellEnd"/>
            <w:r w:rsidRPr="00292FED">
              <w:t xml:space="preserve"> </w:t>
            </w:r>
            <w:r w:rsidRPr="00292FED">
              <w:lastRenderedPageBreak/>
              <w:t>jednej krawędzi, każdy bloczek zabezpieczony folią z paskiem ułatwiającym otwieranie, w bloczku min. 90 karteczek, w kolorze żółtym</w:t>
            </w:r>
          </w:p>
        </w:tc>
        <w:tc>
          <w:tcPr>
            <w:tcW w:w="629" w:type="dxa"/>
            <w:hideMark/>
          </w:tcPr>
          <w:p w14:paraId="1A5C3A14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op.</w:t>
            </w:r>
          </w:p>
        </w:tc>
        <w:tc>
          <w:tcPr>
            <w:tcW w:w="833" w:type="dxa"/>
            <w:hideMark/>
          </w:tcPr>
          <w:p w14:paraId="5F2CCD95" w14:textId="77777777" w:rsidR="006D2261" w:rsidRPr="00292FED" w:rsidRDefault="006D2261" w:rsidP="00E13797">
            <w:pPr>
              <w:spacing w:line="276" w:lineRule="auto"/>
            </w:pPr>
            <w:r w:rsidRPr="00292FED">
              <w:t>800</w:t>
            </w:r>
          </w:p>
        </w:tc>
        <w:tc>
          <w:tcPr>
            <w:tcW w:w="1134" w:type="dxa"/>
            <w:hideMark/>
          </w:tcPr>
          <w:p w14:paraId="54D7AF6F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71721B2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41887B3D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BECA582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0DE7B38" w14:textId="77777777" w:rsidTr="00E13797">
        <w:trPr>
          <w:trHeight w:val="510"/>
        </w:trPr>
        <w:tc>
          <w:tcPr>
            <w:tcW w:w="630" w:type="dxa"/>
            <w:hideMark/>
          </w:tcPr>
          <w:p w14:paraId="0DE004D0" w14:textId="77777777" w:rsidR="006D2261" w:rsidRPr="00292FED" w:rsidRDefault="006D2261" w:rsidP="00E13797">
            <w:pPr>
              <w:spacing w:line="276" w:lineRule="auto"/>
            </w:pPr>
            <w:r w:rsidRPr="00292FED">
              <w:t>34</w:t>
            </w:r>
          </w:p>
        </w:tc>
        <w:tc>
          <w:tcPr>
            <w:tcW w:w="5120" w:type="dxa"/>
            <w:hideMark/>
          </w:tcPr>
          <w:p w14:paraId="66254852" w14:textId="77777777" w:rsidR="006D2261" w:rsidRPr="00292FED" w:rsidRDefault="006D2261" w:rsidP="00E13797">
            <w:pPr>
              <w:spacing w:line="276" w:lineRule="auto"/>
            </w:pPr>
            <w:r w:rsidRPr="00292FED"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629" w:type="dxa"/>
            <w:hideMark/>
          </w:tcPr>
          <w:p w14:paraId="3F546ACC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2491FB5D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1134" w:type="dxa"/>
            <w:hideMark/>
          </w:tcPr>
          <w:p w14:paraId="0F64DDC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B9DD219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6091CDA4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548AEE22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4842D5A" w14:textId="77777777" w:rsidTr="00E13797">
        <w:trPr>
          <w:trHeight w:val="765"/>
        </w:trPr>
        <w:tc>
          <w:tcPr>
            <w:tcW w:w="630" w:type="dxa"/>
            <w:hideMark/>
          </w:tcPr>
          <w:p w14:paraId="222A10A0" w14:textId="77777777" w:rsidR="006D2261" w:rsidRPr="00292FED" w:rsidRDefault="006D2261" w:rsidP="00E13797">
            <w:pPr>
              <w:spacing w:line="276" w:lineRule="auto"/>
            </w:pPr>
            <w:r w:rsidRPr="00292FED">
              <w:t>35</w:t>
            </w:r>
          </w:p>
        </w:tc>
        <w:tc>
          <w:tcPr>
            <w:tcW w:w="5120" w:type="dxa"/>
            <w:hideMark/>
          </w:tcPr>
          <w:p w14:paraId="42CC9893" w14:textId="77777777" w:rsidR="006D2261" w:rsidRPr="00292FED" w:rsidRDefault="006D2261" w:rsidP="00E13797">
            <w:pPr>
              <w:spacing w:line="276" w:lineRule="auto"/>
            </w:pPr>
            <w:r w:rsidRPr="00292FED"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629" w:type="dxa"/>
            <w:hideMark/>
          </w:tcPr>
          <w:p w14:paraId="3E06200F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0C08C56E" w14:textId="77777777" w:rsidR="006D2261" w:rsidRPr="00292FED" w:rsidRDefault="006D2261" w:rsidP="00E13797">
            <w:pPr>
              <w:spacing w:line="276" w:lineRule="auto"/>
            </w:pPr>
            <w:r w:rsidRPr="00292FED">
              <w:t>400</w:t>
            </w:r>
          </w:p>
        </w:tc>
        <w:tc>
          <w:tcPr>
            <w:tcW w:w="1134" w:type="dxa"/>
            <w:hideMark/>
          </w:tcPr>
          <w:p w14:paraId="478AC89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23EAC44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9636AE5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6608A3E3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3CDDD09" w14:textId="77777777" w:rsidTr="00E13797">
        <w:trPr>
          <w:trHeight w:val="255"/>
        </w:trPr>
        <w:tc>
          <w:tcPr>
            <w:tcW w:w="630" w:type="dxa"/>
            <w:hideMark/>
          </w:tcPr>
          <w:p w14:paraId="0DCCD97F" w14:textId="77777777" w:rsidR="006D2261" w:rsidRPr="00292FED" w:rsidRDefault="006D2261" w:rsidP="00E13797">
            <w:pPr>
              <w:spacing w:line="276" w:lineRule="auto"/>
            </w:pPr>
            <w:r w:rsidRPr="00292FED">
              <w:t>36</w:t>
            </w:r>
          </w:p>
        </w:tc>
        <w:tc>
          <w:tcPr>
            <w:tcW w:w="5120" w:type="dxa"/>
            <w:hideMark/>
          </w:tcPr>
          <w:p w14:paraId="06C0A419" w14:textId="77777777" w:rsidR="006D2261" w:rsidRPr="00292FED" w:rsidRDefault="006D2261" w:rsidP="00E13797">
            <w:pPr>
              <w:spacing w:line="276" w:lineRule="auto"/>
            </w:pPr>
            <w:r w:rsidRPr="00292FED">
              <w:t>Płyty CD-R (w kopercie); jednorazowy zapis; pojemność 700MB; maksymalna prędkość zapisu min. 52x</w:t>
            </w:r>
          </w:p>
        </w:tc>
        <w:tc>
          <w:tcPr>
            <w:tcW w:w="629" w:type="dxa"/>
            <w:hideMark/>
          </w:tcPr>
          <w:p w14:paraId="2764071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43708CB7" w14:textId="77777777" w:rsidR="006D2261" w:rsidRPr="00292FED" w:rsidRDefault="006D2261" w:rsidP="00E13797">
            <w:pPr>
              <w:spacing w:line="276" w:lineRule="auto"/>
            </w:pPr>
            <w:r w:rsidRPr="00292FED">
              <w:t>200</w:t>
            </w:r>
          </w:p>
        </w:tc>
        <w:tc>
          <w:tcPr>
            <w:tcW w:w="1134" w:type="dxa"/>
            <w:hideMark/>
          </w:tcPr>
          <w:p w14:paraId="4FD32B6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733445CF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7671607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08C4DFE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525520AA" w14:textId="77777777" w:rsidTr="00E13797">
        <w:trPr>
          <w:trHeight w:val="495"/>
        </w:trPr>
        <w:tc>
          <w:tcPr>
            <w:tcW w:w="630" w:type="dxa"/>
            <w:hideMark/>
          </w:tcPr>
          <w:p w14:paraId="0BA56662" w14:textId="77777777" w:rsidR="006D2261" w:rsidRPr="00292FED" w:rsidRDefault="006D2261" w:rsidP="00E13797">
            <w:pPr>
              <w:spacing w:line="276" w:lineRule="auto"/>
            </w:pPr>
            <w:r w:rsidRPr="00292FED">
              <w:t>37</w:t>
            </w:r>
          </w:p>
        </w:tc>
        <w:tc>
          <w:tcPr>
            <w:tcW w:w="5120" w:type="dxa"/>
            <w:hideMark/>
          </w:tcPr>
          <w:p w14:paraId="63557559" w14:textId="77777777" w:rsidR="006D2261" w:rsidRPr="00292FED" w:rsidRDefault="006D2261" w:rsidP="00E13797">
            <w:pPr>
              <w:spacing w:line="276" w:lineRule="auto"/>
            </w:pPr>
            <w:r w:rsidRPr="00292FED">
              <w:t>Płyty DVD-R/DVD+R (w kopercie); jednokrotny zapis, pojemność min. 4,7GB; maksymalna prędkość zapisu min, 16x</w:t>
            </w:r>
          </w:p>
        </w:tc>
        <w:tc>
          <w:tcPr>
            <w:tcW w:w="629" w:type="dxa"/>
            <w:hideMark/>
          </w:tcPr>
          <w:p w14:paraId="6083B69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37FFAD58" w14:textId="77777777" w:rsidR="006D2261" w:rsidRPr="00292FED" w:rsidRDefault="006D2261" w:rsidP="00E13797">
            <w:pPr>
              <w:spacing w:line="276" w:lineRule="auto"/>
            </w:pPr>
            <w:r w:rsidRPr="00292FED">
              <w:t>300</w:t>
            </w:r>
          </w:p>
        </w:tc>
        <w:tc>
          <w:tcPr>
            <w:tcW w:w="1134" w:type="dxa"/>
            <w:hideMark/>
          </w:tcPr>
          <w:p w14:paraId="66A9EC8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FE4A01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0DD3A31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620E1C00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2F6C8DB" w14:textId="77777777" w:rsidTr="00E13797">
        <w:trPr>
          <w:trHeight w:val="510"/>
        </w:trPr>
        <w:tc>
          <w:tcPr>
            <w:tcW w:w="630" w:type="dxa"/>
            <w:hideMark/>
          </w:tcPr>
          <w:p w14:paraId="26D2EC7B" w14:textId="77777777" w:rsidR="006D2261" w:rsidRPr="00292FED" w:rsidRDefault="006D2261" w:rsidP="00E13797">
            <w:pPr>
              <w:spacing w:line="276" w:lineRule="auto"/>
            </w:pPr>
            <w:r w:rsidRPr="00292FED">
              <w:t>38</w:t>
            </w:r>
          </w:p>
        </w:tc>
        <w:tc>
          <w:tcPr>
            <w:tcW w:w="5120" w:type="dxa"/>
            <w:hideMark/>
          </w:tcPr>
          <w:p w14:paraId="04C6F28B" w14:textId="77777777" w:rsidR="006D2261" w:rsidRPr="00292FED" w:rsidRDefault="006D2261" w:rsidP="00E13797">
            <w:pPr>
              <w:spacing w:line="276" w:lineRule="auto"/>
            </w:pPr>
            <w:r w:rsidRPr="00292FED">
              <w:t>Nożyczki wykonane ze stali nierdzewnej, rączka metalowa, wyprofilowana rękojeść, hartowane ostrze,                                     długość: 15-18 cm</w:t>
            </w:r>
          </w:p>
        </w:tc>
        <w:tc>
          <w:tcPr>
            <w:tcW w:w="629" w:type="dxa"/>
            <w:hideMark/>
          </w:tcPr>
          <w:p w14:paraId="5F537963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2064C254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1134" w:type="dxa"/>
            <w:hideMark/>
          </w:tcPr>
          <w:p w14:paraId="547FD18D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4697018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A22D384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1519344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43A1D6A3" w14:textId="77777777" w:rsidTr="00E13797">
        <w:trPr>
          <w:trHeight w:val="765"/>
        </w:trPr>
        <w:tc>
          <w:tcPr>
            <w:tcW w:w="630" w:type="dxa"/>
            <w:hideMark/>
          </w:tcPr>
          <w:p w14:paraId="50843D38" w14:textId="77777777" w:rsidR="006D2261" w:rsidRPr="00292FED" w:rsidRDefault="006D2261" w:rsidP="00E13797">
            <w:pPr>
              <w:spacing w:line="276" w:lineRule="auto"/>
            </w:pPr>
            <w:r w:rsidRPr="00292FED">
              <w:t>39</w:t>
            </w:r>
          </w:p>
        </w:tc>
        <w:tc>
          <w:tcPr>
            <w:tcW w:w="5120" w:type="dxa"/>
            <w:hideMark/>
          </w:tcPr>
          <w:p w14:paraId="7C2D6802" w14:textId="77777777" w:rsidR="006D2261" w:rsidRPr="00292FED" w:rsidRDefault="006D2261" w:rsidP="00E13797">
            <w:pPr>
              <w:spacing w:line="276" w:lineRule="auto"/>
            </w:pPr>
            <w:r w:rsidRPr="00292FED"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629" w:type="dxa"/>
            <w:hideMark/>
          </w:tcPr>
          <w:p w14:paraId="74FBFD53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023248E0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  <w:tc>
          <w:tcPr>
            <w:tcW w:w="1134" w:type="dxa"/>
            <w:hideMark/>
          </w:tcPr>
          <w:p w14:paraId="5E22664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68B9C43F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9AAA6AA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62C8924F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673EE056" w14:textId="77777777" w:rsidTr="00E13797">
        <w:trPr>
          <w:trHeight w:val="765"/>
        </w:trPr>
        <w:tc>
          <w:tcPr>
            <w:tcW w:w="630" w:type="dxa"/>
            <w:hideMark/>
          </w:tcPr>
          <w:p w14:paraId="32B4014F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40</w:t>
            </w:r>
          </w:p>
        </w:tc>
        <w:tc>
          <w:tcPr>
            <w:tcW w:w="5120" w:type="dxa"/>
            <w:hideMark/>
          </w:tcPr>
          <w:p w14:paraId="3EA30239" w14:textId="77777777" w:rsidR="006D2261" w:rsidRPr="00292FED" w:rsidRDefault="006D2261" w:rsidP="00E13797">
            <w:pPr>
              <w:spacing w:line="276" w:lineRule="auto"/>
            </w:pPr>
            <w:r w:rsidRPr="00292FED"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629" w:type="dxa"/>
            <w:hideMark/>
          </w:tcPr>
          <w:p w14:paraId="0E992C5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25469ABD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  <w:tc>
          <w:tcPr>
            <w:tcW w:w="1134" w:type="dxa"/>
            <w:hideMark/>
          </w:tcPr>
          <w:p w14:paraId="20AB00A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5B45D9A4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1BB5EE4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C342367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5B12288" w14:textId="77777777" w:rsidTr="00E13797">
        <w:trPr>
          <w:trHeight w:val="765"/>
        </w:trPr>
        <w:tc>
          <w:tcPr>
            <w:tcW w:w="630" w:type="dxa"/>
            <w:hideMark/>
          </w:tcPr>
          <w:p w14:paraId="72312CBD" w14:textId="77777777" w:rsidR="006D2261" w:rsidRPr="00292FED" w:rsidRDefault="006D2261" w:rsidP="00E13797">
            <w:pPr>
              <w:spacing w:line="276" w:lineRule="auto"/>
            </w:pPr>
            <w:r w:rsidRPr="00292FED">
              <w:t>41</w:t>
            </w:r>
          </w:p>
        </w:tc>
        <w:tc>
          <w:tcPr>
            <w:tcW w:w="5120" w:type="dxa"/>
            <w:hideMark/>
          </w:tcPr>
          <w:p w14:paraId="638E4545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Zakładki indeksujące, rozmiar minimalny: 12x24mm; wykonane z polipropylenu; grubość minimalna: 50 </w:t>
            </w:r>
            <w:proofErr w:type="spellStart"/>
            <w:r w:rsidRPr="00292FED">
              <w:t>mic</w:t>
            </w:r>
            <w:proofErr w:type="spellEnd"/>
            <w:r w:rsidRPr="00292FED">
              <w:t>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629" w:type="dxa"/>
            <w:hideMark/>
          </w:tcPr>
          <w:p w14:paraId="64045695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157A8F43" w14:textId="77777777" w:rsidR="006D2261" w:rsidRPr="00292FED" w:rsidRDefault="006D2261" w:rsidP="00E13797">
            <w:pPr>
              <w:spacing w:line="276" w:lineRule="auto"/>
            </w:pPr>
            <w:r w:rsidRPr="00292FED">
              <w:t>20</w:t>
            </w:r>
          </w:p>
        </w:tc>
        <w:tc>
          <w:tcPr>
            <w:tcW w:w="1134" w:type="dxa"/>
            <w:hideMark/>
          </w:tcPr>
          <w:p w14:paraId="19D6BDD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5E3E3D1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14BAA6F3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57A37AF6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542443E" w14:textId="77777777" w:rsidTr="00E13797">
        <w:trPr>
          <w:trHeight w:val="255"/>
        </w:trPr>
        <w:tc>
          <w:tcPr>
            <w:tcW w:w="630" w:type="dxa"/>
            <w:hideMark/>
          </w:tcPr>
          <w:p w14:paraId="67869C36" w14:textId="77777777" w:rsidR="006D2261" w:rsidRPr="00292FED" w:rsidRDefault="006D2261" w:rsidP="00E13797">
            <w:pPr>
              <w:spacing w:line="276" w:lineRule="auto"/>
            </w:pPr>
            <w:r w:rsidRPr="00292FED">
              <w:t>42</w:t>
            </w:r>
          </w:p>
        </w:tc>
        <w:tc>
          <w:tcPr>
            <w:tcW w:w="5120" w:type="dxa"/>
            <w:noWrap/>
            <w:hideMark/>
          </w:tcPr>
          <w:p w14:paraId="3223B788" w14:textId="77777777" w:rsidR="006D2261" w:rsidRPr="00292FED" w:rsidRDefault="006D2261" w:rsidP="00E13797">
            <w:pPr>
              <w:spacing w:line="276" w:lineRule="auto"/>
            </w:pPr>
            <w:proofErr w:type="spellStart"/>
            <w:r w:rsidRPr="00292FED">
              <w:t>Rozszywacz</w:t>
            </w:r>
            <w:proofErr w:type="spellEnd"/>
            <w:r w:rsidRPr="00292FED">
              <w:t xml:space="preserve"> uniwersalny, metalowy, z plastikową obudową. Przeznaczony do wszystkich rodzajów zszywek.</w:t>
            </w:r>
          </w:p>
        </w:tc>
        <w:tc>
          <w:tcPr>
            <w:tcW w:w="629" w:type="dxa"/>
            <w:hideMark/>
          </w:tcPr>
          <w:p w14:paraId="1F44B62C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2A0D80B1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1134" w:type="dxa"/>
            <w:hideMark/>
          </w:tcPr>
          <w:p w14:paraId="630EBD72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4786B2A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157F99C4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5B3AAE6C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0B418A4" w14:textId="77777777" w:rsidTr="00E13797">
        <w:trPr>
          <w:trHeight w:val="510"/>
        </w:trPr>
        <w:tc>
          <w:tcPr>
            <w:tcW w:w="630" w:type="dxa"/>
            <w:hideMark/>
          </w:tcPr>
          <w:p w14:paraId="0A40E4A8" w14:textId="77777777" w:rsidR="006D2261" w:rsidRPr="00292FED" w:rsidRDefault="006D2261" w:rsidP="00E13797">
            <w:pPr>
              <w:spacing w:line="276" w:lineRule="auto"/>
            </w:pPr>
            <w:r w:rsidRPr="00292FED">
              <w:t>43</w:t>
            </w:r>
          </w:p>
        </w:tc>
        <w:tc>
          <w:tcPr>
            <w:tcW w:w="5120" w:type="dxa"/>
            <w:hideMark/>
          </w:tcPr>
          <w:p w14:paraId="7690A452" w14:textId="77777777" w:rsidR="006D2261" w:rsidRPr="00292FED" w:rsidRDefault="006D2261" w:rsidP="00E13797">
            <w:pPr>
              <w:spacing w:line="276" w:lineRule="auto"/>
            </w:pPr>
            <w:r w:rsidRPr="00292FED"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629" w:type="dxa"/>
            <w:noWrap/>
            <w:hideMark/>
          </w:tcPr>
          <w:p w14:paraId="25FCCCD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6E4AE8B5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1134" w:type="dxa"/>
            <w:noWrap/>
            <w:hideMark/>
          </w:tcPr>
          <w:p w14:paraId="4ACE6615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6B2F170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89475B7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4274AA3F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4CFF3DFE" w14:textId="77777777" w:rsidTr="00E13797">
        <w:trPr>
          <w:trHeight w:val="585"/>
        </w:trPr>
        <w:tc>
          <w:tcPr>
            <w:tcW w:w="630" w:type="dxa"/>
            <w:hideMark/>
          </w:tcPr>
          <w:p w14:paraId="682218AD" w14:textId="77777777" w:rsidR="006D2261" w:rsidRPr="00292FED" w:rsidRDefault="006D2261" w:rsidP="00E13797">
            <w:pPr>
              <w:spacing w:line="276" w:lineRule="auto"/>
            </w:pPr>
            <w:r w:rsidRPr="00292FED">
              <w:t>44</w:t>
            </w:r>
          </w:p>
        </w:tc>
        <w:tc>
          <w:tcPr>
            <w:tcW w:w="5120" w:type="dxa"/>
            <w:hideMark/>
          </w:tcPr>
          <w:p w14:paraId="7F19A186" w14:textId="77777777" w:rsidR="006D2261" w:rsidRPr="00292FED" w:rsidRDefault="006D2261" w:rsidP="00E13797">
            <w:pPr>
              <w:spacing w:line="276" w:lineRule="auto"/>
            </w:pPr>
            <w:r w:rsidRPr="00292FED">
              <w:t>Dziurkacz wykonany z metalu; antypoślizgowa nakładka nierysująca mebli; odległość między dziurkami:80mm; średnica dziurek:5,5mm; dziurkujący jednorazowo do 40 kartek; pojemnik na odpadki; ogranicznik formatu:A4,A5,A6.</w:t>
            </w:r>
          </w:p>
        </w:tc>
        <w:tc>
          <w:tcPr>
            <w:tcW w:w="629" w:type="dxa"/>
            <w:noWrap/>
            <w:hideMark/>
          </w:tcPr>
          <w:p w14:paraId="15569B7A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36974C4C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1134" w:type="dxa"/>
            <w:noWrap/>
            <w:hideMark/>
          </w:tcPr>
          <w:p w14:paraId="6556C33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4C8B28D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11AB55A5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501469F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6916BF9" w14:textId="77777777" w:rsidTr="00E13797">
        <w:trPr>
          <w:trHeight w:val="255"/>
        </w:trPr>
        <w:tc>
          <w:tcPr>
            <w:tcW w:w="630" w:type="dxa"/>
            <w:hideMark/>
          </w:tcPr>
          <w:p w14:paraId="76FA1967" w14:textId="77777777" w:rsidR="006D2261" w:rsidRPr="00292FED" w:rsidRDefault="006D2261" w:rsidP="00E13797">
            <w:pPr>
              <w:spacing w:line="276" w:lineRule="auto"/>
            </w:pPr>
            <w:r w:rsidRPr="00292FED">
              <w:t>45</w:t>
            </w:r>
          </w:p>
        </w:tc>
        <w:tc>
          <w:tcPr>
            <w:tcW w:w="5120" w:type="dxa"/>
            <w:hideMark/>
          </w:tcPr>
          <w:p w14:paraId="73AD8657" w14:textId="77777777" w:rsidR="006D2261" w:rsidRPr="00292FED" w:rsidRDefault="006D2261" w:rsidP="00E13797">
            <w:pPr>
              <w:spacing w:line="276" w:lineRule="auto"/>
            </w:pPr>
            <w:r w:rsidRPr="00292FED">
              <w:t>Woreczki strunowe 120 x 180</w:t>
            </w:r>
          </w:p>
        </w:tc>
        <w:tc>
          <w:tcPr>
            <w:tcW w:w="629" w:type="dxa"/>
            <w:noWrap/>
            <w:hideMark/>
          </w:tcPr>
          <w:p w14:paraId="6307B69B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39F55404" w14:textId="77777777" w:rsidR="006D2261" w:rsidRPr="00292FED" w:rsidRDefault="006D2261" w:rsidP="00E13797">
            <w:pPr>
              <w:spacing w:line="276" w:lineRule="auto"/>
            </w:pPr>
            <w:r w:rsidRPr="00292FED">
              <w:t>5 000</w:t>
            </w:r>
          </w:p>
        </w:tc>
        <w:tc>
          <w:tcPr>
            <w:tcW w:w="1134" w:type="dxa"/>
            <w:noWrap/>
            <w:hideMark/>
          </w:tcPr>
          <w:p w14:paraId="13A4F30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A0BF14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773481FD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346BCC82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495D51A6" w14:textId="77777777" w:rsidTr="00E13797">
        <w:trPr>
          <w:trHeight w:val="255"/>
        </w:trPr>
        <w:tc>
          <w:tcPr>
            <w:tcW w:w="630" w:type="dxa"/>
            <w:hideMark/>
          </w:tcPr>
          <w:p w14:paraId="33E7F3A5" w14:textId="77777777" w:rsidR="006D2261" w:rsidRPr="00292FED" w:rsidRDefault="006D2261" w:rsidP="00E13797">
            <w:pPr>
              <w:spacing w:line="276" w:lineRule="auto"/>
            </w:pPr>
            <w:r w:rsidRPr="00292FED">
              <w:t>46</w:t>
            </w:r>
          </w:p>
        </w:tc>
        <w:tc>
          <w:tcPr>
            <w:tcW w:w="5120" w:type="dxa"/>
            <w:hideMark/>
          </w:tcPr>
          <w:p w14:paraId="647ABFA8" w14:textId="77777777" w:rsidR="006D2261" w:rsidRPr="00292FED" w:rsidRDefault="006D2261" w:rsidP="00E13797">
            <w:pPr>
              <w:spacing w:line="276" w:lineRule="auto"/>
            </w:pPr>
            <w:r w:rsidRPr="00292FED">
              <w:t>Woreczki strunowe 150 x 200</w:t>
            </w:r>
          </w:p>
        </w:tc>
        <w:tc>
          <w:tcPr>
            <w:tcW w:w="629" w:type="dxa"/>
            <w:noWrap/>
            <w:hideMark/>
          </w:tcPr>
          <w:p w14:paraId="54176B25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21763F7D" w14:textId="77777777" w:rsidR="006D2261" w:rsidRPr="00292FED" w:rsidRDefault="006D2261" w:rsidP="00E13797">
            <w:pPr>
              <w:spacing w:line="276" w:lineRule="auto"/>
            </w:pPr>
            <w:r w:rsidRPr="00292FED">
              <w:t>3 000</w:t>
            </w:r>
          </w:p>
        </w:tc>
        <w:tc>
          <w:tcPr>
            <w:tcW w:w="1134" w:type="dxa"/>
            <w:noWrap/>
            <w:hideMark/>
          </w:tcPr>
          <w:p w14:paraId="506E581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436D86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718C408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4C252DDD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73B6C04" w14:textId="77777777" w:rsidTr="00E13797">
        <w:trPr>
          <w:trHeight w:val="510"/>
        </w:trPr>
        <w:tc>
          <w:tcPr>
            <w:tcW w:w="630" w:type="dxa"/>
            <w:hideMark/>
          </w:tcPr>
          <w:p w14:paraId="1C122965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47</w:t>
            </w:r>
          </w:p>
        </w:tc>
        <w:tc>
          <w:tcPr>
            <w:tcW w:w="5120" w:type="dxa"/>
            <w:hideMark/>
          </w:tcPr>
          <w:p w14:paraId="7FCAC43B" w14:textId="77777777" w:rsidR="006D2261" w:rsidRPr="00292FED" w:rsidRDefault="006D2261" w:rsidP="00E13797">
            <w:pPr>
              <w:spacing w:line="276" w:lineRule="auto"/>
            </w:pPr>
            <w:r w:rsidRPr="00292FED">
              <w:t>Gumki polimerowa dwustronna do ścierania wkładu grafitowego i długopisowego do wszystkich rodzajów papieru, wymiary: 30-50mm x 15-25mm x 10-15mm</w:t>
            </w:r>
          </w:p>
        </w:tc>
        <w:tc>
          <w:tcPr>
            <w:tcW w:w="629" w:type="dxa"/>
            <w:noWrap/>
            <w:hideMark/>
          </w:tcPr>
          <w:p w14:paraId="20D702A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738D4D7A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1134" w:type="dxa"/>
            <w:noWrap/>
            <w:hideMark/>
          </w:tcPr>
          <w:p w14:paraId="0EE243D9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9519F7F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6B607F6F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005BD48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76D0E7CD" w14:textId="77777777" w:rsidTr="00E13797">
        <w:trPr>
          <w:trHeight w:val="255"/>
        </w:trPr>
        <w:tc>
          <w:tcPr>
            <w:tcW w:w="630" w:type="dxa"/>
            <w:hideMark/>
          </w:tcPr>
          <w:p w14:paraId="2DABAED8" w14:textId="77777777" w:rsidR="006D2261" w:rsidRPr="00292FED" w:rsidRDefault="006D2261" w:rsidP="00E13797">
            <w:pPr>
              <w:spacing w:line="276" w:lineRule="auto"/>
            </w:pPr>
            <w:r w:rsidRPr="00292FED">
              <w:t>48</w:t>
            </w:r>
          </w:p>
        </w:tc>
        <w:tc>
          <w:tcPr>
            <w:tcW w:w="5120" w:type="dxa"/>
            <w:hideMark/>
          </w:tcPr>
          <w:p w14:paraId="2E5F62B2" w14:textId="77777777" w:rsidR="006D2261" w:rsidRPr="00292FED" w:rsidRDefault="006D2261" w:rsidP="00E13797">
            <w:pPr>
              <w:spacing w:line="276" w:lineRule="auto"/>
            </w:pPr>
            <w:r w:rsidRPr="00292FED">
              <w:t>Temperówka metalowa pojedyncza</w:t>
            </w:r>
          </w:p>
        </w:tc>
        <w:tc>
          <w:tcPr>
            <w:tcW w:w="629" w:type="dxa"/>
            <w:noWrap/>
            <w:hideMark/>
          </w:tcPr>
          <w:p w14:paraId="1C5A126B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46815ED9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1134" w:type="dxa"/>
            <w:noWrap/>
            <w:hideMark/>
          </w:tcPr>
          <w:p w14:paraId="6C208BB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79CC00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137E95A5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A3FA60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6F4DDE45" w14:textId="77777777" w:rsidTr="00E13797">
        <w:trPr>
          <w:trHeight w:val="510"/>
        </w:trPr>
        <w:tc>
          <w:tcPr>
            <w:tcW w:w="630" w:type="dxa"/>
            <w:hideMark/>
          </w:tcPr>
          <w:p w14:paraId="4759A985" w14:textId="77777777" w:rsidR="006D2261" w:rsidRPr="00292FED" w:rsidRDefault="006D2261" w:rsidP="00E13797">
            <w:pPr>
              <w:spacing w:line="276" w:lineRule="auto"/>
            </w:pPr>
            <w:r w:rsidRPr="00292FED">
              <w:t>49</w:t>
            </w:r>
          </w:p>
        </w:tc>
        <w:tc>
          <w:tcPr>
            <w:tcW w:w="5120" w:type="dxa"/>
            <w:hideMark/>
          </w:tcPr>
          <w:p w14:paraId="55C92B82" w14:textId="77777777" w:rsidR="006D2261" w:rsidRPr="00292FED" w:rsidRDefault="006D2261" w:rsidP="00E13797">
            <w:pPr>
              <w:spacing w:line="276" w:lineRule="auto"/>
            </w:pPr>
            <w:r w:rsidRPr="00292FED">
              <w:t>Ołówki wykonane z drewna; twardość grafitu: HB; klejony grafit; przekrój-sześcioboczny lub okrągły; posiadający gumkę do ścierania</w:t>
            </w:r>
          </w:p>
        </w:tc>
        <w:tc>
          <w:tcPr>
            <w:tcW w:w="629" w:type="dxa"/>
            <w:noWrap/>
            <w:hideMark/>
          </w:tcPr>
          <w:p w14:paraId="2196EC0D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35EA6FB0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  <w:tc>
          <w:tcPr>
            <w:tcW w:w="1134" w:type="dxa"/>
            <w:noWrap/>
            <w:hideMark/>
          </w:tcPr>
          <w:p w14:paraId="7DCB78E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01EAC23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262A632C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432B4DA0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6CA8E06D" w14:textId="77777777" w:rsidTr="00E13797">
        <w:trPr>
          <w:trHeight w:val="510"/>
        </w:trPr>
        <w:tc>
          <w:tcPr>
            <w:tcW w:w="630" w:type="dxa"/>
            <w:hideMark/>
          </w:tcPr>
          <w:p w14:paraId="1954F388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5120" w:type="dxa"/>
            <w:hideMark/>
          </w:tcPr>
          <w:p w14:paraId="6B0F62A0" w14:textId="77777777" w:rsidR="006D2261" w:rsidRPr="00292FED" w:rsidRDefault="006D2261" w:rsidP="00E13797">
            <w:pPr>
              <w:spacing w:line="276" w:lineRule="auto"/>
            </w:pPr>
            <w:r w:rsidRPr="00292FED"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29" w:type="dxa"/>
            <w:noWrap/>
            <w:hideMark/>
          </w:tcPr>
          <w:p w14:paraId="48477322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7818C57A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  <w:tc>
          <w:tcPr>
            <w:tcW w:w="1134" w:type="dxa"/>
            <w:noWrap/>
            <w:hideMark/>
          </w:tcPr>
          <w:p w14:paraId="695CC94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7A1F79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0BA3428E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113D0300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3ECDC48" w14:textId="77777777" w:rsidTr="00E13797">
        <w:trPr>
          <w:trHeight w:val="510"/>
        </w:trPr>
        <w:tc>
          <w:tcPr>
            <w:tcW w:w="630" w:type="dxa"/>
            <w:hideMark/>
          </w:tcPr>
          <w:p w14:paraId="25B6B61A" w14:textId="77777777" w:rsidR="006D2261" w:rsidRPr="00292FED" w:rsidRDefault="006D2261" w:rsidP="00E13797">
            <w:pPr>
              <w:spacing w:line="276" w:lineRule="auto"/>
            </w:pPr>
            <w:r w:rsidRPr="00292FED">
              <w:t>51</w:t>
            </w:r>
          </w:p>
        </w:tc>
        <w:tc>
          <w:tcPr>
            <w:tcW w:w="5120" w:type="dxa"/>
            <w:hideMark/>
          </w:tcPr>
          <w:p w14:paraId="6D74CAB3" w14:textId="77777777" w:rsidR="006D2261" w:rsidRPr="00292FED" w:rsidRDefault="006D2261" w:rsidP="00E13797">
            <w:pPr>
              <w:spacing w:line="276" w:lineRule="auto"/>
            </w:pPr>
            <w:r w:rsidRPr="00292FED"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29" w:type="dxa"/>
            <w:noWrap/>
            <w:hideMark/>
          </w:tcPr>
          <w:p w14:paraId="34912B44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40359B75" w14:textId="77777777" w:rsidR="006D2261" w:rsidRPr="00292FED" w:rsidRDefault="006D2261" w:rsidP="00E13797">
            <w:pPr>
              <w:spacing w:line="276" w:lineRule="auto"/>
            </w:pPr>
            <w:r w:rsidRPr="00292FED">
              <w:t>100</w:t>
            </w:r>
          </w:p>
        </w:tc>
        <w:tc>
          <w:tcPr>
            <w:tcW w:w="1134" w:type="dxa"/>
            <w:noWrap/>
            <w:hideMark/>
          </w:tcPr>
          <w:p w14:paraId="6399A37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8218692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59343D32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441C7CCF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71288EF" w14:textId="77777777" w:rsidTr="00E13797">
        <w:trPr>
          <w:trHeight w:val="255"/>
        </w:trPr>
        <w:tc>
          <w:tcPr>
            <w:tcW w:w="630" w:type="dxa"/>
            <w:hideMark/>
          </w:tcPr>
          <w:p w14:paraId="00CB69C9" w14:textId="77777777" w:rsidR="006D2261" w:rsidRPr="00292FED" w:rsidRDefault="006D2261" w:rsidP="00E13797">
            <w:pPr>
              <w:spacing w:line="276" w:lineRule="auto"/>
            </w:pPr>
            <w:r w:rsidRPr="00292FED">
              <w:t>52</w:t>
            </w:r>
          </w:p>
        </w:tc>
        <w:tc>
          <w:tcPr>
            <w:tcW w:w="5120" w:type="dxa"/>
            <w:noWrap/>
            <w:hideMark/>
          </w:tcPr>
          <w:p w14:paraId="16A5FD45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Linijka skala: 30cm, wykonana z polistyrenu, nieścieralna skala, podziałka co jeden mm </w:t>
            </w:r>
          </w:p>
        </w:tc>
        <w:tc>
          <w:tcPr>
            <w:tcW w:w="629" w:type="dxa"/>
            <w:noWrap/>
            <w:hideMark/>
          </w:tcPr>
          <w:p w14:paraId="78F1EAD9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noWrap/>
            <w:hideMark/>
          </w:tcPr>
          <w:p w14:paraId="73CB87AB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1134" w:type="dxa"/>
            <w:noWrap/>
            <w:hideMark/>
          </w:tcPr>
          <w:p w14:paraId="6220A4E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19622C06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663FA550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32B5E4AD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586C6025" w14:textId="77777777" w:rsidTr="00E13797">
        <w:trPr>
          <w:trHeight w:val="255"/>
        </w:trPr>
        <w:tc>
          <w:tcPr>
            <w:tcW w:w="630" w:type="dxa"/>
            <w:hideMark/>
          </w:tcPr>
          <w:p w14:paraId="6D1BE242" w14:textId="77777777" w:rsidR="006D2261" w:rsidRPr="00292FED" w:rsidRDefault="006D2261" w:rsidP="00E13797">
            <w:pPr>
              <w:spacing w:line="276" w:lineRule="auto"/>
            </w:pPr>
            <w:r w:rsidRPr="00292FED">
              <w:t>53</w:t>
            </w:r>
          </w:p>
        </w:tc>
        <w:tc>
          <w:tcPr>
            <w:tcW w:w="5120" w:type="dxa"/>
            <w:hideMark/>
          </w:tcPr>
          <w:p w14:paraId="61C3E8F9" w14:textId="77777777" w:rsidR="006D2261" w:rsidRPr="00292FED" w:rsidRDefault="006D2261" w:rsidP="00E13797">
            <w:pPr>
              <w:spacing w:line="276" w:lineRule="auto"/>
            </w:pPr>
            <w:r w:rsidRPr="00292FED">
              <w:t>Papier przylepny A4 (op.= 100 arkuszy)</w:t>
            </w:r>
          </w:p>
        </w:tc>
        <w:tc>
          <w:tcPr>
            <w:tcW w:w="629" w:type="dxa"/>
            <w:hideMark/>
          </w:tcPr>
          <w:p w14:paraId="33CD80FC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6DDA05EE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1134" w:type="dxa"/>
            <w:hideMark/>
          </w:tcPr>
          <w:p w14:paraId="6022791D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58D3EE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6B2F6F0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0AB838EC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47B5CD42" w14:textId="77777777" w:rsidTr="00E13797">
        <w:trPr>
          <w:trHeight w:val="285"/>
        </w:trPr>
        <w:tc>
          <w:tcPr>
            <w:tcW w:w="630" w:type="dxa"/>
            <w:hideMark/>
          </w:tcPr>
          <w:p w14:paraId="50B13DF0" w14:textId="77777777" w:rsidR="006D2261" w:rsidRPr="00292FED" w:rsidRDefault="006D2261" w:rsidP="00E13797">
            <w:pPr>
              <w:spacing w:line="276" w:lineRule="auto"/>
            </w:pPr>
            <w:r w:rsidRPr="00292FED">
              <w:t>54</w:t>
            </w:r>
          </w:p>
        </w:tc>
        <w:tc>
          <w:tcPr>
            <w:tcW w:w="5120" w:type="dxa"/>
            <w:hideMark/>
          </w:tcPr>
          <w:p w14:paraId="3AA1F981" w14:textId="77777777" w:rsidR="006D2261" w:rsidRPr="00292FED" w:rsidRDefault="006D2261" w:rsidP="00E13797">
            <w:pPr>
              <w:spacing w:line="276" w:lineRule="auto"/>
            </w:pPr>
            <w:r w:rsidRPr="00292FED">
              <w:t>Papier satynowy A4 250 g/m</w:t>
            </w:r>
            <w:r w:rsidRPr="00292FED">
              <w:rPr>
                <w:vertAlign w:val="superscript"/>
              </w:rPr>
              <w:t>2</w:t>
            </w:r>
            <w:r w:rsidRPr="00292FED">
              <w:t xml:space="preserve"> (op.= 250 arkuszy)</w:t>
            </w:r>
          </w:p>
        </w:tc>
        <w:tc>
          <w:tcPr>
            <w:tcW w:w="629" w:type="dxa"/>
            <w:hideMark/>
          </w:tcPr>
          <w:p w14:paraId="72ED911E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1EE52223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1134" w:type="dxa"/>
            <w:hideMark/>
          </w:tcPr>
          <w:p w14:paraId="575B647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682A1B92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27090EC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3748241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929BFB2" w14:textId="77777777" w:rsidTr="00E13797">
        <w:trPr>
          <w:trHeight w:val="255"/>
        </w:trPr>
        <w:tc>
          <w:tcPr>
            <w:tcW w:w="630" w:type="dxa"/>
            <w:hideMark/>
          </w:tcPr>
          <w:p w14:paraId="2490280F" w14:textId="77777777" w:rsidR="006D2261" w:rsidRPr="00292FED" w:rsidRDefault="006D2261" w:rsidP="00E13797">
            <w:pPr>
              <w:spacing w:line="276" w:lineRule="auto"/>
            </w:pPr>
            <w:r w:rsidRPr="00292FED">
              <w:t>55</w:t>
            </w:r>
          </w:p>
        </w:tc>
        <w:tc>
          <w:tcPr>
            <w:tcW w:w="5120" w:type="dxa"/>
            <w:hideMark/>
          </w:tcPr>
          <w:p w14:paraId="495D7B13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Szuflada na biurko transparentna </w:t>
            </w:r>
          </w:p>
        </w:tc>
        <w:tc>
          <w:tcPr>
            <w:tcW w:w="629" w:type="dxa"/>
            <w:hideMark/>
          </w:tcPr>
          <w:p w14:paraId="22476783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833" w:type="dxa"/>
            <w:hideMark/>
          </w:tcPr>
          <w:p w14:paraId="285ADDBD" w14:textId="77777777" w:rsidR="006D2261" w:rsidRPr="00292FED" w:rsidRDefault="006D2261" w:rsidP="00E13797">
            <w:pPr>
              <w:spacing w:line="276" w:lineRule="auto"/>
            </w:pPr>
            <w:r w:rsidRPr="00292FED">
              <w:t>50</w:t>
            </w:r>
          </w:p>
        </w:tc>
        <w:tc>
          <w:tcPr>
            <w:tcW w:w="1134" w:type="dxa"/>
            <w:hideMark/>
          </w:tcPr>
          <w:p w14:paraId="40F96AA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3B7CB3ED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A0F543A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91F19B2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90B238A" w14:textId="77777777" w:rsidTr="00E13797">
        <w:trPr>
          <w:trHeight w:val="285"/>
        </w:trPr>
        <w:tc>
          <w:tcPr>
            <w:tcW w:w="630" w:type="dxa"/>
            <w:hideMark/>
          </w:tcPr>
          <w:p w14:paraId="11ABD739" w14:textId="77777777" w:rsidR="006D2261" w:rsidRPr="00292FED" w:rsidRDefault="006D2261" w:rsidP="00E13797">
            <w:pPr>
              <w:spacing w:line="276" w:lineRule="auto"/>
            </w:pPr>
            <w:r w:rsidRPr="00292FED">
              <w:t>56</w:t>
            </w:r>
          </w:p>
        </w:tc>
        <w:tc>
          <w:tcPr>
            <w:tcW w:w="5120" w:type="dxa"/>
            <w:hideMark/>
          </w:tcPr>
          <w:p w14:paraId="086C6B18" w14:textId="77777777" w:rsidR="006D2261" w:rsidRPr="00292FED" w:rsidRDefault="006D2261" w:rsidP="00E13797">
            <w:pPr>
              <w:spacing w:line="276" w:lineRule="auto"/>
            </w:pPr>
            <w:r w:rsidRPr="00292FED">
              <w:t>Papier foto do drukarki laserowej A4 250 g/m</w:t>
            </w:r>
            <w:r w:rsidRPr="00292FED">
              <w:rPr>
                <w:vertAlign w:val="superscript"/>
              </w:rPr>
              <w:t>2</w:t>
            </w:r>
            <w:r w:rsidRPr="00292FED">
              <w:t xml:space="preserve"> (op.= 250 arkuszy)</w:t>
            </w:r>
          </w:p>
        </w:tc>
        <w:tc>
          <w:tcPr>
            <w:tcW w:w="629" w:type="dxa"/>
            <w:hideMark/>
          </w:tcPr>
          <w:p w14:paraId="425532D6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hideMark/>
          </w:tcPr>
          <w:p w14:paraId="598C21A5" w14:textId="77777777" w:rsidR="006D2261" w:rsidRPr="00292FED" w:rsidRDefault="006D2261" w:rsidP="00E13797">
            <w:pPr>
              <w:spacing w:line="276" w:lineRule="auto"/>
            </w:pPr>
            <w:r w:rsidRPr="00292FED">
              <w:t>15</w:t>
            </w:r>
          </w:p>
        </w:tc>
        <w:tc>
          <w:tcPr>
            <w:tcW w:w="1134" w:type="dxa"/>
            <w:hideMark/>
          </w:tcPr>
          <w:p w14:paraId="6FF391F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6E341842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5F93804E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38AE1291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BDD1EFC" w14:textId="77777777" w:rsidTr="00E13797">
        <w:trPr>
          <w:trHeight w:val="300"/>
        </w:trPr>
        <w:tc>
          <w:tcPr>
            <w:tcW w:w="630" w:type="dxa"/>
            <w:noWrap/>
            <w:hideMark/>
          </w:tcPr>
          <w:p w14:paraId="0B5F16F7" w14:textId="77777777" w:rsidR="006D2261" w:rsidRPr="00292FED" w:rsidRDefault="006D2261" w:rsidP="00E13797">
            <w:pPr>
              <w:spacing w:line="276" w:lineRule="auto"/>
            </w:pPr>
            <w:r w:rsidRPr="00292FED">
              <w:t>57</w:t>
            </w:r>
          </w:p>
        </w:tc>
        <w:tc>
          <w:tcPr>
            <w:tcW w:w="5120" w:type="dxa"/>
            <w:noWrap/>
            <w:hideMark/>
          </w:tcPr>
          <w:p w14:paraId="5A00AD30" w14:textId="77777777" w:rsidR="006D2261" w:rsidRPr="00292FED" w:rsidRDefault="006D2261" w:rsidP="00E13797">
            <w:pPr>
              <w:spacing w:line="276" w:lineRule="auto"/>
            </w:pPr>
            <w:r w:rsidRPr="00292FED">
              <w:t>Papier satynowy A3 250 g/m</w:t>
            </w:r>
            <w:r w:rsidRPr="00292FED">
              <w:rPr>
                <w:vertAlign w:val="superscript"/>
              </w:rPr>
              <w:t>2</w:t>
            </w:r>
            <w:r w:rsidRPr="00292FED">
              <w:t xml:space="preserve"> (op.= 250 arkuszy) </w:t>
            </w:r>
          </w:p>
        </w:tc>
        <w:tc>
          <w:tcPr>
            <w:tcW w:w="629" w:type="dxa"/>
            <w:noWrap/>
            <w:hideMark/>
          </w:tcPr>
          <w:p w14:paraId="6700F1C3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833" w:type="dxa"/>
            <w:noWrap/>
            <w:hideMark/>
          </w:tcPr>
          <w:p w14:paraId="2A47B230" w14:textId="77777777" w:rsidR="006D2261" w:rsidRPr="00292FED" w:rsidRDefault="006D2261" w:rsidP="00E13797">
            <w:pPr>
              <w:spacing w:line="276" w:lineRule="auto"/>
            </w:pPr>
            <w:r w:rsidRPr="00292FED">
              <w:t>6</w:t>
            </w:r>
          </w:p>
        </w:tc>
        <w:tc>
          <w:tcPr>
            <w:tcW w:w="1134" w:type="dxa"/>
            <w:noWrap/>
            <w:hideMark/>
          </w:tcPr>
          <w:p w14:paraId="1B8BA7F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57B68D7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115EAC16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77FC79E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420D1E76" w14:textId="77777777" w:rsidTr="00E13797">
        <w:trPr>
          <w:trHeight w:val="600"/>
        </w:trPr>
        <w:tc>
          <w:tcPr>
            <w:tcW w:w="630" w:type="dxa"/>
            <w:noWrap/>
            <w:hideMark/>
          </w:tcPr>
          <w:p w14:paraId="5CFA6676" w14:textId="77777777" w:rsidR="006D2261" w:rsidRPr="00292FED" w:rsidRDefault="006D2261" w:rsidP="00E13797">
            <w:pPr>
              <w:spacing w:line="276" w:lineRule="auto"/>
            </w:pPr>
            <w:r w:rsidRPr="00292FED">
              <w:t>58</w:t>
            </w:r>
          </w:p>
        </w:tc>
        <w:tc>
          <w:tcPr>
            <w:tcW w:w="5120" w:type="dxa"/>
            <w:hideMark/>
          </w:tcPr>
          <w:p w14:paraId="0D39B08F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Papier xero A5; gramatura 77-83 g/m², białość (CIE) 143-156, wilgotność 3,5-5,3%, grubość µm 103-109, gładkość 150-250 (wg metod </w:t>
            </w:r>
            <w:proofErr w:type="spellStart"/>
            <w:r w:rsidRPr="00292FED">
              <w:t>Bendtsena</w:t>
            </w:r>
            <w:proofErr w:type="spellEnd"/>
            <w:r w:rsidRPr="00292FED">
              <w:t>), nieprzeźroczystość 90-95, ryza=500 ark.</w:t>
            </w:r>
          </w:p>
        </w:tc>
        <w:tc>
          <w:tcPr>
            <w:tcW w:w="629" w:type="dxa"/>
            <w:noWrap/>
            <w:hideMark/>
          </w:tcPr>
          <w:p w14:paraId="793722CE" w14:textId="77777777" w:rsidR="006D2261" w:rsidRPr="00292FED" w:rsidRDefault="006D2261" w:rsidP="00E13797">
            <w:pPr>
              <w:spacing w:line="276" w:lineRule="auto"/>
            </w:pPr>
            <w:r w:rsidRPr="00292FED">
              <w:t>ryza</w:t>
            </w:r>
          </w:p>
        </w:tc>
        <w:tc>
          <w:tcPr>
            <w:tcW w:w="833" w:type="dxa"/>
            <w:noWrap/>
            <w:hideMark/>
          </w:tcPr>
          <w:p w14:paraId="533F3644" w14:textId="77777777" w:rsidR="006D2261" w:rsidRPr="00292FED" w:rsidRDefault="006D2261" w:rsidP="00E13797">
            <w:pPr>
              <w:spacing w:line="276" w:lineRule="auto"/>
            </w:pPr>
            <w:r w:rsidRPr="00292FED">
              <w:t>20</w:t>
            </w:r>
          </w:p>
        </w:tc>
        <w:tc>
          <w:tcPr>
            <w:tcW w:w="1134" w:type="dxa"/>
            <w:noWrap/>
            <w:hideMark/>
          </w:tcPr>
          <w:p w14:paraId="3B11AB3D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  <w:hideMark/>
          </w:tcPr>
          <w:p w14:paraId="2FE3298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319" w:type="dxa"/>
          </w:tcPr>
          <w:p w14:paraId="38BC6513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1319" w:type="dxa"/>
          </w:tcPr>
          <w:p w14:paraId="2E7E659E" w14:textId="77777777" w:rsidR="006D2261" w:rsidRPr="00292FED" w:rsidRDefault="006D2261" w:rsidP="00E13797">
            <w:pPr>
              <w:spacing w:line="276" w:lineRule="auto"/>
            </w:pPr>
          </w:p>
        </w:tc>
      </w:tr>
    </w:tbl>
    <w:p w14:paraId="0C567A53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p w14:paraId="6C9F7361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sz w:val="22"/>
          <w:szCs w:val="22"/>
        </w:rPr>
      </w:pPr>
    </w:p>
    <w:p w14:paraId="3C1A370A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i/>
          <w:szCs w:val="24"/>
        </w:rPr>
      </w:pPr>
      <w:r w:rsidRPr="00292FED">
        <w:rPr>
          <w:b/>
          <w:i/>
          <w:szCs w:val="24"/>
        </w:rPr>
        <w:t>Załącznik nr 3 do umowy nr SKM-… /21</w:t>
      </w:r>
    </w:p>
    <w:p w14:paraId="54BE5C90" w14:textId="77777777" w:rsidR="006D2261" w:rsidRPr="00292FED" w:rsidRDefault="006D2261" w:rsidP="006D2261">
      <w:pPr>
        <w:tabs>
          <w:tab w:val="left" w:pos="8475"/>
        </w:tabs>
        <w:spacing w:line="276" w:lineRule="auto"/>
        <w:rPr>
          <w:b/>
          <w:i/>
          <w:szCs w:val="24"/>
        </w:rPr>
      </w:pPr>
    </w:p>
    <w:p w14:paraId="25F1E9AA" w14:textId="77777777" w:rsidR="006D2261" w:rsidRPr="00292FED" w:rsidRDefault="006D2261" w:rsidP="006D2261">
      <w:pPr>
        <w:spacing w:line="276" w:lineRule="auto"/>
        <w:jc w:val="center"/>
        <w:rPr>
          <w:b/>
          <w:i/>
          <w:szCs w:val="28"/>
        </w:rPr>
      </w:pPr>
      <w:r w:rsidRPr="00292FED">
        <w:rPr>
          <w:b/>
          <w:i/>
          <w:szCs w:val="28"/>
        </w:rPr>
        <w:t xml:space="preserve">Formularz cenowy </w:t>
      </w:r>
    </w:p>
    <w:p w14:paraId="4C9DE112" w14:textId="77777777" w:rsidR="006D2261" w:rsidRPr="00292FED" w:rsidRDefault="006D2261" w:rsidP="006D2261">
      <w:pPr>
        <w:spacing w:line="276" w:lineRule="auto"/>
        <w:rPr>
          <w:b/>
          <w:i/>
          <w:szCs w:val="28"/>
        </w:rPr>
      </w:pPr>
    </w:p>
    <w:p w14:paraId="5FD03FDC" w14:textId="77777777" w:rsidR="006D2261" w:rsidRPr="00292FED" w:rsidRDefault="006D2261" w:rsidP="006D2261">
      <w:pPr>
        <w:spacing w:line="276" w:lineRule="auto"/>
        <w:rPr>
          <w:b/>
          <w:szCs w:val="28"/>
        </w:rPr>
      </w:pPr>
      <w:r w:rsidRPr="00292FED">
        <w:rPr>
          <w:b/>
          <w:szCs w:val="28"/>
        </w:rPr>
        <w:t>Zadanie 3- materiały do poligrafii</w:t>
      </w:r>
    </w:p>
    <w:p w14:paraId="532ED055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3475"/>
        <w:gridCol w:w="616"/>
        <w:gridCol w:w="782"/>
        <w:gridCol w:w="2053"/>
        <w:gridCol w:w="1764"/>
        <w:gridCol w:w="2433"/>
        <w:gridCol w:w="2430"/>
      </w:tblGrid>
      <w:tr w:rsidR="006D2261" w:rsidRPr="00292FED" w14:paraId="54D74ED7" w14:textId="77777777" w:rsidTr="00E13797">
        <w:trPr>
          <w:trHeight w:val="510"/>
        </w:trPr>
        <w:tc>
          <w:tcPr>
            <w:tcW w:w="631" w:type="dxa"/>
            <w:hideMark/>
          </w:tcPr>
          <w:p w14:paraId="45FB3EEB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L.p.</w:t>
            </w:r>
          </w:p>
        </w:tc>
        <w:tc>
          <w:tcPr>
            <w:tcW w:w="3475" w:type="dxa"/>
            <w:hideMark/>
          </w:tcPr>
          <w:p w14:paraId="52A9A8BE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Nazwa asortymentu</w:t>
            </w:r>
          </w:p>
        </w:tc>
        <w:tc>
          <w:tcPr>
            <w:tcW w:w="567" w:type="dxa"/>
            <w:hideMark/>
          </w:tcPr>
          <w:p w14:paraId="51BB6607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j.m.</w:t>
            </w:r>
          </w:p>
        </w:tc>
        <w:tc>
          <w:tcPr>
            <w:tcW w:w="782" w:type="dxa"/>
            <w:hideMark/>
          </w:tcPr>
          <w:p w14:paraId="1D45EEB1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Ilość</w:t>
            </w:r>
          </w:p>
        </w:tc>
        <w:tc>
          <w:tcPr>
            <w:tcW w:w="2053" w:type="dxa"/>
            <w:hideMark/>
          </w:tcPr>
          <w:p w14:paraId="1EE2AF1B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Cena netto za 1 szt./ op.</w:t>
            </w:r>
          </w:p>
        </w:tc>
        <w:tc>
          <w:tcPr>
            <w:tcW w:w="1764" w:type="dxa"/>
            <w:hideMark/>
          </w:tcPr>
          <w:p w14:paraId="79645820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Wartość netto</w:t>
            </w:r>
          </w:p>
        </w:tc>
        <w:tc>
          <w:tcPr>
            <w:tcW w:w="2456" w:type="dxa"/>
          </w:tcPr>
          <w:p w14:paraId="1995C21B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Nazwa oferowanego artykułu/ produktu</w:t>
            </w:r>
          </w:p>
        </w:tc>
        <w:tc>
          <w:tcPr>
            <w:tcW w:w="2456" w:type="dxa"/>
          </w:tcPr>
          <w:p w14:paraId="214450AA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Nazwa producenta</w:t>
            </w:r>
          </w:p>
        </w:tc>
      </w:tr>
      <w:tr w:rsidR="006D2261" w:rsidRPr="00292FED" w14:paraId="0F3EF92D" w14:textId="77777777" w:rsidTr="00E13797">
        <w:trPr>
          <w:trHeight w:val="510"/>
        </w:trPr>
        <w:tc>
          <w:tcPr>
            <w:tcW w:w="631" w:type="dxa"/>
            <w:hideMark/>
          </w:tcPr>
          <w:p w14:paraId="62F87A13" w14:textId="77777777" w:rsidR="006D2261" w:rsidRPr="00292FED" w:rsidRDefault="006D2261" w:rsidP="00E13797">
            <w:pPr>
              <w:spacing w:line="276" w:lineRule="auto"/>
            </w:pPr>
            <w:r w:rsidRPr="00292FED">
              <w:t>1</w:t>
            </w:r>
          </w:p>
        </w:tc>
        <w:tc>
          <w:tcPr>
            <w:tcW w:w="3475" w:type="dxa"/>
            <w:hideMark/>
          </w:tcPr>
          <w:p w14:paraId="71702149" w14:textId="77777777" w:rsidR="006D2261" w:rsidRPr="00292FED" w:rsidRDefault="006D2261" w:rsidP="00E13797">
            <w:pPr>
              <w:spacing w:line="276" w:lineRule="auto"/>
            </w:pPr>
            <w:r w:rsidRPr="00292FED">
              <w:t>Papier do plotera w rolce 610 mm 90 g/</w:t>
            </w:r>
            <w:proofErr w:type="spellStart"/>
            <w:r w:rsidRPr="00292FED">
              <w:t>qm</w:t>
            </w:r>
            <w:proofErr w:type="spellEnd"/>
            <w:r w:rsidRPr="00292FED">
              <w:t xml:space="preserve"> dł. 175m gilza 3"</w:t>
            </w:r>
          </w:p>
        </w:tc>
        <w:tc>
          <w:tcPr>
            <w:tcW w:w="567" w:type="dxa"/>
            <w:hideMark/>
          </w:tcPr>
          <w:p w14:paraId="75B9ED6B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782" w:type="dxa"/>
            <w:hideMark/>
          </w:tcPr>
          <w:p w14:paraId="78D62478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2053" w:type="dxa"/>
            <w:hideMark/>
          </w:tcPr>
          <w:p w14:paraId="4A42008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611A713D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4E770E38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48696B1C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62C40D65" w14:textId="77777777" w:rsidTr="00E13797">
        <w:trPr>
          <w:trHeight w:val="510"/>
        </w:trPr>
        <w:tc>
          <w:tcPr>
            <w:tcW w:w="631" w:type="dxa"/>
            <w:hideMark/>
          </w:tcPr>
          <w:p w14:paraId="7DE9EB51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  <w:tc>
          <w:tcPr>
            <w:tcW w:w="3475" w:type="dxa"/>
            <w:hideMark/>
          </w:tcPr>
          <w:p w14:paraId="11F57691" w14:textId="77777777" w:rsidR="006D2261" w:rsidRPr="00292FED" w:rsidRDefault="006D2261" w:rsidP="00E13797">
            <w:pPr>
              <w:spacing w:line="276" w:lineRule="auto"/>
            </w:pPr>
            <w:r w:rsidRPr="00292FED">
              <w:t>Papier do plotera w rolce 297 mm 90 g/</w:t>
            </w:r>
            <w:proofErr w:type="spellStart"/>
            <w:r w:rsidRPr="00292FED">
              <w:t>qm</w:t>
            </w:r>
            <w:proofErr w:type="spellEnd"/>
            <w:r w:rsidRPr="00292FED">
              <w:t xml:space="preserve"> dł. 175m gilza 3"</w:t>
            </w:r>
          </w:p>
        </w:tc>
        <w:tc>
          <w:tcPr>
            <w:tcW w:w="567" w:type="dxa"/>
            <w:hideMark/>
          </w:tcPr>
          <w:p w14:paraId="10D26122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782" w:type="dxa"/>
            <w:hideMark/>
          </w:tcPr>
          <w:p w14:paraId="71E521A0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  <w:tc>
          <w:tcPr>
            <w:tcW w:w="2053" w:type="dxa"/>
            <w:hideMark/>
          </w:tcPr>
          <w:p w14:paraId="7E47F3E1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2963E93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78F69ACD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279D90AD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246EDDAA" w14:textId="77777777" w:rsidTr="00E13797">
        <w:trPr>
          <w:trHeight w:val="255"/>
        </w:trPr>
        <w:tc>
          <w:tcPr>
            <w:tcW w:w="631" w:type="dxa"/>
            <w:hideMark/>
          </w:tcPr>
          <w:p w14:paraId="1642BFA6" w14:textId="77777777" w:rsidR="006D2261" w:rsidRPr="00292FED" w:rsidRDefault="006D2261" w:rsidP="00E13797">
            <w:pPr>
              <w:spacing w:line="276" w:lineRule="auto"/>
            </w:pPr>
            <w:r w:rsidRPr="00292FED">
              <w:t>3</w:t>
            </w:r>
          </w:p>
        </w:tc>
        <w:tc>
          <w:tcPr>
            <w:tcW w:w="3475" w:type="dxa"/>
            <w:hideMark/>
          </w:tcPr>
          <w:p w14:paraId="19BF029F" w14:textId="77777777" w:rsidR="006D2261" w:rsidRPr="00292FED" w:rsidRDefault="006D2261" w:rsidP="00E13797">
            <w:pPr>
              <w:spacing w:line="276" w:lineRule="auto"/>
            </w:pPr>
            <w:r w:rsidRPr="00292FED">
              <w:t>Papier do plotera w rolce 420 mm 90g/</w:t>
            </w:r>
            <w:proofErr w:type="spellStart"/>
            <w:r w:rsidRPr="00292FED">
              <w:t>gm</w:t>
            </w:r>
            <w:proofErr w:type="spellEnd"/>
            <w:r w:rsidRPr="00292FED">
              <w:t xml:space="preserve"> dł. 175m gilza 3"</w:t>
            </w:r>
          </w:p>
        </w:tc>
        <w:tc>
          <w:tcPr>
            <w:tcW w:w="567" w:type="dxa"/>
            <w:hideMark/>
          </w:tcPr>
          <w:p w14:paraId="4FD453E5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782" w:type="dxa"/>
            <w:hideMark/>
          </w:tcPr>
          <w:p w14:paraId="1FA352A2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  <w:tc>
          <w:tcPr>
            <w:tcW w:w="2053" w:type="dxa"/>
            <w:hideMark/>
          </w:tcPr>
          <w:p w14:paraId="57A5CD8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0ECB2C49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236E9761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64B23A2E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5483EBA0" w14:textId="77777777" w:rsidTr="00E13797">
        <w:trPr>
          <w:trHeight w:val="510"/>
        </w:trPr>
        <w:tc>
          <w:tcPr>
            <w:tcW w:w="631" w:type="dxa"/>
            <w:hideMark/>
          </w:tcPr>
          <w:p w14:paraId="4C3A8C43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  <w:tc>
          <w:tcPr>
            <w:tcW w:w="3475" w:type="dxa"/>
            <w:hideMark/>
          </w:tcPr>
          <w:p w14:paraId="7D23C772" w14:textId="77777777" w:rsidR="006D2261" w:rsidRPr="00292FED" w:rsidRDefault="006D2261" w:rsidP="00E13797">
            <w:pPr>
              <w:spacing w:line="276" w:lineRule="auto"/>
            </w:pPr>
            <w:r w:rsidRPr="00292FED">
              <w:t>Papier do plotera w rolce 841 mm 90g/</w:t>
            </w:r>
            <w:proofErr w:type="spellStart"/>
            <w:r w:rsidRPr="00292FED">
              <w:t>gm</w:t>
            </w:r>
            <w:proofErr w:type="spellEnd"/>
            <w:r w:rsidRPr="00292FED">
              <w:t xml:space="preserve"> dł. 175m  gilza 3"</w:t>
            </w:r>
          </w:p>
        </w:tc>
        <w:tc>
          <w:tcPr>
            <w:tcW w:w="567" w:type="dxa"/>
            <w:hideMark/>
          </w:tcPr>
          <w:p w14:paraId="60A749D6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782" w:type="dxa"/>
            <w:hideMark/>
          </w:tcPr>
          <w:p w14:paraId="0CC88677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2053" w:type="dxa"/>
            <w:hideMark/>
          </w:tcPr>
          <w:p w14:paraId="03DB300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0ACEBAF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37E651B8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19D9D317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FE0183A" w14:textId="77777777" w:rsidTr="00E13797">
        <w:trPr>
          <w:trHeight w:val="255"/>
        </w:trPr>
        <w:tc>
          <w:tcPr>
            <w:tcW w:w="631" w:type="dxa"/>
            <w:hideMark/>
          </w:tcPr>
          <w:p w14:paraId="63F343E5" w14:textId="77777777" w:rsidR="006D2261" w:rsidRPr="00292FED" w:rsidRDefault="006D2261" w:rsidP="00E13797">
            <w:pPr>
              <w:spacing w:line="276" w:lineRule="auto"/>
            </w:pPr>
            <w:r w:rsidRPr="00292FED">
              <w:t>5</w:t>
            </w:r>
          </w:p>
        </w:tc>
        <w:tc>
          <w:tcPr>
            <w:tcW w:w="3475" w:type="dxa"/>
            <w:hideMark/>
          </w:tcPr>
          <w:p w14:paraId="0680A22E" w14:textId="77777777" w:rsidR="006D2261" w:rsidRPr="00292FED" w:rsidRDefault="006D2261" w:rsidP="00E13797">
            <w:pPr>
              <w:spacing w:line="276" w:lineRule="auto"/>
            </w:pPr>
            <w:r w:rsidRPr="00292FED">
              <w:t>Folia przylepna błyszcząca biała A4 (op.= 100 arkuszy)</w:t>
            </w:r>
          </w:p>
        </w:tc>
        <w:tc>
          <w:tcPr>
            <w:tcW w:w="567" w:type="dxa"/>
            <w:hideMark/>
          </w:tcPr>
          <w:p w14:paraId="0FDA671A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782" w:type="dxa"/>
            <w:hideMark/>
          </w:tcPr>
          <w:p w14:paraId="48B20040" w14:textId="77777777" w:rsidR="006D2261" w:rsidRPr="00292FED" w:rsidRDefault="006D2261" w:rsidP="00E13797">
            <w:pPr>
              <w:spacing w:line="276" w:lineRule="auto"/>
            </w:pPr>
            <w:r w:rsidRPr="00292FED">
              <w:t>60</w:t>
            </w:r>
          </w:p>
        </w:tc>
        <w:tc>
          <w:tcPr>
            <w:tcW w:w="2053" w:type="dxa"/>
            <w:hideMark/>
          </w:tcPr>
          <w:p w14:paraId="6FC06CBE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44189887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7EA05545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67F43D49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B0E0981" w14:textId="77777777" w:rsidTr="00E13797">
        <w:trPr>
          <w:trHeight w:val="765"/>
        </w:trPr>
        <w:tc>
          <w:tcPr>
            <w:tcW w:w="631" w:type="dxa"/>
            <w:hideMark/>
          </w:tcPr>
          <w:p w14:paraId="730E2276" w14:textId="77777777" w:rsidR="006D2261" w:rsidRPr="00292FED" w:rsidRDefault="006D2261" w:rsidP="00E13797">
            <w:pPr>
              <w:spacing w:line="276" w:lineRule="auto"/>
            </w:pPr>
            <w:r w:rsidRPr="00292FED">
              <w:t>6</w:t>
            </w:r>
          </w:p>
        </w:tc>
        <w:tc>
          <w:tcPr>
            <w:tcW w:w="3475" w:type="dxa"/>
            <w:hideMark/>
          </w:tcPr>
          <w:p w14:paraId="004D0E52" w14:textId="77777777" w:rsidR="006D2261" w:rsidRPr="00292FED" w:rsidRDefault="006D2261" w:rsidP="00E13797">
            <w:pPr>
              <w:spacing w:line="276" w:lineRule="auto"/>
            </w:pPr>
            <w:r w:rsidRPr="00292FED">
              <w:t>Folia przylepna matowa biała (</w:t>
            </w:r>
            <w:proofErr w:type="spellStart"/>
            <w:r w:rsidRPr="00292FED">
              <w:t>vinyl</w:t>
            </w:r>
            <w:proofErr w:type="spellEnd"/>
            <w:r w:rsidRPr="00292FED">
              <w:t>) szer. 106,7cm, 30m w rolce gilza 2" oraz 3" do drukarki atramentowej EPSON 9700</w:t>
            </w:r>
          </w:p>
        </w:tc>
        <w:tc>
          <w:tcPr>
            <w:tcW w:w="567" w:type="dxa"/>
            <w:hideMark/>
          </w:tcPr>
          <w:p w14:paraId="272B003C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782" w:type="dxa"/>
            <w:hideMark/>
          </w:tcPr>
          <w:p w14:paraId="37B4CA3A" w14:textId="77777777" w:rsidR="006D2261" w:rsidRPr="00292FED" w:rsidRDefault="006D2261" w:rsidP="00E13797">
            <w:pPr>
              <w:spacing w:line="276" w:lineRule="auto"/>
            </w:pPr>
            <w:r w:rsidRPr="00292FED">
              <w:t>7</w:t>
            </w:r>
          </w:p>
        </w:tc>
        <w:tc>
          <w:tcPr>
            <w:tcW w:w="2053" w:type="dxa"/>
            <w:hideMark/>
          </w:tcPr>
          <w:p w14:paraId="2DBEDF6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0E8E0F99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7AF9207E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42607FA7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54D1212F" w14:textId="77777777" w:rsidTr="00E13797">
        <w:trPr>
          <w:trHeight w:val="510"/>
        </w:trPr>
        <w:tc>
          <w:tcPr>
            <w:tcW w:w="631" w:type="dxa"/>
            <w:hideMark/>
          </w:tcPr>
          <w:p w14:paraId="348F598E" w14:textId="77777777" w:rsidR="006D2261" w:rsidRPr="00292FED" w:rsidRDefault="006D2261" w:rsidP="00E13797">
            <w:pPr>
              <w:spacing w:line="276" w:lineRule="auto"/>
            </w:pPr>
            <w:r w:rsidRPr="00292FED">
              <w:t>7</w:t>
            </w:r>
          </w:p>
        </w:tc>
        <w:tc>
          <w:tcPr>
            <w:tcW w:w="3475" w:type="dxa"/>
            <w:hideMark/>
          </w:tcPr>
          <w:p w14:paraId="7A6B5F32" w14:textId="77777777" w:rsidR="006D2261" w:rsidRPr="00292FED" w:rsidRDefault="006D2261" w:rsidP="00E13797">
            <w:pPr>
              <w:spacing w:line="276" w:lineRule="auto"/>
            </w:pPr>
            <w:r w:rsidRPr="00292FED">
              <w:t>Folia przylepna połysk biała, niebieska (520 EF), matowa czarna w rolce szer. 1,23m, dł. 50m</w:t>
            </w:r>
          </w:p>
        </w:tc>
        <w:tc>
          <w:tcPr>
            <w:tcW w:w="567" w:type="dxa"/>
            <w:hideMark/>
          </w:tcPr>
          <w:p w14:paraId="042FED5D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782" w:type="dxa"/>
            <w:hideMark/>
          </w:tcPr>
          <w:p w14:paraId="3DB1C75A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  <w:tc>
          <w:tcPr>
            <w:tcW w:w="2053" w:type="dxa"/>
            <w:hideMark/>
          </w:tcPr>
          <w:p w14:paraId="683994DF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04110C4D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1D119EEC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480A7902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66F6CA21" w14:textId="77777777" w:rsidTr="00E13797">
        <w:trPr>
          <w:trHeight w:val="510"/>
        </w:trPr>
        <w:tc>
          <w:tcPr>
            <w:tcW w:w="631" w:type="dxa"/>
            <w:hideMark/>
          </w:tcPr>
          <w:p w14:paraId="75F2F1A5" w14:textId="77777777" w:rsidR="006D2261" w:rsidRPr="00292FED" w:rsidRDefault="006D2261" w:rsidP="00E13797">
            <w:pPr>
              <w:spacing w:line="276" w:lineRule="auto"/>
            </w:pPr>
            <w:r w:rsidRPr="00292FED">
              <w:lastRenderedPageBreak/>
              <w:t>8</w:t>
            </w:r>
          </w:p>
        </w:tc>
        <w:tc>
          <w:tcPr>
            <w:tcW w:w="3475" w:type="dxa"/>
            <w:hideMark/>
          </w:tcPr>
          <w:p w14:paraId="042D4486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Folia połysk do laminowania szer. 630mm, 125mikro, rolka 200m, średnica </w:t>
            </w:r>
            <w:proofErr w:type="spellStart"/>
            <w:r w:rsidRPr="00292FED">
              <w:t>wewn</w:t>
            </w:r>
            <w:proofErr w:type="spellEnd"/>
            <w:r w:rsidRPr="00292FED">
              <w:t>. 58mm</w:t>
            </w:r>
          </w:p>
        </w:tc>
        <w:tc>
          <w:tcPr>
            <w:tcW w:w="567" w:type="dxa"/>
            <w:hideMark/>
          </w:tcPr>
          <w:p w14:paraId="57AA8CA3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782" w:type="dxa"/>
            <w:hideMark/>
          </w:tcPr>
          <w:p w14:paraId="44E23FC0" w14:textId="77777777" w:rsidR="006D2261" w:rsidRPr="00292FED" w:rsidRDefault="006D2261" w:rsidP="00E13797">
            <w:pPr>
              <w:spacing w:line="276" w:lineRule="auto"/>
            </w:pPr>
            <w:r w:rsidRPr="00292FED">
              <w:t>30</w:t>
            </w:r>
          </w:p>
        </w:tc>
        <w:tc>
          <w:tcPr>
            <w:tcW w:w="2053" w:type="dxa"/>
            <w:hideMark/>
          </w:tcPr>
          <w:p w14:paraId="36B4903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480DD4FD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55B0D888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7C6FC573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21AFF1E" w14:textId="77777777" w:rsidTr="00E13797">
        <w:trPr>
          <w:trHeight w:val="510"/>
        </w:trPr>
        <w:tc>
          <w:tcPr>
            <w:tcW w:w="631" w:type="dxa"/>
            <w:hideMark/>
          </w:tcPr>
          <w:p w14:paraId="24B54FD9" w14:textId="77777777" w:rsidR="006D2261" w:rsidRPr="00292FED" w:rsidRDefault="006D2261" w:rsidP="00E13797">
            <w:pPr>
              <w:spacing w:line="276" w:lineRule="auto"/>
            </w:pPr>
            <w:r w:rsidRPr="00292FED">
              <w:t>9</w:t>
            </w:r>
          </w:p>
        </w:tc>
        <w:tc>
          <w:tcPr>
            <w:tcW w:w="3475" w:type="dxa"/>
            <w:hideMark/>
          </w:tcPr>
          <w:p w14:paraId="5AC4F4F9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Folia do laminowania szer. 1000mm, 125 mikro, rolka 100m, średnica </w:t>
            </w:r>
            <w:proofErr w:type="spellStart"/>
            <w:r w:rsidRPr="00292FED">
              <w:t>wewn</w:t>
            </w:r>
            <w:proofErr w:type="spellEnd"/>
            <w:r w:rsidRPr="00292FED">
              <w:t>. 76mm</w:t>
            </w:r>
          </w:p>
        </w:tc>
        <w:tc>
          <w:tcPr>
            <w:tcW w:w="567" w:type="dxa"/>
            <w:hideMark/>
          </w:tcPr>
          <w:p w14:paraId="50F6D6B0" w14:textId="77777777" w:rsidR="006D2261" w:rsidRPr="00292FED" w:rsidRDefault="006D2261" w:rsidP="00E13797">
            <w:pPr>
              <w:spacing w:line="276" w:lineRule="auto"/>
            </w:pPr>
            <w:r w:rsidRPr="00292FED">
              <w:t>szt.</w:t>
            </w:r>
          </w:p>
        </w:tc>
        <w:tc>
          <w:tcPr>
            <w:tcW w:w="782" w:type="dxa"/>
            <w:hideMark/>
          </w:tcPr>
          <w:p w14:paraId="2896FCCC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  <w:tc>
          <w:tcPr>
            <w:tcW w:w="2053" w:type="dxa"/>
            <w:hideMark/>
          </w:tcPr>
          <w:p w14:paraId="436CF64D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4631B9CB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7CB18812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41BE06E3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377262C2" w14:textId="77777777" w:rsidTr="00E13797">
        <w:trPr>
          <w:trHeight w:val="510"/>
        </w:trPr>
        <w:tc>
          <w:tcPr>
            <w:tcW w:w="631" w:type="dxa"/>
            <w:hideMark/>
          </w:tcPr>
          <w:p w14:paraId="50B9F4C5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3475" w:type="dxa"/>
            <w:hideMark/>
          </w:tcPr>
          <w:p w14:paraId="08EFFF5D" w14:textId="77777777" w:rsidR="006D2261" w:rsidRPr="00292FED" w:rsidRDefault="006D2261" w:rsidP="00E13797">
            <w:pPr>
              <w:spacing w:line="276" w:lineRule="auto"/>
            </w:pPr>
            <w:r w:rsidRPr="00292FED">
              <w:t>Folia połysk do laminowania A4,2 x 100 mikro                            (op.= 100 arkuszy)</w:t>
            </w:r>
          </w:p>
        </w:tc>
        <w:tc>
          <w:tcPr>
            <w:tcW w:w="567" w:type="dxa"/>
            <w:hideMark/>
          </w:tcPr>
          <w:p w14:paraId="7A24456F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782" w:type="dxa"/>
            <w:hideMark/>
          </w:tcPr>
          <w:p w14:paraId="5C88AB6F" w14:textId="77777777" w:rsidR="006D2261" w:rsidRPr="00292FED" w:rsidRDefault="006D2261" w:rsidP="00E13797">
            <w:pPr>
              <w:spacing w:line="276" w:lineRule="auto"/>
            </w:pPr>
            <w:r w:rsidRPr="00292FED">
              <w:t>4</w:t>
            </w:r>
          </w:p>
        </w:tc>
        <w:tc>
          <w:tcPr>
            <w:tcW w:w="2053" w:type="dxa"/>
            <w:hideMark/>
          </w:tcPr>
          <w:p w14:paraId="0225A1C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78BB608C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4773C93B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3FFBBC4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C81500B" w14:textId="77777777" w:rsidTr="00E13797">
        <w:trPr>
          <w:trHeight w:val="510"/>
        </w:trPr>
        <w:tc>
          <w:tcPr>
            <w:tcW w:w="631" w:type="dxa"/>
            <w:hideMark/>
          </w:tcPr>
          <w:p w14:paraId="3A436F17" w14:textId="77777777" w:rsidR="006D2261" w:rsidRPr="00292FED" w:rsidRDefault="006D2261" w:rsidP="00E13797">
            <w:pPr>
              <w:spacing w:line="276" w:lineRule="auto"/>
            </w:pPr>
            <w:r w:rsidRPr="00292FED">
              <w:t>11</w:t>
            </w:r>
          </w:p>
        </w:tc>
        <w:tc>
          <w:tcPr>
            <w:tcW w:w="3475" w:type="dxa"/>
            <w:hideMark/>
          </w:tcPr>
          <w:p w14:paraId="48098B30" w14:textId="77777777" w:rsidR="006D2261" w:rsidRPr="00292FED" w:rsidRDefault="006D2261" w:rsidP="00E13797">
            <w:pPr>
              <w:spacing w:line="276" w:lineRule="auto"/>
            </w:pPr>
            <w:r w:rsidRPr="00292FED">
              <w:t>Folia połysk do laminowania A3 x 100 mikro                            (op.= 100 arkuszy)</w:t>
            </w:r>
          </w:p>
        </w:tc>
        <w:tc>
          <w:tcPr>
            <w:tcW w:w="567" w:type="dxa"/>
            <w:hideMark/>
          </w:tcPr>
          <w:p w14:paraId="312D955E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782" w:type="dxa"/>
            <w:hideMark/>
          </w:tcPr>
          <w:p w14:paraId="3CC80453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  <w:tc>
          <w:tcPr>
            <w:tcW w:w="2053" w:type="dxa"/>
            <w:hideMark/>
          </w:tcPr>
          <w:p w14:paraId="605AC17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14BBC500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02814647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3471CAE4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04F85A89" w14:textId="77777777" w:rsidTr="00E13797">
        <w:trPr>
          <w:trHeight w:val="510"/>
        </w:trPr>
        <w:tc>
          <w:tcPr>
            <w:tcW w:w="631" w:type="dxa"/>
            <w:hideMark/>
          </w:tcPr>
          <w:p w14:paraId="57E87DDA" w14:textId="77777777" w:rsidR="006D2261" w:rsidRPr="00292FED" w:rsidRDefault="006D2261" w:rsidP="00E13797">
            <w:pPr>
              <w:spacing w:line="276" w:lineRule="auto"/>
            </w:pPr>
            <w:r w:rsidRPr="00292FED">
              <w:t>12</w:t>
            </w:r>
          </w:p>
        </w:tc>
        <w:tc>
          <w:tcPr>
            <w:tcW w:w="3475" w:type="dxa"/>
            <w:hideMark/>
          </w:tcPr>
          <w:p w14:paraId="0D30F575" w14:textId="77777777" w:rsidR="006D2261" w:rsidRPr="00292FED" w:rsidRDefault="006D2261" w:rsidP="00E13797">
            <w:pPr>
              <w:spacing w:line="276" w:lineRule="auto"/>
            </w:pPr>
            <w:r w:rsidRPr="00292FED">
              <w:t>Folia połysk do laminowania A5 x 100 mikro                            (op.= 100 arkuszy)</w:t>
            </w:r>
          </w:p>
        </w:tc>
        <w:tc>
          <w:tcPr>
            <w:tcW w:w="567" w:type="dxa"/>
            <w:hideMark/>
          </w:tcPr>
          <w:p w14:paraId="2A453424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782" w:type="dxa"/>
            <w:hideMark/>
          </w:tcPr>
          <w:p w14:paraId="3BEE0A1E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  <w:tc>
          <w:tcPr>
            <w:tcW w:w="2053" w:type="dxa"/>
            <w:hideMark/>
          </w:tcPr>
          <w:p w14:paraId="3606EDDA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42DF8C94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1520CF14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26B4E66B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51FA13B" w14:textId="77777777" w:rsidTr="00E13797">
        <w:trPr>
          <w:trHeight w:val="510"/>
        </w:trPr>
        <w:tc>
          <w:tcPr>
            <w:tcW w:w="631" w:type="dxa"/>
            <w:hideMark/>
          </w:tcPr>
          <w:p w14:paraId="46B5EE12" w14:textId="77777777" w:rsidR="006D2261" w:rsidRPr="00292FED" w:rsidRDefault="006D2261" w:rsidP="00E13797">
            <w:pPr>
              <w:spacing w:line="276" w:lineRule="auto"/>
            </w:pPr>
            <w:r w:rsidRPr="00292FED">
              <w:t>13</w:t>
            </w:r>
          </w:p>
        </w:tc>
        <w:tc>
          <w:tcPr>
            <w:tcW w:w="3475" w:type="dxa"/>
            <w:hideMark/>
          </w:tcPr>
          <w:p w14:paraId="4C7AFA23" w14:textId="77777777" w:rsidR="006D2261" w:rsidRPr="00292FED" w:rsidRDefault="006D2261" w:rsidP="00E13797">
            <w:pPr>
              <w:spacing w:line="276" w:lineRule="auto"/>
            </w:pPr>
            <w:r w:rsidRPr="00292FED">
              <w:t>Folia połysk do laminowania A6 x 100 mikro                            (op.= 100 arkuszy)</w:t>
            </w:r>
          </w:p>
        </w:tc>
        <w:tc>
          <w:tcPr>
            <w:tcW w:w="567" w:type="dxa"/>
            <w:hideMark/>
          </w:tcPr>
          <w:p w14:paraId="24DAE323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782" w:type="dxa"/>
            <w:hideMark/>
          </w:tcPr>
          <w:p w14:paraId="7C48880F" w14:textId="77777777" w:rsidR="006D2261" w:rsidRPr="00292FED" w:rsidRDefault="006D2261" w:rsidP="00E13797">
            <w:pPr>
              <w:spacing w:line="276" w:lineRule="auto"/>
            </w:pPr>
            <w:r w:rsidRPr="00292FED">
              <w:t>2</w:t>
            </w:r>
          </w:p>
        </w:tc>
        <w:tc>
          <w:tcPr>
            <w:tcW w:w="2053" w:type="dxa"/>
            <w:hideMark/>
          </w:tcPr>
          <w:p w14:paraId="05989932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4A39BC73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23FF64D7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17CC5683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18120258" w14:textId="77777777" w:rsidTr="00E13797">
        <w:trPr>
          <w:trHeight w:val="255"/>
        </w:trPr>
        <w:tc>
          <w:tcPr>
            <w:tcW w:w="631" w:type="dxa"/>
            <w:hideMark/>
          </w:tcPr>
          <w:p w14:paraId="79790C67" w14:textId="77777777" w:rsidR="006D2261" w:rsidRPr="00292FED" w:rsidRDefault="006D2261" w:rsidP="00E13797">
            <w:pPr>
              <w:spacing w:line="276" w:lineRule="auto"/>
            </w:pPr>
            <w:r w:rsidRPr="00292FED">
              <w:t>14</w:t>
            </w:r>
          </w:p>
        </w:tc>
        <w:tc>
          <w:tcPr>
            <w:tcW w:w="3475" w:type="dxa"/>
            <w:hideMark/>
          </w:tcPr>
          <w:p w14:paraId="33DDBF8F" w14:textId="77777777" w:rsidR="006D2261" w:rsidRPr="00292FED" w:rsidRDefault="006D2261" w:rsidP="00E13797">
            <w:pPr>
              <w:spacing w:line="276" w:lineRule="auto"/>
            </w:pPr>
            <w:r w:rsidRPr="00292FED">
              <w:t>Papier przylepny biały A4    (</w:t>
            </w:r>
            <w:proofErr w:type="spellStart"/>
            <w:r w:rsidRPr="00292FED">
              <w:t>op</w:t>
            </w:r>
            <w:proofErr w:type="spellEnd"/>
            <w:r w:rsidRPr="00292FED">
              <w:t>=100 arkuszy)</w:t>
            </w:r>
          </w:p>
        </w:tc>
        <w:tc>
          <w:tcPr>
            <w:tcW w:w="567" w:type="dxa"/>
            <w:hideMark/>
          </w:tcPr>
          <w:p w14:paraId="5D0A9967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782" w:type="dxa"/>
            <w:hideMark/>
          </w:tcPr>
          <w:p w14:paraId="7AABF70E" w14:textId="77777777" w:rsidR="006D2261" w:rsidRPr="00292FED" w:rsidRDefault="006D2261" w:rsidP="00E13797">
            <w:pPr>
              <w:spacing w:line="276" w:lineRule="auto"/>
            </w:pPr>
            <w:r w:rsidRPr="00292FED">
              <w:t>10</w:t>
            </w:r>
          </w:p>
        </w:tc>
        <w:tc>
          <w:tcPr>
            <w:tcW w:w="2053" w:type="dxa"/>
            <w:hideMark/>
          </w:tcPr>
          <w:p w14:paraId="3231D0D8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1764" w:type="dxa"/>
            <w:hideMark/>
          </w:tcPr>
          <w:p w14:paraId="3C25B294" w14:textId="77777777" w:rsidR="006D2261" w:rsidRPr="00292FED" w:rsidRDefault="006D2261" w:rsidP="00E13797">
            <w:pPr>
              <w:spacing w:line="276" w:lineRule="auto"/>
            </w:pPr>
            <w:r w:rsidRPr="00292FED">
              <w:t> </w:t>
            </w:r>
          </w:p>
        </w:tc>
        <w:tc>
          <w:tcPr>
            <w:tcW w:w="2456" w:type="dxa"/>
          </w:tcPr>
          <w:p w14:paraId="0D40B5E1" w14:textId="77777777" w:rsidR="006D2261" w:rsidRPr="00292FED" w:rsidRDefault="006D2261" w:rsidP="00E13797">
            <w:pPr>
              <w:spacing w:line="276" w:lineRule="auto"/>
            </w:pPr>
          </w:p>
        </w:tc>
        <w:tc>
          <w:tcPr>
            <w:tcW w:w="2456" w:type="dxa"/>
          </w:tcPr>
          <w:p w14:paraId="068E319D" w14:textId="77777777" w:rsidR="006D2261" w:rsidRPr="00292FED" w:rsidRDefault="006D2261" w:rsidP="00E13797">
            <w:pPr>
              <w:spacing w:line="276" w:lineRule="auto"/>
            </w:pPr>
          </w:p>
        </w:tc>
      </w:tr>
      <w:tr w:rsidR="006D2261" w:rsidRPr="00292FED" w14:paraId="616AEDBE" w14:textId="77777777" w:rsidTr="00E13797">
        <w:trPr>
          <w:trHeight w:val="315"/>
        </w:trPr>
        <w:tc>
          <w:tcPr>
            <w:tcW w:w="631" w:type="dxa"/>
            <w:hideMark/>
          </w:tcPr>
          <w:p w14:paraId="05F0A730" w14:textId="77777777" w:rsidR="006D2261" w:rsidRPr="00292FED" w:rsidRDefault="006D2261" w:rsidP="00E13797">
            <w:pPr>
              <w:spacing w:line="276" w:lineRule="auto"/>
            </w:pPr>
            <w:r w:rsidRPr="00292FED">
              <w:t>15</w:t>
            </w:r>
          </w:p>
        </w:tc>
        <w:tc>
          <w:tcPr>
            <w:tcW w:w="3475" w:type="dxa"/>
            <w:noWrap/>
            <w:hideMark/>
          </w:tcPr>
          <w:p w14:paraId="7C4A9F45" w14:textId="77777777" w:rsidR="006D2261" w:rsidRPr="00292FED" w:rsidRDefault="006D2261" w:rsidP="00E13797">
            <w:pPr>
              <w:spacing w:line="276" w:lineRule="auto"/>
            </w:pPr>
            <w:r w:rsidRPr="00292FED">
              <w:t>Folia przylepna przezroczysta A4</w:t>
            </w:r>
          </w:p>
        </w:tc>
        <w:tc>
          <w:tcPr>
            <w:tcW w:w="567" w:type="dxa"/>
            <w:noWrap/>
            <w:hideMark/>
          </w:tcPr>
          <w:p w14:paraId="55CD1B2B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782" w:type="dxa"/>
            <w:noWrap/>
            <w:hideMark/>
          </w:tcPr>
          <w:p w14:paraId="38981943" w14:textId="77777777" w:rsidR="006D2261" w:rsidRPr="00292FED" w:rsidRDefault="006D2261" w:rsidP="00E13797">
            <w:pPr>
              <w:spacing w:line="276" w:lineRule="auto"/>
            </w:pPr>
            <w:r w:rsidRPr="00292FED">
              <w:t>5</w:t>
            </w:r>
          </w:p>
        </w:tc>
        <w:tc>
          <w:tcPr>
            <w:tcW w:w="2053" w:type="dxa"/>
            <w:noWrap/>
            <w:hideMark/>
          </w:tcPr>
          <w:p w14:paraId="3E0DF49C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 </w:t>
            </w:r>
          </w:p>
        </w:tc>
        <w:tc>
          <w:tcPr>
            <w:tcW w:w="1764" w:type="dxa"/>
            <w:noWrap/>
            <w:hideMark/>
          </w:tcPr>
          <w:p w14:paraId="386DD346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 </w:t>
            </w:r>
          </w:p>
        </w:tc>
        <w:tc>
          <w:tcPr>
            <w:tcW w:w="2456" w:type="dxa"/>
          </w:tcPr>
          <w:p w14:paraId="684EECA9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56" w:type="dxa"/>
          </w:tcPr>
          <w:p w14:paraId="36D9ED21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</w:p>
        </w:tc>
      </w:tr>
      <w:tr w:rsidR="006D2261" w:rsidRPr="00292FED" w14:paraId="0A75FCC5" w14:textId="77777777" w:rsidTr="00E13797">
        <w:trPr>
          <w:trHeight w:val="1290"/>
        </w:trPr>
        <w:tc>
          <w:tcPr>
            <w:tcW w:w="631" w:type="dxa"/>
            <w:hideMark/>
          </w:tcPr>
          <w:p w14:paraId="5E2F7B4C" w14:textId="77777777" w:rsidR="006D2261" w:rsidRPr="00292FED" w:rsidRDefault="006D2261" w:rsidP="00E13797">
            <w:pPr>
              <w:spacing w:line="276" w:lineRule="auto"/>
            </w:pPr>
            <w:r w:rsidRPr="00292FED">
              <w:t>16</w:t>
            </w:r>
          </w:p>
        </w:tc>
        <w:tc>
          <w:tcPr>
            <w:tcW w:w="3475" w:type="dxa"/>
            <w:hideMark/>
          </w:tcPr>
          <w:p w14:paraId="5E99F450" w14:textId="77777777" w:rsidR="006D2261" w:rsidRPr="00292FED" w:rsidRDefault="006D2261" w:rsidP="00E13797">
            <w:pPr>
              <w:spacing w:line="276" w:lineRule="auto"/>
            </w:pPr>
            <w:r w:rsidRPr="00292FED">
              <w:t xml:space="preserve">Folia </w:t>
            </w:r>
            <w:proofErr w:type="spellStart"/>
            <w:r w:rsidRPr="00292FED">
              <w:t>Coala</w:t>
            </w:r>
            <w:proofErr w:type="spellEnd"/>
            <w:r w:rsidRPr="00292FED">
              <w:t xml:space="preserve">, 1D 100 </w:t>
            </w:r>
            <w:proofErr w:type="spellStart"/>
            <w:r w:rsidRPr="00292FED">
              <w:t>Gloss</w:t>
            </w:r>
            <w:proofErr w:type="spellEnd"/>
            <w:r w:rsidRPr="00292FED">
              <w:t xml:space="preserve"> PG, błysk, </w:t>
            </w:r>
            <w:proofErr w:type="spellStart"/>
            <w:r w:rsidRPr="00292FED">
              <w:t>Solvent</w:t>
            </w:r>
            <w:proofErr w:type="spellEnd"/>
            <w:r w:rsidRPr="00292FED">
              <w:t xml:space="preserve"> / </w:t>
            </w:r>
            <w:proofErr w:type="spellStart"/>
            <w:r w:rsidRPr="00292FED">
              <w:t>Latex</w:t>
            </w:r>
            <w:proofErr w:type="spellEnd"/>
            <w:r w:rsidRPr="00292FED">
              <w:t xml:space="preserve"> /UV, biały, trwały klej akrylowy szary, </w:t>
            </w:r>
            <w:proofErr w:type="spellStart"/>
            <w:r w:rsidRPr="00292FED">
              <w:t>monomeric</w:t>
            </w:r>
            <w:proofErr w:type="spellEnd"/>
            <w:r w:rsidRPr="00292FED">
              <w:t xml:space="preserve"> PVC, 165g/m2, 100 mikron, 1050mm x 50.00metr bież., Średnica roli: 176mm, Średnica gilzy: 76mm, karton 1 rolka </w:t>
            </w:r>
          </w:p>
        </w:tc>
        <w:tc>
          <w:tcPr>
            <w:tcW w:w="567" w:type="dxa"/>
            <w:noWrap/>
            <w:hideMark/>
          </w:tcPr>
          <w:p w14:paraId="533E9BDE" w14:textId="77777777" w:rsidR="006D2261" w:rsidRPr="00292FED" w:rsidRDefault="006D2261" w:rsidP="00E13797">
            <w:pPr>
              <w:spacing w:line="276" w:lineRule="auto"/>
            </w:pPr>
            <w:r w:rsidRPr="00292FED">
              <w:t>op.</w:t>
            </w:r>
          </w:p>
        </w:tc>
        <w:tc>
          <w:tcPr>
            <w:tcW w:w="782" w:type="dxa"/>
            <w:noWrap/>
            <w:hideMark/>
          </w:tcPr>
          <w:p w14:paraId="23EE88B0" w14:textId="77777777" w:rsidR="006D2261" w:rsidRPr="00292FED" w:rsidRDefault="006D2261" w:rsidP="00E13797">
            <w:pPr>
              <w:spacing w:line="276" w:lineRule="auto"/>
            </w:pPr>
            <w:r w:rsidRPr="00292FED">
              <w:t>5</w:t>
            </w:r>
          </w:p>
        </w:tc>
        <w:tc>
          <w:tcPr>
            <w:tcW w:w="2053" w:type="dxa"/>
            <w:noWrap/>
            <w:hideMark/>
          </w:tcPr>
          <w:p w14:paraId="10FE9724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 </w:t>
            </w:r>
          </w:p>
        </w:tc>
        <w:tc>
          <w:tcPr>
            <w:tcW w:w="1764" w:type="dxa"/>
            <w:noWrap/>
            <w:hideMark/>
          </w:tcPr>
          <w:p w14:paraId="11F8F355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  <w:r w:rsidRPr="00292FED">
              <w:rPr>
                <w:b/>
                <w:bCs/>
              </w:rPr>
              <w:t> </w:t>
            </w:r>
          </w:p>
        </w:tc>
        <w:tc>
          <w:tcPr>
            <w:tcW w:w="2456" w:type="dxa"/>
          </w:tcPr>
          <w:p w14:paraId="169BC0A6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56" w:type="dxa"/>
          </w:tcPr>
          <w:p w14:paraId="703A5FB1" w14:textId="77777777" w:rsidR="006D2261" w:rsidRPr="00292FED" w:rsidRDefault="006D2261" w:rsidP="00E13797">
            <w:pPr>
              <w:spacing w:line="276" w:lineRule="auto"/>
              <w:rPr>
                <w:b/>
                <w:bCs/>
              </w:rPr>
            </w:pPr>
          </w:p>
        </w:tc>
      </w:tr>
    </w:tbl>
    <w:p w14:paraId="6B6EC198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  <w:sectPr w:rsidR="006D2261" w:rsidRPr="00292FED">
          <w:pgSz w:w="15840" w:h="12240" w:orient="landscape"/>
          <w:pgMar w:top="1417" w:right="567" w:bottom="1417" w:left="1079" w:header="708" w:footer="708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D2261" w:rsidRPr="00292FED" w14:paraId="61B66E7D" w14:textId="77777777" w:rsidTr="00E1379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E9F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0D45A8A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92FED">
              <w:rPr>
                <w:b/>
                <w:sz w:val="22"/>
                <w:szCs w:val="22"/>
              </w:rPr>
              <w:t>ZAŁĄCZNIK NUMER 3</w:t>
            </w:r>
          </w:p>
          <w:p w14:paraId="4DA2437D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92FED">
              <w:rPr>
                <w:b/>
                <w:sz w:val="22"/>
                <w:szCs w:val="22"/>
              </w:rPr>
              <w:t>OŚWIADCZENIE</w:t>
            </w:r>
          </w:p>
          <w:p w14:paraId="6503E6B4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B9AF37" w14:textId="77777777" w:rsidR="006D2261" w:rsidRPr="00292FED" w:rsidRDefault="006D2261" w:rsidP="006D2261">
      <w:pPr>
        <w:tabs>
          <w:tab w:val="left" w:pos="6521"/>
        </w:tabs>
        <w:spacing w:line="276" w:lineRule="auto"/>
        <w:jc w:val="both"/>
        <w:rPr>
          <w:sz w:val="22"/>
          <w:szCs w:val="22"/>
        </w:rPr>
      </w:pPr>
    </w:p>
    <w:p w14:paraId="2483A9D9" w14:textId="77777777" w:rsidR="006D2261" w:rsidRPr="00292FED" w:rsidRDefault="006D2261" w:rsidP="006D2261">
      <w:pPr>
        <w:tabs>
          <w:tab w:val="left" w:pos="6521"/>
        </w:tabs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Oświadczenie o spełnianiu warunków określonych w §11 ust.1 Regulaminu udzielania przez PKP Szybka Kolej Miejska w Trójmieście Sp. z o.o. zamówień sektorowych podprogowych na roboty budowlane, dostawy i usługi, o których mowa w art. 5 ustawy Prawo zamówień publicznych (</w:t>
      </w:r>
      <w:proofErr w:type="spellStart"/>
      <w:r w:rsidRPr="00292FED">
        <w:rPr>
          <w:sz w:val="22"/>
          <w:szCs w:val="22"/>
        </w:rPr>
        <w:t>t.j</w:t>
      </w:r>
      <w:proofErr w:type="spellEnd"/>
      <w:r w:rsidRPr="00292FED">
        <w:rPr>
          <w:sz w:val="22"/>
          <w:szCs w:val="22"/>
        </w:rPr>
        <w:t xml:space="preserve">. Dz. U. z 2019 r. poz. 2019). </w:t>
      </w:r>
    </w:p>
    <w:p w14:paraId="6A17ADA4" w14:textId="77777777" w:rsidR="006D2261" w:rsidRPr="00292FED" w:rsidRDefault="006D2261" w:rsidP="006D2261">
      <w:pPr>
        <w:tabs>
          <w:tab w:val="left" w:pos="6521"/>
        </w:tabs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                                         </w:t>
      </w:r>
    </w:p>
    <w:p w14:paraId="296D552E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 </w:t>
      </w:r>
    </w:p>
    <w:p w14:paraId="62698F10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06A2525A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1C3DEBA3" w14:textId="77777777" w:rsidR="006D2261" w:rsidRPr="00292FED" w:rsidRDefault="006D2261" w:rsidP="006D2261">
      <w:pPr>
        <w:spacing w:line="276" w:lineRule="auto"/>
        <w:ind w:firstLine="3261"/>
        <w:rPr>
          <w:sz w:val="22"/>
          <w:szCs w:val="22"/>
        </w:rPr>
      </w:pPr>
      <w:r w:rsidRPr="00292FED">
        <w:rPr>
          <w:sz w:val="22"/>
          <w:szCs w:val="22"/>
        </w:rPr>
        <w:t xml:space="preserve">  </w:t>
      </w:r>
      <w:r w:rsidRPr="00292FED">
        <w:rPr>
          <w:sz w:val="22"/>
          <w:szCs w:val="22"/>
        </w:rPr>
        <w:tab/>
      </w:r>
      <w:r w:rsidRPr="00292FED">
        <w:rPr>
          <w:sz w:val="22"/>
          <w:szCs w:val="22"/>
        </w:rPr>
        <w:tab/>
        <w:t xml:space="preserve">  …..........................................., dnia …..............................</w:t>
      </w:r>
    </w:p>
    <w:p w14:paraId="0E8594C0" w14:textId="77777777" w:rsidR="006D2261" w:rsidRPr="00292FED" w:rsidRDefault="006D2261" w:rsidP="006D2261">
      <w:pPr>
        <w:spacing w:line="276" w:lineRule="auto"/>
        <w:ind w:firstLine="3261"/>
        <w:rPr>
          <w:sz w:val="22"/>
          <w:szCs w:val="22"/>
        </w:rPr>
      </w:pPr>
      <w:r w:rsidRPr="00292FED">
        <w:rPr>
          <w:i/>
          <w:sz w:val="22"/>
          <w:szCs w:val="22"/>
        </w:rPr>
        <w:t xml:space="preserve">                               / miejscowość/</w:t>
      </w:r>
    </w:p>
    <w:p w14:paraId="35A836A2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1144B720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14320B0A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5EDE2BE3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/ pieczątka nagłówkowa Wykonawcy /</w:t>
      </w:r>
    </w:p>
    <w:p w14:paraId="0C469895" w14:textId="77777777" w:rsidR="006D2261" w:rsidRPr="00292FED" w:rsidRDefault="006D2261" w:rsidP="006D2261">
      <w:pPr>
        <w:spacing w:line="276" w:lineRule="auto"/>
        <w:jc w:val="both"/>
        <w:rPr>
          <w:b/>
          <w:sz w:val="22"/>
          <w:szCs w:val="22"/>
        </w:rPr>
      </w:pPr>
      <w:r w:rsidRPr="00292FED">
        <w:rPr>
          <w:sz w:val="22"/>
          <w:szCs w:val="22"/>
        </w:rPr>
        <w:t>znak: SKMMU.086.3.21</w:t>
      </w:r>
    </w:p>
    <w:p w14:paraId="0B583BF0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  <w:r w:rsidRPr="00292FED">
        <w:rPr>
          <w:b/>
          <w:sz w:val="22"/>
          <w:szCs w:val="22"/>
        </w:rPr>
        <w:t>OŚWIADCZENIE</w:t>
      </w:r>
    </w:p>
    <w:p w14:paraId="53001551" w14:textId="77777777" w:rsidR="006D2261" w:rsidRPr="00292FED" w:rsidRDefault="006D2261" w:rsidP="006D2261">
      <w:pPr>
        <w:spacing w:line="276" w:lineRule="auto"/>
        <w:jc w:val="center"/>
        <w:rPr>
          <w:b/>
          <w:sz w:val="22"/>
          <w:szCs w:val="22"/>
        </w:rPr>
      </w:pPr>
    </w:p>
    <w:p w14:paraId="453EA7EE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Oświadczam, że podmiot, który reprezentuję spełnia warunki dotyczące:</w:t>
      </w:r>
    </w:p>
    <w:p w14:paraId="0FBD37B2" w14:textId="77777777" w:rsidR="006D2261" w:rsidRPr="00292FED" w:rsidRDefault="006D2261" w:rsidP="006D2261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posiadania uprawnień do wykonywania określonej działalności lub czynności, jeżeli przepisy prawa nakładają obowiązek ich posiadania,</w:t>
      </w:r>
    </w:p>
    <w:p w14:paraId="690E6028" w14:textId="77777777" w:rsidR="006D2261" w:rsidRPr="00292FED" w:rsidRDefault="006D2261" w:rsidP="006D2261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posiadania wiedzy i doświadczenia,</w:t>
      </w:r>
    </w:p>
    <w:p w14:paraId="678BDD15" w14:textId="77777777" w:rsidR="006D2261" w:rsidRPr="00292FED" w:rsidRDefault="006D2261" w:rsidP="006D2261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dysponowania odpowiednim potencjałem technicznym oraz osobami zdolnymi do wykonania zamówienia,</w:t>
      </w:r>
    </w:p>
    <w:p w14:paraId="7BAD66D0" w14:textId="77777777" w:rsidR="006D2261" w:rsidRPr="00292FED" w:rsidRDefault="006D2261" w:rsidP="006D2261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sytuacji ekonomicznej i finansowej.</w:t>
      </w:r>
    </w:p>
    <w:p w14:paraId="464E20E3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3E5090E3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 xml:space="preserve">Nie podlegamy wykluczeniu z postępowania o udzielenie zamówienia publicznego zgodnie z paragrafem </w:t>
      </w:r>
      <w:r w:rsidRPr="00292FED">
        <w:rPr>
          <w:iCs/>
          <w:sz w:val="22"/>
          <w:szCs w:val="22"/>
        </w:rPr>
        <w:t>13 ust. 1 pkt 1-9 i ust. 2 Regulaminu</w:t>
      </w:r>
      <w:r w:rsidRPr="00292FED">
        <w:rPr>
          <w:sz w:val="22"/>
          <w:szCs w:val="22"/>
        </w:rPr>
        <w:t>.</w:t>
      </w:r>
    </w:p>
    <w:p w14:paraId="33D327F0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46AFE300" w14:textId="77777777" w:rsidR="006D2261" w:rsidRPr="00292FED" w:rsidRDefault="006D2261" w:rsidP="006D2261">
      <w:pPr>
        <w:pStyle w:val="pkt"/>
        <w:spacing w:before="0" w:after="0" w:line="276" w:lineRule="auto"/>
        <w:ind w:left="0" w:right="287" w:firstLine="0"/>
        <w:rPr>
          <w:sz w:val="22"/>
          <w:szCs w:val="22"/>
        </w:rPr>
      </w:pPr>
    </w:p>
    <w:p w14:paraId="64A45568" w14:textId="77777777" w:rsidR="006D2261" w:rsidRPr="00292FED" w:rsidRDefault="006D2261" w:rsidP="006D2261">
      <w:pPr>
        <w:spacing w:line="276" w:lineRule="auto"/>
        <w:rPr>
          <w:b/>
          <w:sz w:val="22"/>
          <w:szCs w:val="22"/>
        </w:rPr>
      </w:pPr>
    </w:p>
    <w:p w14:paraId="0F6D71E4" w14:textId="77777777" w:rsidR="006D2261" w:rsidRPr="00292FED" w:rsidRDefault="006D2261" w:rsidP="006D2261">
      <w:pPr>
        <w:spacing w:line="276" w:lineRule="auto"/>
        <w:jc w:val="both"/>
        <w:rPr>
          <w:i/>
          <w:sz w:val="22"/>
          <w:szCs w:val="22"/>
        </w:rPr>
      </w:pPr>
    </w:p>
    <w:p w14:paraId="74B6FC03" w14:textId="77777777" w:rsidR="006D2261" w:rsidRPr="00292FED" w:rsidRDefault="006D2261" w:rsidP="006D2261">
      <w:pPr>
        <w:spacing w:line="276" w:lineRule="auto"/>
        <w:jc w:val="both"/>
        <w:rPr>
          <w:i/>
          <w:sz w:val="22"/>
          <w:szCs w:val="22"/>
        </w:rPr>
      </w:pPr>
    </w:p>
    <w:p w14:paraId="2AEEE42B" w14:textId="77777777" w:rsidR="006D2261" w:rsidRPr="00292FED" w:rsidRDefault="006D2261" w:rsidP="006D2261">
      <w:pPr>
        <w:spacing w:line="276" w:lineRule="auto"/>
        <w:jc w:val="both"/>
        <w:rPr>
          <w:i/>
          <w:sz w:val="22"/>
          <w:szCs w:val="22"/>
        </w:rPr>
      </w:pPr>
    </w:p>
    <w:p w14:paraId="29B420CF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  <w:r w:rsidRPr="00292FED">
        <w:rPr>
          <w:sz w:val="22"/>
          <w:szCs w:val="22"/>
        </w:rPr>
        <w:t>….......................................................................................................................................</w:t>
      </w:r>
    </w:p>
    <w:p w14:paraId="7E5B8135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  <w:r w:rsidRPr="00292FED">
        <w:rPr>
          <w:sz w:val="22"/>
          <w:szCs w:val="22"/>
        </w:rPr>
        <w:t>/pieczątka i podpis osoby upoważnionej do składania oświadczeń w imieniu Wykonawcy/</w:t>
      </w:r>
    </w:p>
    <w:p w14:paraId="1778D08F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</w:p>
    <w:p w14:paraId="10E5ACA2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</w:p>
    <w:p w14:paraId="561C7C8C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</w:p>
    <w:p w14:paraId="1DE2DB75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</w:p>
    <w:p w14:paraId="2309CDC1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</w:p>
    <w:p w14:paraId="4A272C12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</w:p>
    <w:p w14:paraId="5BD288E7" w14:textId="77777777" w:rsidR="006D2261" w:rsidRPr="00292FED" w:rsidRDefault="006D2261" w:rsidP="006D2261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D2261" w:rsidRPr="00292FED" w14:paraId="49254726" w14:textId="77777777" w:rsidTr="00E1379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201" w14:textId="77777777" w:rsidR="006D2261" w:rsidRPr="00292FED" w:rsidRDefault="006D2261" w:rsidP="00E13797">
            <w:pPr>
              <w:tabs>
                <w:tab w:val="left" w:pos="2338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061D2346" w14:textId="77777777" w:rsidR="006D2261" w:rsidRPr="00292FED" w:rsidRDefault="006D2261" w:rsidP="00E13797">
            <w:pPr>
              <w:keepNext/>
              <w:tabs>
                <w:tab w:val="left" w:pos="2338"/>
              </w:tabs>
              <w:spacing w:line="276" w:lineRule="auto"/>
              <w:jc w:val="center"/>
              <w:outlineLvl w:val="6"/>
              <w:rPr>
                <w:b/>
                <w:sz w:val="22"/>
                <w:szCs w:val="22"/>
              </w:rPr>
            </w:pPr>
            <w:r w:rsidRPr="00292FED">
              <w:rPr>
                <w:b/>
                <w:sz w:val="22"/>
                <w:szCs w:val="22"/>
              </w:rPr>
              <w:t>ZAŁĄCZNIK NUMER 4</w:t>
            </w:r>
          </w:p>
          <w:p w14:paraId="26DEDEEA" w14:textId="77777777" w:rsidR="006D2261" w:rsidRPr="00292FED" w:rsidRDefault="006D2261" w:rsidP="00E1379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92FED">
              <w:rPr>
                <w:b/>
                <w:sz w:val="22"/>
                <w:szCs w:val="22"/>
              </w:rPr>
              <w:t>OŚWIADCZENIE O WYPEŁNIENIU OBOWIĄZKÓW INFORMACYJNYCH PRZEWIDZIANYCH W ART. 13 LUB 14 RODO</w:t>
            </w:r>
          </w:p>
          <w:p w14:paraId="4F1A9079" w14:textId="77777777" w:rsidR="006D2261" w:rsidRPr="00292FED" w:rsidRDefault="006D2261" w:rsidP="00E13797">
            <w:pPr>
              <w:tabs>
                <w:tab w:val="left" w:pos="233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6276ACD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</w:p>
    <w:p w14:paraId="213906D4" w14:textId="77777777" w:rsidR="006D2261" w:rsidRPr="00292FED" w:rsidRDefault="006D2261" w:rsidP="006D2261">
      <w:pPr>
        <w:spacing w:line="276" w:lineRule="auto"/>
        <w:jc w:val="both"/>
        <w:rPr>
          <w:sz w:val="22"/>
          <w:szCs w:val="22"/>
        </w:rPr>
      </w:pPr>
      <w:r w:rsidRPr="00292FED">
        <w:rPr>
          <w:sz w:val="22"/>
          <w:szCs w:val="22"/>
        </w:rPr>
        <w:t>Oświadczam, że wypełniłem obowiązki informacyjne przewidziane w art. 13 lub art. 14 RODO</w:t>
      </w:r>
      <w:r w:rsidRPr="00292FED">
        <w:rPr>
          <w:sz w:val="22"/>
          <w:szCs w:val="22"/>
          <w:vertAlign w:val="superscript"/>
        </w:rPr>
        <w:footnoteReference w:id="1"/>
      </w:r>
      <w:r w:rsidRPr="00292FE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292FED">
        <w:rPr>
          <w:sz w:val="22"/>
          <w:szCs w:val="22"/>
          <w:vertAlign w:val="superscript"/>
        </w:rPr>
        <w:footnoteReference w:id="2"/>
      </w:r>
      <w:r w:rsidRPr="00292FED">
        <w:rPr>
          <w:sz w:val="22"/>
          <w:szCs w:val="22"/>
        </w:rPr>
        <w:t>.</w:t>
      </w:r>
    </w:p>
    <w:p w14:paraId="23C7AA04" w14:textId="77777777" w:rsidR="006D2261" w:rsidRPr="00292FED" w:rsidRDefault="006D2261" w:rsidP="006D2261">
      <w:pPr>
        <w:spacing w:line="276" w:lineRule="auto"/>
        <w:jc w:val="center"/>
        <w:rPr>
          <w:sz w:val="22"/>
          <w:szCs w:val="22"/>
        </w:rPr>
      </w:pPr>
    </w:p>
    <w:p w14:paraId="3DD21B5E" w14:textId="77777777" w:rsidR="006D2261" w:rsidRPr="00292FED" w:rsidRDefault="006D2261" w:rsidP="006D2261">
      <w:pPr>
        <w:spacing w:line="276" w:lineRule="auto"/>
        <w:jc w:val="center"/>
        <w:rPr>
          <w:b/>
          <w:sz w:val="28"/>
        </w:rPr>
      </w:pPr>
    </w:p>
    <w:p w14:paraId="4070BCAA" w14:textId="77777777" w:rsidR="006D2261" w:rsidRPr="00292FED" w:rsidRDefault="006D2261" w:rsidP="006D2261">
      <w:pPr>
        <w:spacing w:after="160" w:line="276" w:lineRule="auto"/>
        <w:rPr>
          <w:rFonts w:eastAsia="Calibri"/>
          <w:sz w:val="22"/>
          <w:szCs w:val="22"/>
          <w:lang w:eastAsia="en-US"/>
        </w:rPr>
      </w:pPr>
    </w:p>
    <w:p w14:paraId="4002A597" w14:textId="77777777" w:rsidR="006D2261" w:rsidRPr="00292FED" w:rsidRDefault="006D2261" w:rsidP="006D2261">
      <w:pPr>
        <w:spacing w:after="160" w:line="276" w:lineRule="auto"/>
        <w:rPr>
          <w:rFonts w:eastAsia="Calibri"/>
          <w:sz w:val="22"/>
          <w:szCs w:val="22"/>
          <w:lang w:eastAsia="en-US"/>
        </w:rPr>
      </w:pPr>
    </w:p>
    <w:p w14:paraId="409777E8" w14:textId="77777777" w:rsidR="006D2261" w:rsidRPr="00292FED" w:rsidRDefault="006D2261" w:rsidP="006D2261">
      <w:pPr>
        <w:spacing w:line="276" w:lineRule="auto"/>
        <w:jc w:val="right"/>
        <w:rPr>
          <w:sz w:val="22"/>
          <w:szCs w:val="22"/>
        </w:rPr>
      </w:pPr>
    </w:p>
    <w:p w14:paraId="0DDFE842" w14:textId="77777777" w:rsidR="006D2261" w:rsidRPr="00292FED" w:rsidRDefault="006D2261" w:rsidP="006D2261">
      <w:pPr>
        <w:spacing w:line="276" w:lineRule="auto"/>
      </w:pPr>
    </w:p>
    <w:p w14:paraId="61DDF1CF" w14:textId="77777777" w:rsidR="006D2261" w:rsidRPr="00292FED" w:rsidRDefault="006D2261" w:rsidP="006D2261">
      <w:pPr>
        <w:spacing w:line="276" w:lineRule="auto"/>
      </w:pPr>
    </w:p>
    <w:p w14:paraId="430A7055" w14:textId="77777777" w:rsidR="00C07402" w:rsidRDefault="00C07402"/>
    <w:sectPr w:rsidR="00C0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61650" w14:textId="77777777" w:rsidR="006C433E" w:rsidRDefault="006C433E" w:rsidP="006D2261">
      <w:r>
        <w:separator/>
      </w:r>
    </w:p>
  </w:endnote>
  <w:endnote w:type="continuationSeparator" w:id="0">
    <w:p w14:paraId="707A96B5" w14:textId="77777777" w:rsidR="006C433E" w:rsidRDefault="006C433E" w:rsidP="006D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 52 1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3C726" w14:textId="77777777" w:rsidR="006C433E" w:rsidRDefault="006C433E" w:rsidP="006D2261">
      <w:r>
        <w:separator/>
      </w:r>
    </w:p>
  </w:footnote>
  <w:footnote w:type="continuationSeparator" w:id="0">
    <w:p w14:paraId="594011D1" w14:textId="77777777" w:rsidR="006C433E" w:rsidRDefault="006C433E" w:rsidP="006D2261">
      <w:r>
        <w:continuationSeparator/>
      </w:r>
    </w:p>
  </w:footnote>
  <w:footnote w:id="1">
    <w:p w14:paraId="1A927721" w14:textId="77777777" w:rsidR="006D2261" w:rsidRDefault="006D2261" w:rsidP="006D2261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7FF0FA29" w14:textId="77777777" w:rsidR="006D2261" w:rsidRDefault="006D2261" w:rsidP="006D2261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Oświadczenia.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1EF1"/>
    <w:multiLevelType w:val="hybridMultilevel"/>
    <w:tmpl w:val="B5029B70"/>
    <w:lvl w:ilvl="0" w:tplc="29BC6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0744B"/>
    <w:multiLevelType w:val="hybridMultilevel"/>
    <w:tmpl w:val="49B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2D74"/>
    <w:multiLevelType w:val="singleLevel"/>
    <w:tmpl w:val="82B25B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26036C8E"/>
    <w:multiLevelType w:val="multilevel"/>
    <w:tmpl w:val="8D48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F422625"/>
    <w:multiLevelType w:val="hybridMultilevel"/>
    <w:tmpl w:val="15605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65FEF"/>
    <w:multiLevelType w:val="hybridMultilevel"/>
    <w:tmpl w:val="05503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BD7C92"/>
    <w:multiLevelType w:val="hybridMultilevel"/>
    <w:tmpl w:val="3DA20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945F3"/>
    <w:multiLevelType w:val="hybridMultilevel"/>
    <w:tmpl w:val="553E9B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E1F81"/>
    <w:multiLevelType w:val="hybridMultilevel"/>
    <w:tmpl w:val="AFA26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650537"/>
    <w:multiLevelType w:val="hybridMultilevel"/>
    <w:tmpl w:val="6DDAC3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175B8"/>
    <w:multiLevelType w:val="hybridMultilevel"/>
    <w:tmpl w:val="5EE4D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8183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F053A"/>
    <w:multiLevelType w:val="hybridMultilevel"/>
    <w:tmpl w:val="3C3653A0"/>
    <w:lvl w:ilvl="0" w:tplc="5AB2E1B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8A219E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6B1B3980"/>
    <w:multiLevelType w:val="multilevel"/>
    <w:tmpl w:val="A022A8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7" w15:restartNumberingAfterBreak="0">
    <w:nsid w:val="6E494222"/>
    <w:multiLevelType w:val="hybridMultilevel"/>
    <w:tmpl w:val="B546F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2"/>
  </w:num>
  <w:num w:numId="2">
    <w:abstractNumId w:val="1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61"/>
    <w:rsid w:val="001E3575"/>
    <w:rsid w:val="006C433E"/>
    <w:rsid w:val="006D2261"/>
    <w:rsid w:val="00C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50B89"/>
  <w15:chartTrackingRefBased/>
  <w15:docId w15:val="{0627281F-E257-45ED-ADB6-393CA143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2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2261"/>
    <w:pPr>
      <w:keepNext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2261"/>
    <w:pPr>
      <w:keepNext/>
      <w:widowControl w:val="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2261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D2261"/>
    <w:pPr>
      <w:keepNext/>
      <w:jc w:val="both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2261"/>
    <w:pPr>
      <w:keepNext/>
      <w:widowControl w:val="0"/>
      <w:autoSpaceDE w:val="0"/>
      <w:autoSpaceDN w:val="0"/>
      <w:adjustRightInd w:val="0"/>
      <w:outlineLvl w:val="4"/>
    </w:pPr>
    <w:rPr>
      <w:rFonts w:ascii="Arial" w:hAnsi="Arial"/>
      <w:b/>
      <w:sz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D2261"/>
    <w:pPr>
      <w:keepNext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2261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D22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D22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D226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D2261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D22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6D226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D2261"/>
    <w:rPr>
      <w:color w:val="800080"/>
      <w:u w:val="single"/>
    </w:rPr>
  </w:style>
  <w:style w:type="paragraph" w:customStyle="1" w:styleId="msonormal0">
    <w:name w:val="msonormal"/>
    <w:basedOn w:val="Normalny"/>
    <w:rsid w:val="006D2261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semiHidden/>
    <w:unhideWhenUsed/>
    <w:rsid w:val="006D2261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D226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2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D22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2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6D2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D22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2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22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26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D226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6D22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6D2261"/>
  </w:style>
  <w:style w:type="paragraph" w:styleId="Tekstpodstawowy">
    <w:name w:val="Body Text"/>
    <w:aliases w:val="(F2)"/>
    <w:basedOn w:val="Normalny"/>
    <w:link w:val="TekstpodstawowyZnak"/>
    <w:semiHidden/>
    <w:unhideWhenUsed/>
    <w:rsid w:val="006D2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1">
    <w:name w:val="Tekst podstawowy Znak1"/>
    <w:aliases w:val="(F2) Znak1"/>
    <w:basedOn w:val="Domylnaczcionkaakapitu"/>
    <w:semiHidden/>
    <w:rsid w:val="006D22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D2261"/>
    <w:pPr>
      <w:ind w:left="708" w:hanging="282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226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D2261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22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D226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6D22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2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22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6D2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D2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2261"/>
    <w:pPr>
      <w:ind w:left="720"/>
      <w:contextualSpacing/>
    </w:pPr>
  </w:style>
  <w:style w:type="paragraph" w:customStyle="1" w:styleId="font0">
    <w:name w:val="font0"/>
    <w:basedOn w:val="Normalny"/>
    <w:rsid w:val="006D2261"/>
    <w:pP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font5">
    <w:name w:val="font5"/>
    <w:basedOn w:val="Normalny"/>
    <w:rsid w:val="006D2261"/>
    <w:pPr>
      <w:spacing w:before="100" w:beforeAutospacing="1" w:after="100" w:afterAutospacing="1"/>
    </w:pPr>
    <w:rPr>
      <w:rFonts w:ascii="Arial" w:hAnsi="Arial"/>
      <w:b/>
      <w:bCs/>
      <w:sz w:val="20"/>
      <w:u w:val="single"/>
    </w:rPr>
  </w:style>
  <w:style w:type="paragraph" w:customStyle="1" w:styleId="xl24">
    <w:name w:val="xl24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">
    <w:name w:val="xl25"/>
    <w:basedOn w:val="Normalny"/>
    <w:rsid w:val="006D2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6">
    <w:name w:val="xl26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alny"/>
    <w:rsid w:val="006D2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28">
    <w:name w:val="xl28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29">
    <w:name w:val="xl29"/>
    <w:basedOn w:val="Normalny"/>
    <w:rsid w:val="006D2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30">
    <w:name w:val="xl30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font6">
    <w:name w:val="font6"/>
    <w:basedOn w:val="Normalny"/>
    <w:rsid w:val="006D2261"/>
    <w:pP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pkt">
    <w:name w:val="pkt"/>
    <w:basedOn w:val="Normalny"/>
    <w:rsid w:val="006D2261"/>
    <w:pPr>
      <w:spacing w:before="60" w:after="60"/>
      <w:ind w:left="851" w:hanging="295"/>
      <w:jc w:val="both"/>
    </w:pPr>
    <w:rPr>
      <w:szCs w:val="24"/>
    </w:rPr>
  </w:style>
  <w:style w:type="paragraph" w:customStyle="1" w:styleId="Pa0">
    <w:name w:val="Pa0"/>
    <w:basedOn w:val="Normalny"/>
    <w:next w:val="Normalny"/>
    <w:rsid w:val="006D2261"/>
    <w:pPr>
      <w:autoSpaceDE w:val="0"/>
      <w:autoSpaceDN w:val="0"/>
      <w:adjustRightInd w:val="0"/>
      <w:spacing w:line="241" w:lineRule="atLeast"/>
    </w:pPr>
    <w:rPr>
      <w:rFonts w:ascii="Humanist 52 1 PL" w:hAnsi="Humanist 52 1 PL"/>
      <w:szCs w:val="24"/>
    </w:rPr>
  </w:style>
  <w:style w:type="paragraph" w:customStyle="1" w:styleId="ZnakZnak1ZnakZnakZnak">
    <w:name w:val="Znak Znak1 Znak Znak Znak"/>
    <w:basedOn w:val="Normalny"/>
    <w:rsid w:val="006D2261"/>
    <w:pPr>
      <w:tabs>
        <w:tab w:val="left" w:pos="709"/>
      </w:tabs>
    </w:pPr>
    <w:rPr>
      <w:rFonts w:ascii="Tahoma" w:hAnsi="Tahoma"/>
      <w:szCs w:val="24"/>
    </w:rPr>
  </w:style>
  <w:style w:type="paragraph" w:customStyle="1" w:styleId="Akapitzlist1">
    <w:name w:val="Akapit z listą1"/>
    <w:basedOn w:val="Normalny"/>
    <w:qFormat/>
    <w:rsid w:val="006D2261"/>
    <w:pPr>
      <w:ind w:left="720"/>
      <w:contextualSpacing/>
    </w:pPr>
    <w:rPr>
      <w:szCs w:val="24"/>
    </w:rPr>
  </w:style>
  <w:style w:type="paragraph" w:customStyle="1" w:styleId="ZnakZnak6ZnakZnak">
    <w:name w:val="Znak Znak6 Znak Znak"/>
    <w:basedOn w:val="Normalny"/>
    <w:rsid w:val="006D2261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6D2261"/>
    <w:pPr>
      <w:tabs>
        <w:tab w:val="left" w:pos="709"/>
      </w:tabs>
    </w:pPr>
    <w:rPr>
      <w:rFonts w:ascii="Tahoma" w:hAnsi="Tahoma"/>
      <w:szCs w:val="24"/>
    </w:rPr>
  </w:style>
  <w:style w:type="paragraph" w:customStyle="1" w:styleId="xl65">
    <w:name w:val="xl65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ny"/>
    <w:rsid w:val="006D2261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0">
    <w:name w:val="xl70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2">
    <w:name w:val="xl72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5">
    <w:name w:val="xl75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6">
    <w:name w:val="xl76"/>
    <w:basedOn w:val="Normalny"/>
    <w:rsid w:val="006D2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7">
    <w:name w:val="xl77"/>
    <w:basedOn w:val="Normalny"/>
    <w:rsid w:val="006D2261"/>
    <w:pPr>
      <w:spacing w:before="100" w:beforeAutospacing="1" w:after="100" w:afterAutospacing="1"/>
      <w:jc w:val="center"/>
    </w:pPr>
    <w:rPr>
      <w:szCs w:val="24"/>
    </w:rPr>
  </w:style>
  <w:style w:type="character" w:styleId="Odwoanieprzypisudolnego">
    <w:name w:val="footnote reference"/>
    <w:uiPriority w:val="99"/>
    <w:semiHidden/>
    <w:unhideWhenUsed/>
    <w:rsid w:val="006D2261"/>
    <w:rPr>
      <w:vertAlign w:val="superscript"/>
    </w:rPr>
  </w:style>
  <w:style w:type="character" w:styleId="Odwoaniedokomentarza">
    <w:name w:val="annotation reference"/>
    <w:semiHidden/>
    <w:unhideWhenUsed/>
    <w:rsid w:val="006D2261"/>
    <w:rPr>
      <w:sz w:val="16"/>
      <w:szCs w:val="16"/>
    </w:rPr>
  </w:style>
  <w:style w:type="character" w:styleId="Odwoanieprzypisukocowego">
    <w:name w:val="endnote reference"/>
    <w:semiHidden/>
    <w:unhideWhenUsed/>
    <w:rsid w:val="006D2261"/>
    <w:rPr>
      <w:vertAlign w:val="superscript"/>
    </w:rPr>
  </w:style>
  <w:style w:type="character" w:customStyle="1" w:styleId="Styl14pt">
    <w:name w:val="Styl 14 pt"/>
    <w:rsid w:val="006D2261"/>
    <w:rPr>
      <w:rFonts w:ascii="Arial" w:hAnsi="Arial" w:cs="Arial" w:hint="default"/>
      <w:sz w:val="28"/>
    </w:rPr>
  </w:style>
  <w:style w:type="character" w:customStyle="1" w:styleId="Znak1">
    <w:name w:val="Znak1"/>
    <w:rsid w:val="006D2261"/>
    <w:rPr>
      <w:rFonts w:ascii="Arial" w:hAnsi="Arial" w:cs="Arial" w:hint="default"/>
      <w:b/>
      <w:bCs w:val="0"/>
    </w:rPr>
  </w:style>
  <w:style w:type="character" w:customStyle="1" w:styleId="Znak">
    <w:name w:val="Znak"/>
    <w:rsid w:val="006D2261"/>
    <w:rPr>
      <w:sz w:val="24"/>
    </w:rPr>
  </w:style>
  <w:style w:type="character" w:customStyle="1" w:styleId="A3">
    <w:name w:val="A3"/>
    <w:rsid w:val="006D2261"/>
    <w:rPr>
      <w:rFonts w:ascii="Humanist 52 1 PL" w:hAnsi="Humanist 52 1 PL" w:cs="Humanist 52 1 PL" w:hint="default"/>
      <w:color w:val="000000"/>
      <w:sz w:val="18"/>
      <w:szCs w:val="18"/>
    </w:rPr>
  </w:style>
  <w:style w:type="paragraph" w:customStyle="1" w:styleId="texte1x">
    <w:name w:val="texte 1.x"/>
    <w:basedOn w:val="Normalny"/>
    <w:uiPriority w:val="99"/>
    <w:rsid w:val="006D2261"/>
    <w:pPr>
      <w:spacing w:before="120" w:after="120"/>
      <w:ind w:left="567"/>
      <w:jc w:val="both"/>
    </w:pPr>
    <w:rPr>
      <w:rFonts w:ascii="Arial" w:hAnsi="Arial"/>
      <w:sz w:val="22"/>
      <w:lang w:eastAsia="en-US"/>
    </w:rPr>
  </w:style>
  <w:style w:type="paragraph" w:customStyle="1" w:styleId="bodytext">
    <w:name w:val="bodytext"/>
    <w:basedOn w:val="Normalny"/>
    <w:rsid w:val="006D2261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39"/>
    <w:rsid w:val="006D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D2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D2261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com.pl/grupa,31000000-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m.pkp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eosobowe@skm.pk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ktura@skm.pk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eosobowe@skm.p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11617</Words>
  <Characters>69708</Characters>
  <Application>Microsoft Office Word</Application>
  <DocSecurity>0</DocSecurity>
  <Lines>580</Lines>
  <Paragraphs>162</Paragraphs>
  <ScaleCrop>false</ScaleCrop>
  <Company/>
  <LinksUpToDate>false</LinksUpToDate>
  <CharactersWithSpaces>81163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Miszka</dc:creator>
  <cp:keywords/>
  <dc:description/>
  <cp:lastModifiedBy>Wioleta Miszka</cp:lastModifiedBy>
  <cp:revision>1</cp:revision>
  <dcterms:created xsi:type="dcterms:W3CDTF">2021-03-18T07:32:00Z</dcterms:created>
  <dcterms:modified xsi:type="dcterms:W3CDTF">2021-03-18T07:34:00Z</dcterms:modified>
</cp:coreProperties>
</file>