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A5ED" w14:textId="77777777" w:rsidR="006F20FE" w:rsidRPr="006F20FE" w:rsidRDefault="006F20FE" w:rsidP="006F20FE">
      <w:pPr>
        <w:spacing w:after="0" w:line="240" w:lineRule="auto"/>
        <w:jc w:val="center"/>
        <w:rPr>
          <w:rFonts w:ascii="Arial" w:eastAsia="Times New Roman" w:hAnsi="Arial" w:cs="Arial"/>
          <w:b/>
          <w:sz w:val="40"/>
          <w:szCs w:val="20"/>
          <w:lang w:eastAsia="pl-PL"/>
        </w:rPr>
      </w:pPr>
      <w:r w:rsidRPr="006F20FE">
        <w:rPr>
          <w:rFonts w:ascii="Arial" w:eastAsia="Times New Roman" w:hAnsi="Arial" w:cs="Arial"/>
          <w:b/>
          <w:sz w:val="40"/>
          <w:szCs w:val="20"/>
          <w:lang w:eastAsia="pl-PL"/>
        </w:rPr>
        <w:t>PKP SZYBKA KOLEJ MIEJSKA</w:t>
      </w:r>
    </w:p>
    <w:p w14:paraId="2F1C29B3" w14:textId="77777777" w:rsidR="006F20FE" w:rsidRPr="006F20FE" w:rsidRDefault="006F20FE" w:rsidP="006F20FE">
      <w:pPr>
        <w:spacing w:after="0" w:line="240" w:lineRule="auto"/>
        <w:jc w:val="center"/>
        <w:rPr>
          <w:rFonts w:ascii="Arial" w:eastAsia="Times New Roman" w:hAnsi="Arial" w:cs="Arial"/>
          <w:b/>
          <w:sz w:val="40"/>
          <w:szCs w:val="20"/>
          <w:lang w:eastAsia="pl-PL"/>
        </w:rPr>
      </w:pPr>
      <w:r w:rsidRPr="006F20FE">
        <w:rPr>
          <w:rFonts w:ascii="Arial" w:eastAsia="Times New Roman" w:hAnsi="Arial" w:cs="Arial"/>
          <w:b/>
          <w:sz w:val="40"/>
          <w:szCs w:val="20"/>
          <w:lang w:eastAsia="pl-PL"/>
        </w:rPr>
        <w:t>W TRÓJMIEŚCIE SP. Z O.O.</w:t>
      </w:r>
    </w:p>
    <w:p w14:paraId="66787F22" w14:textId="77777777" w:rsidR="006F20FE" w:rsidRPr="006F20FE" w:rsidRDefault="006F20FE" w:rsidP="006F20FE">
      <w:pPr>
        <w:spacing w:after="0" w:line="240" w:lineRule="auto"/>
        <w:jc w:val="center"/>
        <w:rPr>
          <w:rFonts w:ascii="Arial" w:eastAsia="Times New Roman" w:hAnsi="Arial" w:cs="Arial"/>
          <w:b/>
          <w:sz w:val="40"/>
          <w:szCs w:val="20"/>
          <w:lang w:eastAsia="pl-PL"/>
        </w:rPr>
      </w:pPr>
      <w:r w:rsidRPr="006F20FE">
        <w:rPr>
          <w:rFonts w:ascii="Arial" w:eastAsia="Times New Roman" w:hAnsi="Arial" w:cs="Arial"/>
          <w:b/>
          <w:sz w:val="40"/>
          <w:szCs w:val="20"/>
          <w:lang w:eastAsia="pl-PL"/>
        </w:rPr>
        <w:t xml:space="preserve">UL. MORSKA </w:t>
      </w:r>
      <w:smartTag w:uri="urn:schemas-microsoft-com:office:smarttags" w:element="metricconverter">
        <w:smartTagPr>
          <w:attr w:name="ProductID" w:val="350 a"/>
        </w:smartTagPr>
        <w:r w:rsidRPr="006F20FE">
          <w:rPr>
            <w:rFonts w:ascii="Arial" w:eastAsia="Times New Roman" w:hAnsi="Arial" w:cs="Arial"/>
            <w:b/>
            <w:sz w:val="40"/>
            <w:szCs w:val="20"/>
            <w:lang w:eastAsia="pl-PL"/>
          </w:rPr>
          <w:t>350 A</w:t>
        </w:r>
      </w:smartTag>
    </w:p>
    <w:p w14:paraId="37B223A7" w14:textId="77777777" w:rsidR="006F20FE" w:rsidRPr="006F20FE" w:rsidRDefault="006F20FE" w:rsidP="006F20FE">
      <w:pPr>
        <w:spacing w:after="0" w:line="240" w:lineRule="auto"/>
        <w:jc w:val="center"/>
        <w:rPr>
          <w:rFonts w:ascii="Arial" w:eastAsia="Times New Roman" w:hAnsi="Arial" w:cs="Arial"/>
          <w:b/>
          <w:sz w:val="40"/>
          <w:szCs w:val="20"/>
          <w:lang w:eastAsia="pl-PL"/>
        </w:rPr>
      </w:pPr>
      <w:r w:rsidRPr="006F20FE">
        <w:rPr>
          <w:rFonts w:ascii="Arial" w:eastAsia="Times New Roman" w:hAnsi="Arial" w:cs="Arial"/>
          <w:b/>
          <w:sz w:val="40"/>
          <w:szCs w:val="20"/>
          <w:lang w:eastAsia="pl-PL"/>
        </w:rPr>
        <w:t>81-002 GDYNIA</w:t>
      </w:r>
    </w:p>
    <w:p w14:paraId="480E9183" w14:textId="77777777" w:rsidR="006F20FE" w:rsidRPr="006F20FE" w:rsidRDefault="006F20FE" w:rsidP="006F20FE">
      <w:pPr>
        <w:spacing w:after="0" w:line="240" w:lineRule="auto"/>
        <w:jc w:val="center"/>
        <w:rPr>
          <w:rFonts w:ascii="Arial" w:eastAsia="Times New Roman" w:hAnsi="Arial" w:cs="Arial"/>
          <w:b/>
          <w:sz w:val="40"/>
          <w:szCs w:val="20"/>
          <w:lang w:eastAsia="pl-PL"/>
        </w:rPr>
      </w:pPr>
      <w:r w:rsidRPr="006F20FE">
        <w:rPr>
          <w:rFonts w:ascii="Arial" w:eastAsia="Times New Roman" w:hAnsi="Arial" w:cs="Arial"/>
          <w:b/>
          <w:sz w:val="40"/>
          <w:szCs w:val="20"/>
          <w:lang w:eastAsia="pl-PL"/>
        </w:rPr>
        <w:t xml:space="preserve">TEL. 58 721 29 29, wew. 4141 </w:t>
      </w:r>
    </w:p>
    <w:p w14:paraId="71F1323E" w14:textId="77777777" w:rsidR="006F20FE" w:rsidRPr="006F20FE" w:rsidRDefault="006F20FE" w:rsidP="006F20FE">
      <w:pPr>
        <w:spacing w:after="0" w:line="240" w:lineRule="auto"/>
        <w:rPr>
          <w:rFonts w:ascii="Arial" w:eastAsia="Times New Roman" w:hAnsi="Arial" w:cs="Arial"/>
          <w:sz w:val="24"/>
          <w:szCs w:val="20"/>
          <w:lang w:eastAsia="pl-PL"/>
        </w:rPr>
      </w:pPr>
    </w:p>
    <w:p w14:paraId="4D2164B1" w14:textId="77777777" w:rsidR="006F20FE" w:rsidRPr="006F20FE" w:rsidRDefault="006F20FE" w:rsidP="006F20FE">
      <w:pPr>
        <w:spacing w:after="0" w:line="240" w:lineRule="auto"/>
        <w:rPr>
          <w:rFonts w:ascii="Arial" w:eastAsia="Times New Roman" w:hAnsi="Arial" w:cs="Arial"/>
          <w:sz w:val="24"/>
          <w:szCs w:val="20"/>
          <w:lang w:eastAsia="pl-PL"/>
        </w:rPr>
      </w:pPr>
    </w:p>
    <w:p w14:paraId="1520B0FF" w14:textId="77777777" w:rsidR="006F20FE" w:rsidRPr="006F20FE" w:rsidRDefault="006F20FE" w:rsidP="006F20FE">
      <w:pPr>
        <w:spacing w:after="0" w:line="240" w:lineRule="auto"/>
        <w:jc w:val="center"/>
        <w:rPr>
          <w:rFonts w:ascii="Arial" w:eastAsia="Times New Roman" w:hAnsi="Arial" w:cs="Arial"/>
          <w:b/>
          <w:sz w:val="32"/>
          <w:szCs w:val="20"/>
          <w:lang w:eastAsia="pl-PL"/>
        </w:rPr>
      </w:pPr>
      <w:r w:rsidRPr="006F20FE">
        <w:rPr>
          <w:rFonts w:ascii="Arial" w:eastAsia="Times New Roman" w:hAnsi="Arial" w:cs="Arial"/>
          <w:b/>
          <w:sz w:val="32"/>
          <w:szCs w:val="20"/>
          <w:lang w:eastAsia="pl-PL"/>
        </w:rPr>
        <w:t xml:space="preserve">ZNAK: SKMMU.086.4.20 </w:t>
      </w:r>
      <w:r w:rsidRPr="006F20FE">
        <w:rPr>
          <w:rFonts w:ascii="Arial" w:eastAsia="Times New Roman" w:hAnsi="Arial" w:cs="Arial"/>
          <w:b/>
          <w:sz w:val="32"/>
          <w:szCs w:val="20"/>
          <w:lang w:eastAsia="pl-PL"/>
        </w:rPr>
        <w:tab/>
        <w:t xml:space="preserve">            MARZEC 2020 ROK</w:t>
      </w:r>
    </w:p>
    <w:p w14:paraId="2232E02F" w14:textId="77777777" w:rsidR="006F20FE" w:rsidRPr="006F20FE" w:rsidRDefault="006F20FE" w:rsidP="006F20FE">
      <w:pPr>
        <w:spacing w:after="0" w:line="240" w:lineRule="auto"/>
        <w:jc w:val="center"/>
        <w:rPr>
          <w:rFonts w:ascii="Arial" w:eastAsia="Times New Roman" w:hAnsi="Arial" w:cs="Arial"/>
          <w:b/>
          <w:sz w:val="40"/>
          <w:szCs w:val="20"/>
          <w:lang w:eastAsia="pl-PL"/>
        </w:rPr>
      </w:pPr>
    </w:p>
    <w:p w14:paraId="14CF31BC" w14:textId="77777777" w:rsidR="006F20FE" w:rsidRPr="006F20FE" w:rsidRDefault="006F20FE" w:rsidP="006F20FE">
      <w:pPr>
        <w:spacing w:after="0" w:line="240" w:lineRule="auto"/>
        <w:jc w:val="center"/>
        <w:rPr>
          <w:rFonts w:ascii="Arial" w:eastAsia="Times New Roman" w:hAnsi="Arial" w:cs="Arial"/>
          <w:b/>
          <w:sz w:val="40"/>
          <w:szCs w:val="20"/>
          <w:lang w:eastAsia="pl-PL"/>
        </w:rPr>
      </w:pPr>
      <w:r w:rsidRPr="006F20FE">
        <w:rPr>
          <w:rFonts w:ascii="Arial" w:eastAsia="Times New Roman" w:hAnsi="Arial" w:cs="Arial"/>
          <w:b/>
          <w:sz w:val="40"/>
          <w:szCs w:val="20"/>
          <w:lang w:eastAsia="pl-PL"/>
        </w:rPr>
        <w:t>SPECYFIKACJA ISTOTNYCH WARUNKÓW ZAMÓWIENIA</w:t>
      </w:r>
    </w:p>
    <w:p w14:paraId="6BB3B7C9" w14:textId="77777777" w:rsidR="006F20FE" w:rsidRPr="006F20FE" w:rsidRDefault="006F20FE" w:rsidP="006F20FE">
      <w:pPr>
        <w:spacing w:after="0" w:line="240" w:lineRule="auto"/>
        <w:rPr>
          <w:rFonts w:ascii="Arial" w:eastAsia="Times New Roman" w:hAnsi="Arial" w:cs="Arial"/>
          <w:sz w:val="24"/>
          <w:szCs w:val="20"/>
          <w:lang w:eastAsia="pl-PL"/>
        </w:rPr>
      </w:pPr>
    </w:p>
    <w:p w14:paraId="689E8697" w14:textId="77777777" w:rsidR="006F20FE" w:rsidRPr="006F20FE" w:rsidRDefault="006F20FE" w:rsidP="006F20FE">
      <w:pPr>
        <w:spacing w:after="0" w:line="240" w:lineRule="auto"/>
        <w:rPr>
          <w:rFonts w:ascii="Arial" w:eastAsia="Times New Roman" w:hAnsi="Arial" w:cs="Arial"/>
          <w:sz w:val="24"/>
          <w:szCs w:val="20"/>
          <w:lang w:eastAsia="pl-PL"/>
        </w:rPr>
      </w:pPr>
    </w:p>
    <w:p w14:paraId="249E3057" w14:textId="77777777" w:rsidR="006F20FE" w:rsidRPr="006F20FE" w:rsidRDefault="006F20FE" w:rsidP="006F20FE">
      <w:pPr>
        <w:spacing w:after="0" w:line="240" w:lineRule="auto"/>
        <w:jc w:val="center"/>
        <w:rPr>
          <w:rFonts w:ascii="Arial" w:eastAsia="Times New Roman" w:hAnsi="Arial" w:cs="Arial"/>
          <w:b/>
          <w:sz w:val="32"/>
          <w:szCs w:val="20"/>
          <w:lang w:eastAsia="pl-PL"/>
        </w:rPr>
      </w:pPr>
      <w:r w:rsidRPr="006F20FE">
        <w:rPr>
          <w:rFonts w:ascii="Arial" w:eastAsia="Times New Roman" w:hAnsi="Arial" w:cs="Arial"/>
          <w:b/>
          <w:sz w:val="32"/>
          <w:szCs w:val="20"/>
          <w:lang w:eastAsia="pl-PL"/>
        </w:rPr>
        <w:t xml:space="preserve">ZATWIERDZONA PRZEZ: Zarząd PKP Szybka Kolej Miejska </w:t>
      </w:r>
      <w:r w:rsidRPr="006F20FE">
        <w:rPr>
          <w:rFonts w:ascii="Arial" w:eastAsia="Times New Roman" w:hAnsi="Arial" w:cs="Arial"/>
          <w:b/>
          <w:sz w:val="32"/>
          <w:szCs w:val="20"/>
          <w:lang w:eastAsia="pl-PL"/>
        </w:rPr>
        <w:br/>
        <w:t xml:space="preserve">w Trójmieście Sp. z o.o. </w:t>
      </w:r>
    </w:p>
    <w:p w14:paraId="63B13925" w14:textId="77777777" w:rsidR="006F20FE" w:rsidRPr="006F20FE" w:rsidRDefault="006F20FE" w:rsidP="006F20FE">
      <w:pPr>
        <w:spacing w:after="0" w:line="240" w:lineRule="auto"/>
        <w:rPr>
          <w:rFonts w:ascii="Arial" w:eastAsia="Times New Roman" w:hAnsi="Arial" w:cs="Arial"/>
          <w:sz w:val="24"/>
          <w:szCs w:val="20"/>
          <w:lang w:eastAsia="pl-PL"/>
        </w:rPr>
      </w:pPr>
    </w:p>
    <w:p w14:paraId="20EA1B7B" w14:textId="77777777" w:rsidR="006F20FE" w:rsidRPr="006F20FE" w:rsidRDefault="006F20FE" w:rsidP="006F20FE">
      <w:pPr>
        <w:spacing w:after="0" w:line="240" w:lineRule="auto"/>
        <w:rPr>
          <w:rFonts w:ascii="Arial" w:eastAsia="Times New Roman" w:hAnsi="Arial" w:cs="Arial"/>
          <w:sz w:val="24"/>
          <w:szCs w:val="20"/>
          <w:lang w:eastAsia="pl-PL"/>
        </w:rPr>
      </w:pPr>
    </w:p>
    <w:p w14:paraId="502D0BC2" w14:textId="77777777" w:rsidR="006F20FE" w:rsidRPr="006F20FE" w:rsidRDefault="006F20FE" w:rsidP="006F20FE">
      <w:pPr>
        <w:spacing w:after="0" w:line="240" w:lineRule="auto"/>
        <w:rPr>
          <w:rFonts w:ascii="Arial" w:eastAsia="Times New Roman" w:hAnsi="Arial" w:cs="Arial"/>
          <w:sz w:val="24"/>
          <w:szCs w:val="20"/>
          <w:lang w:eastAsia="pl-PL"/>
        </w:rPr>
      </w:pPr>
    </w:p>
    <w:p w14:paraId="6B28F5A7" w14:textId="77777777" w:rsidR="006F20FE" w:rsidRPr="006F20FE" w:rsidRDefault="006F20FE" w:rsidP="006F20FE">
      <w:pPr>
        <w:tabs>
          <w:tab w:val="left" w:pos="708"/>
          <w:tab w:val="center" w:pos="4536"/>
          <w:tab w:val="right" w:pos="9072"/>
        </w:tabs>
        <w:spacing w:after="0" w:line="240" w:lineRule="auto"/>
        <w:rPr>
          <w:rFonts w:ascii="Arial" w:eastAsia="Times New Roman" w:hAnsi="Arial" w:cs="Arial"/>
          <w:sz w:val="24"/>
          <w:szCs w:val="20"/>
          <w:lang w:eastAsia="pl-PL"/>
        </w:rPr>
      </w:pPr>
    </w:p>
    <w:p w14:paraId="1D650241" w14:textId="77777777" w:rsidR="006F20FE" w:rsidRPr="006F20FE" w:rsidRDefault="006F20FE" w:rsidP="006F20FE">
      <w:pPr>
        <w:spacing w:after="0" w:line="240" w:lineRule="auto"/>
        <w:ind w:right="70"/>
        <w:jc w:val="center"/>
        <w:rPr>
          <w:rFonts w:ascii="Arial" w:eastAsia="Times New Roman" w:hAnsi="Arial" w:cs="Arial"/>
          <w:b/>
          <w:sz w:val="28"/>
          <w:szCs w:val="28"/>
          <w:lang w:eastAsia="pl-PL"/>
        </w:rPr>
      </w:pPr>
      <w:r w:rsidRPr="006F20FE">
        <w:rPr>
          <w:rFonts w:ascii="Arial" w:eastAsia="Times New Roman" w:hAnsi="Arial" w:cs="Arial"/>
          <w:b/>
          <w:i/>
          <w:sz w:val="28"/>
          <w:szCs w:val="28"/>
          <w:lang w:eastAsia="pl-PL"/>
        </w:rPr>
        <w:t>dotyczy:</w:t>
      </w:r>
      <w:r w:rsidRPr="006F20FE">
        <w:rPr>
          <w:rFonts w:ascii="Arial" w:eastAsia="Times New Roman" w:hAnsi="Arial" w:cs="Arial"/>
          <w:b/>
          <w:sz w:val="28"/>
          <w:szCs w:val="28"/>
          <w:lang w:eastAsia="pl-PL"/>
        </w:rPr>
        <w:t xml:space="preserve"> wykonania remontu kapitalnego obrabiarki (tokarki podtorowej) wraz z modernizacją poprzez przebudowę dwóch suportów i zainstalowanie sterowania numerycznego dla PKP Szybka Kolej Miejska w Trójmieście Sp. z o. o.</w:t>
      </w:r>
    </w:p>
    <w:p w14:paraId="47143162" w14:textId="77777777" w:rsidR="006F20FE" w:rsidRPr="006F20FE" w:rsidRDefault="006F20FE" w:rsidP="006F20FE">
      <w:pPr>
        <w:spacing w:after="0" w:line="240" w:lineRule="auto"/>
        <w:jc w:val="both"/>
        <w:rPr>
          <w:rFonts w:ascii="Arial" w:eastAsia="Times New Roman" w:hAnsi="Arial" w:cs="Arial"/>
          <w:b/>
          <w:sz w:val="32"/>
          <w:szCs w:val="24"/>
          <w:lang w:eastAsia="pl-PL"/>
        </w:rPr>
      </w:pPr>
    </w:p>
    <w:p w14:paraId="6CB75829" w14:textId="77777777" w:rsidR="006F20FE" w:rsidRPr="006F20FE" w:rsidRDefault="006F20FE" w:rsidP="006F20FE">
      <w:pPr>
        <w:spacing w:after="0" w:line="240" w:lineRule="auto"/>
        <w:jc w:val="both"/>
        <w:rPr>
          <w:rFonts w:ascii="Arial" w:eastAsia="Times New Roman" w:hAnsi="Arial" w:cs="Arial"/>
          <w:b/>
          <w:i/>
          <w:sz w:val="32"/>
          <w:szCs w:val="20"/>
          <w:lang w:eastAsia="pl-PL"/>
        </w:rPr>
      </w:pPr>
      <w:r w:rsidRPr="006F20FE">
        <w:rPr>
          <w:rFonts w:ascii="Arial" w:eastAsia="Times New Roman" w:hAnsi="Arial" w:cs="Arial"/>
          <w:b/>
          <w:i/>
          <w:sz w:val="32"/>
          <w:szCs w:val="20"/>
          <w:lang w:eastAsia="pl-PL"/>
        </w:rPr>
        <w:t>UWAGA: Niniejsze postępowanie prowadzone jest w oparciu o przepisy Regulaminu udzielania przez PKP Szybka Kolej Miejska w Trójmieście Sp. z o.o.  zamówień sektorowych podprogowych na roboty budowlane, dostawy i usługi, o których mowa w art. 132 ustawy Prawo zamówień publicznych (tekst jednolity: Dz. U. z 2019 r. poz. 1843)*</w:t>
      </w:r>
    </w:p>
    <w:p w14:paraId="50BE1BBF" w14:textId="77777777" w:rsidR="006F20FE" w:rsidRPr="006F20FE" w:rsidRDefault="006F20FE" w:rsidP="006F20FE">
      <w:pPr>
        <w:spacing w:after="0" w:line="240" w:lineRule="auto"/>
        <w:jc w:val="both"/>
        <w:rPr>
          <w:rFonts w:ascii="Arial" w:eastAsia="Times New Roman" w:hAnsi="Arial" w:cs="Arial"/>
          <w:b/>
          <w:i/>
          <w:sz w:val="32"/>
          <w:szCs w:val="20"/>
          <w:lang w:eastAsia="pl-PL"/>
        </w:rPr>
      </w:pPr>
    </w:p>
    <w:p w14:paraId="283B5C29" w14:textId="77777777" w:rsidR="006F20FE" w:rsidRPr="006F20FE" w:rsidRDefault="006F20FE" w:rsidP="006F20FE">
      <w:pPr>
        <w:spacing w:after="0" w:line="240" w:lineRule="auto"/>
        <w:jc w:val="both"/>
        <w:rPr>
          <w:rFonts w:ascii="Arial" w:eastAsia="Times New Roman" w:hAnsi="Arial" w:cs="Arial"/>
          <w:b/>
          <w:i/>
          <w:sz w:val="32"/>
          <w:szCs w:val="20"/>
          <w:lang w:eastAsia="pl-PL"/>
        </w:rPr>
      </w:pPr>
    </w:p>
    <w:p w14:paraId="084B4858" w14:textId="77777777" w:rsidR="006F20FE" w:rsidRPr="006F20FE" w:rsidRDefault="006F20FE" w:rsidP="006F20FE">
      <w:pPr>
        <w:spacing w:after="0" w:line="240" w:lineRule="auto"/>
        <w:jc w:val="both"/>
        <w:rPr>
          <w:rFonts w:ascii="Arial" w:eastAsia="Times New Roman" w:hAnsi="Arial" w:cs="Arial"/>
          <w:b/>
          <w:i/>
          <w:sz w:val="32"/>
          <w:szCs w:val="20"/>
          <w:lang w:eastAsia="pl-PL"/>
        </w:rPr>
      </w:pPr>
      <w:r w:rsidRPr="006F20FE">
        <w:rPr>
          <w:rFonts w:ascii="Arial" w:eastAsia="Times New Roman" w:hAnsi="Arial" w:cs="Arial"/>
          <w:b/>
          <w:i/>
          <w:sz w:val="32"/>
          <w:szCs w:val="20"/>
          <w:lang w:eastAsia="pl-PL"/>
        </w:rPr>
        <w:t xml:space="preserve">*Przedmiotowy regulamin znajduje się na stronie: </w:t>
      </w:r>
      <w:hyperlink r:id="rId7" w:history="1">
        <w:r w:rsidRPr="006F20FE">
          <w:rPr>
            <w:rFonts w:ascii="Arial" w:eastAsia="Times New Roman" w:hAnsi="Arial" w:cs="Arial"/>
            <w:b/>
            <w:i/>
            <w:color w:val="0000FF"/>
            <w:sz w:val="32"/>
            <w:szCs w:val="20"/>
            <w:u w:val="single"/>
            <w:lang w:eastAsia="pl-PL"/>
          </w:rPr>
          <w:t>www.skm.pkp.pl</w:t>
        </w:r>
      </w:hyperlink>
    </w:p>
    <w:p w14:paraId="4B231B54" w14:textId="77777777" w:rsidR="006F20FE" w:rsidRPr="006F20FE" w:rsidRDefault="006F20FE" w:rsidP="006F20FE">
      <w:pPr>
        <w:spacing w:after="0" w:line="240" w:lineRule="auto"/>
        <w:rPr>
          <w:rFonts w:ascii="Arial" w:eastAsia="Times New Roman" w:hAnsi="Arial" w:cs="Arial"/>
          <w:b/>
          <w:szCs w:val="20"/>
          <w:lang w:eastAsia="pl-PL"/>
        </w:rPr>
      </w:pPr>
    </w:p>
    <w:p w14:paraId="1CDC4AAC" w14:textId="77777777" w:rsidR="006F20FE" w:rsidRPr="006F20FE" w:rsidRDefault="006F20FE" w:rsidP="006F20FE">
      <w:pPr>
        <w:spacing w:after="0" w:line="240" w:lineRule="auto"/>
        <w:rPr>
          <w:rFonts w:ascii="Arial" w:eastAsia="Times New Roman" w:hAnsi="Arial" w:cs="Arial"/>
          <w:b/>
          <w:szCs w:val="20"/>
          <w:lang w:eastAsia="pl-PL"/>
        </w:rPr>
      </w:pPr>
    </w:p>
    <w:p w14:paraId="4A296434" w14:textId="77777777" w:rsidR="006F20FE" w:rsidRPr="006F20FE" w:rsidRDefault="006F20FE" w:rsidP="006F20FE">
      <w:pPr>
        <w:spacing w:after="0" w:line="240" w:lineRule="auto"/>
        <w:rPr>
          <w:rFonts w:ascii="Arial" w:eastAsia="Times New Roman" w:hAnsi="Arial" w:cs="Arial"/>
          <w:b/>
          <w:szCs w:val="20"/>
          <w:lang w:eastAsia="pl-PL"/>
        </w:rPr>
      </w:pPr>
    </w:p>
    <w:p w14:paraId="30F5EFD0" w14:textId="77777777" w:rsidR="006F20FE" w:rsidRPr="006F20FE" w:rsidRDefault="006F20FE" w:rsidP="006F20FE">
      <w:pPr>
        <w:spacing w:after="0" w:line="240" w:lineRule="auto"/>
        <w:rPr>
          <w:rFonts w:ascii="Times New Roman" w:eastAsia="Times New Roman" w:hAnsi="Times New Roman" w:cs="Times New Roman"/>
          <w:b/>
          <w:szCs w:val="20"/>
          <w:lang w:eastAsia="pl-PL"/>
        </w:rPr>
      </w:pPr>
    </w:p>
    <w:p w14:paraId="65FDDEFE" w14:textId="77777777" w:rsidR="006F20FE" w:rsidRPr="006F20FE" w:rsidRDefault="006F20FE" w:rsidP="006F20FE">
      <w:pPr>
        <w:spacing w:after="0" w:line="240" w:lineRule="auto"/>
        <w:rPr>
          <w:rFonts w:ascii="Times New Roman" w:eastAsia="Times New Roman" w:hAnsi="Times New Roman" w:cs="Times New Roman"/>
          <w:b/>
          <w:szCs w:val="20"/>
          <w:lang w:eastAsia="pl-PL"/>
        </w:rPr>
      </w:pPr>
    </w:p>
    <w:p w14:paraId="5760ADB5" w14:textId="77777777" w:rsidR="006F20FE" w:rsidRPr="006F20FE" w:rsidRDefault="006F20FE" w:rsidP="006F20FE">
      <w:pPr>
        <w:spacing w:after="0" w:line="240" w:lineRule="auto"/>
        <w:rPr>
          <w:rFonts w:ascii="Times New Roman" w:eastAsia="Times New Roman" w:hAnsi="Times New Roman" w:cs="Times New Roman"/>
          <w:b/>
          <w:szCs w:val="20"/>
          <w:lang w:eastAsia="pl-PL"/>
        </w:rPr>
      </w:pPr>
    </w:p>
    <w:p w14:paraId="32F4E720" w14:textId="77777777" w:rsidR="006F20FE" w:rsidRPr="006F20FE" w:rsidRDefault="006F20FE" w:rsidP="006F20FE">
      <w:pPr>
        <w:spacing w:after="0" w:line="240" w:lineRule="auto"/>
        <w:rPr>
          <w:rFonts w:ascii="Times New Roman" w:eastAsia="Times New Roman" w:hAnsi="Times New Roman" w:cs="Times New Roman"/>
          <w:b/>
          <w:szCs w:val="20"/>
          <w:lang w:eastAsia="pl-PL"/>
        </w:rPr>
      </w:pPr>
    </w:p>
    <w:p w14:paraId="78537F74" w14:textId="77777777" w:rsidR="006F20FE" w:rsidRPr="006F20FE" w:rsidRDefault="006F20FE" w:rsidP="006F20FE">
      <w:pPr>
        <w:spacing w:after="0" w:line="240" w:lineRule="auto"/>
        <w:rPr>
          <w:rFonts w:ascii="Times New Roman" w:eastAsia="Times New Roman" w:hAnsi="Times New Roman" w:cs="Times New Roman"/>
          <w:b/>
          <w:szCs w:val="20"/>
          <w:lang w:eastAsia="pl-PL"/>
        </w:rPr>
      </w:pPr>
    </w:p>
    <w:p w14:paraId="364D7443" w14:textId="77777777" w:rsidR="006F20FE" w:rsidRPr="006F20FE" w:rsidRDefault="006F20FE" w:rsidP="006F20FE">
      <w:pPr>
        <w:spacing w:after="0" w:line="240" w:lineRule="auto"/>
        <w:rPr>
          <w:rFonts w:ascii="Times New Roman" w:eastAsia="Times New Roman" w:hAnsi="Times New Roman" w:cs="Times New Roman"/>
          <w:b/>
          <w:szCs w:val="20"/>
          <w:lang w:eastAsia="pl-PL"/>
        </w:rPr>
      </w:pPr>
    </w:p>
    <w:p w14:paraId="5471F033" w14:textId="77777777" w:rsidR="006F20FE" w:rsidRPr="006F20FE" w:rsidRDefault="006F20FE" w:rsidP="006F20FE">
      <w:pPr>
        <w:tabs>
          <w:tab w:val="left" w:pos="0"/>
        </w:tabs>
        <w:spacing w:after="0" w:line="240" w:lineRule="auto"/>
        <w:rPr>
          <w:rFonts w:ascii="Times New Roman" w:eastAsia="Times New Roman" w:hAnsi="Times New Roman" w:cs="Times New Roman"/>
          <w:b/>
          <w:szCs w:val="20"/>
          <w:lang w:eastAsia="pl-PL"/>
        </w:rPr>
      </w:pPr>
    </w:p>
    <w:p w14:paraId="3218C7C5" w14:textId="77777777" w:rsidR="006F20FE" w:rsidRPr="006F20FE" w:rsidRDefault="006F20FE" w:rsidP="006F20FE">
      <w:pPr>
        <w:tabs>
          <w:tab w:val="left" w:pos="0"/>
        </w:tabs>
        <w:spacing w:after="0" w:line="240" w:lineRule="auto"/>
        <w:rPr>
          <w:rFonts w:ascii="Arial" w:eastAsia="Times New Roman" w:hAnsi="Arial" w:cs="Arial"/>
          <w:b/>
          <w:u w:val="single"/>
          <w:lang w:eastAsia="pl-PL"/>
        </w:rPr>
      </w:pPr>
      <w:r w:rsidRPr="006F20FE">
        <w:rPr>
          <w:rFonts w:ascii="Arial" w:eastAsia="Times New Roman" w:hAnsi="Arial" w:cs="Arial"/>
          <w:b/>
          <w:lang w:eastAsia="pl-PL"/>
        </w:rPr>
        <w:t>I. STRONY ZAMÓWIENIA PUBLICZNEGO</w:t>
      </w:r>
    </w:p>
    <w:p w14:paraId="7BB491FA" w14:textId="77777777" w:rsidR="006F20FE" w:rsidRPr="006F20FE" w:rsidRDefault="006F20FE" w:rsidP="006F20FE">
      <w:pPr>
        <w:spacing w:after="0" w:line="240" w:lineRule="auto"/>
        <w:rPr>
          <w:rFonts w:ascii="Arial" w:eastAsia="Times New Roman" w:hAnsi="Arial" w:cs="Arial"/>
          <w:u w:val="single"/>
          <w:lang w:eastAsia="pl-PL"/>
        </w:rPr>
      </w:pPr>
      <w:r w:rsidRPr="006F20FE">
        <w:rPr>
          <w:rFonts w:ascii="Arial" w:eastAsia="Times New Roman" w:hAnsi="Arial" w:cs="Arial"/>
          <w:b/>
          <w:u w:val="single"/>
          <w:lang w:eastAsia="pl-PL"/>
        </w:rPr>
        <w:t>1.1</w:t>
      </w:r>
      <w:r w:rsidRPr="006F20FE">
        <w:rPr>
          <w:rFonts w:ascii="Arial" w:eastAsia="Times New Roman" w:hAnsi="Arial" w:cs="Arial"/>
          <w:u w:val="single"/>
          <w:lang w:eastAsia="pl-PL"/>
        </w:rPr>
        <w:t xml:space="preserve"> Zamawiający:</w:t>
      </w:r>
    </w:p>
    <w:p w14:paraId="5951139D"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Zamawiającym w postępowaniu o udzielenie zamówienia publicznego jest:</w:t>
      </w:r>
    </w:p>
    <w:p w14:paraId="166A482D" w14:textId="77777777" w:rsidR="006F20FE" w:rsidRPr="006F20FE" w:rsidRDefault="006F20FE" w:rsidP="006F20FE">
      <w:pPr>
        <w:spacing w:after="0" w:line="240" w:lineRule="auto"/>
        <w:ind w:left="1980"/>
        <w:jc w:val="both"/>
        <w:rPr>
          <w:rFonts w:ascii="Arial" w:eastAsia="Times New Roman" w:hAnsi="Arial" w:cs="Arial"/>
          <w:lang w:eastAsia="pl-PL"/>
        </w:rPr>
      </w:pPr>
      <w:r w:rsidRPr="006F20FE">
        <w:rPr>
          <w:rFonts w:ascii="Arial" w:eastAsia="Times New Roman" w:hAnsi="Arial" w:cs="Arial"/>
          <w:lang w:eastAsia="pl-PL"/>
        </w:rPr>
        <w:t>PKP SZYBKA KOLEJ MIEJSKA W TRÓJMIEŚCIE Sp. z o.o.</w:t>
      </w:r>
    </w:p>
    <w:p w14:paraId="065FAD89" w14:textId="77777777" w:rsidR="006F20FE" w:rsidRPr="006F20FE" w:rsidRDefault="006F20FE" w:rsidP="006F20FE">
      <w:pPr>
        <w:spacing w:after="0" w:line="240" w:lineRule="auto"/>
        <w:ind w:left="1980"/>
        <w:jc w:val="both"/>
        <w:rPr>
          <w:rFonts w:ascii="Arial" w:eastAsia="Times New Roman" w:hAnsi="Arial" w:cs="Arial"/>
          <w:lang w:eastAsia="pl-PL"/>
        </w:rPr>
      </w:pPr>
      <w:r w:rsidRPr="006F20FE">
        <w:rPr>
          <w:rFonts w:ascii="Arial" w:eastAsia="Times New Roman" w:hAnsi="Arial" w:cs="Arial"/>
          <w:lang w:eastAsia="pl-PL"/>
        </w:rPr>
        <w:t xml:space="preserve">ul. Morska </w:t>
      </w:r>
      <w:smartTag w:uri="urn:schemas-microsoft-com:office:smarttags" w:element="metricconverter">
        <w:smartTagPr>
          <w:attr w:name="ProductID" w:val="350 a"/>
        </w:smartTagPr>
        <w:r w:rsidRPr="006F20FE">
          <w:rPr>
            <w:rFonts w:ascii="Arial" w:eastAsia="Times New Roman" w:hAnsi="Arial" w:cs="Arial"/>
            <w:lang w:eastAsia="pl-PL"/>
          </w:rPr>
          <w:t>350 a</w:t>
        </w:r>
      </w:smartTag>
      <w:r w:rsidRPr="006F20FE">
        <w:rPr>
          <w:rFonts w:ascii="Arial" w:eastAsia="Times New Roman" w:hAnsi="Arial" w:cs="Arial"/>
          <w:lang w:eastAsia="pl-PL"/>
        </w:rPr>
        <w:t xml:space="preserve">, 81-002 Gdynia </w:t>
      </w:r>
    </w:p>
    <w:p w14:paraId="1F910350"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zarejestrowana w rejestrze przedsiębiorców prowadzonym przez Sąd Rejonowy Gdańsk – Północ w Gdańsku, VIII Wydział Gospodarczy Krajowego Rejestru Sądowego pod numerem KRS 0000076705, NIP 958-13-70-512, Regon 192488478, Kapitał Zakładowy 168 119 000,00 zł, nr rejestru BDO: 000124414.</w:t>
      </w:r>
    </w:p>
    <w:p w14:paraId="1938E3CA" w14:textId="77777777" w:rsidR="006F20FE" w:rsidRPr="006F20FE" w:rsidRDefault="006F20FE" w:rsidP="006F20FE">
      <w:pPr>
        <w:spacing w:after="0" w:line="240" w:lineRule="auto"/>
        <w:rPr>
          <w:rFonts w:ascii="Arial" w:eastAsia="Times New Roman" w:hAnsi="Arial" w:cs="Arial"/>
          <w:b/>
          <w:u w:val="single"/>
          <w:lang w:eastAsia="pl-PL"/>
        </w:rPr>
      </w:pPr>
    </w:p>
    <w:p w14:paraId="36877A0D" w14:textId="77777777" w:rsidR="006F20FE" w:rsidRPr="006F20FE" w:rsidRDefault="006F20FE" w:rsidP="006F20FE">
      <w:pPr>
        <w:spacing w:after="0" w:line="240" w:lineRule="auto"/>
        <w:rPr>
          <w:rFonts w:ascii="Arial" w:eastAsia="Times New Roman" w:hAnsi="Arial" w:cs="Arial"/>
          <w:u w:val="single"/>
          <w:lang w:eastAsia="pl-PL"/>
        </w:rPr>
      </w:pPr>
      <w:r w:rsidRPr="006F20FE">
        <w:rPr>
          <w:rFonts w:ascii="Arial" w:eastAsia="Times New Roman" w:hAnsi="Arial" w:cs="Arial"/>
          <w:b/>
          <w:u w:val="single"/>
          <w:lang w:eastAsia="pl-PL"/>
        </w:rPr>
        <w:t>1.2</w:t>
      </w:r>
      <w:r w:rsidRPr="006F20FE">
        <w:rPr>
          <w:rFonts w:ascii="Arial" w:eastAsia="Times New Roman" w:hAnsi="Arial" w:cs="Arial"/>
          <w:u w:val="single"/>
          <w:lang w:eastAsia="pl-PL"/>
        </w:rPr>
        <w:t xml:space="preserve"> Wykonawcy:</w:t>
      </w:r>
    </w:p>
    <w:p w14:paraId="06620B02"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O udzielenie niniejszego zamówienia publicznego mogą ubiegać się Wykonawcy spełniający warunki określone w § 11 ust.1 Regulaminu udzielania przez PKP Szybka Kolej Miejska w Trójmieście Sp. z o.o.  zamówień sektorowych podprogowych na roboty budowlane, dostawy i usługi, o których mowa </w:t>
      </w:r>
      <w:r w:rsidRPr="006F20FE">
        <w:rPr>
          <w:rFonts w:ascii="Arial" w:eastAsia="Times New Roman" w:hAnsi="Arial" w:cs="Arial"/>
          <w:lang w:eastAsia="pl-PL"/>
        </w:rPr>
        <w:br/>
        <w:t>w art. 132 ustawy Prawo zamówień publicznych i w niniejszej Specyfikacji Istotnych Warunków Zamówienia.</w:t>
      </w:r>
    </w:p>
    <w:p w14:paraId="7A4D0DBC" w14:textId="77777777" w:rsidR="006F20FE" w:rsidRPr="006F20FE" w:rsidRDefault="006F20FE" w:rsidP="006F20FE">
      <w:pPr>
        <w:spacing w:after="0" w:line="240" w:lineRule="auto"/>
        <w:jc w:val="both"/>
        <w:rPr>
          <w:rFonts w:ascii="Arial" w:eastAsia="Times New Roman" w:hAnsi="Arial" w:cs="Arial"/>
          <w:lang w:eastAsia="pl-PL"/>
        </w:rPr>
      </w:pPr>
    </w:p>
    <w:p w14:paraId="7914E678"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II. SPOSÓB PRZYGOTOWANIA OFERTY.</w:t>
      </w:r>
    </w:p>
    <w:p w14:paraId="31DA8F7E" w14:textId="77777777" w:rsidR="006F20FE" w:rsidRPr="006F20FE" w:rsidRDefault="006F20FE" w:rsidP="006F20FE">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lang w:eastAsia="pl-PL"/>
        </w:rPr>
      </w:pPr>
      <w:r w:rsidRPr="006F20FE">
        <w:rPr>
          <w:rFonts w:ascii="Arial" w:eastAsia="Times New Roman" w:hAnsi="Arial" w:cs="Arial"/>
          <w:b/>
          <w:lang w:eastAsia="pl-PL"/>
        </w:rPr>
        <w:t xml:space="preserve">2.1. </w:t>
      </w:r>
      <w:r w:rsidRPr="006F20FE">
        <w:rPr>
          <w:rFonts w:ascii="Arial" w:eastAsia="Times New Roman" w:hAnsi="Arial" w:cs="Arial"/>
          <w:lang w:eastAsia="pl-PL"/>
        </w:rPr>
        <w:t>Ofertę należy przedstawić zgodnie z wymaganiami określonymi w Specyfikacji Istotnych Warunków Zamówienia (zwaną dalej: SIWZ).</w:t>
      </w:r>
    </w:p>
    <w:p w14:paraId="28BF9F07" w14:textId="77777777" w:rsidR="006F20FE" w:rsidRPr="006F20FE" w:rsidRDefault="006F20FE" w:rsidP="006F20FE">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lang w:eastAsia="pl-PL"/>
        </w:rPr>
      </w:pPr>
      <w:r w:rsidRPr="006F20FE">
        <w:rPr>
          <w:rFonts w:ascii="Arial" w:eastAsia="Times New Roman" w:hAnsi="Arial" w:cs="Arial"/>
          <w:b/>
          <w:lang w:eastAsia="pl-PL"/>
        </w:rPr>
        <w:t xml:space="preserve">2.2.  </w:t>
      </w:r>
      <w:r w:rsidRPr="006F20FE">
        <w:rPr>
          <w:rFonts w:ascii="Arial" w:eastAsia="Times New Roman" w:hAnsi="Arial" w:cs="Arial"/>
          <w:lang w:eastAsia="pl-PL"/>
        </w:rPr>
        <w:t>Wszelkie koszty związane z przygotowaniem i złożeniem oferty ponoszą Wykonawcy.</w:t>
      </w:r>
    </w:p>
    <w:p w14:paraId="5A44A99B" w14:textId="77777777" w:rsidR="006F20FE" w:rsidRPr="006F20FE" w:rsidRDefault="006F20FE" w:rsidP="006F20FE">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lang w:eastAsia="pl-PL"/>
        </w:rPr>
      </w:pPr>
      <w:r w:rsidRPr="006F20FE">
        <w:rPr>
          <w:rFonts w:ascii="Arial" w:eastAsia="Times New Roman" w:hAnsi="Arial" w:cs="Arial"/>
          <w:b/>
          <w:lang w:eastAsia="pl-PL"/>
        </w:rPr>
        <w:t>2.3.</w:t>
      </w:r>
      <w:r w:rsidRPr="006F20FE">
        <w:rPr>
          <w:rFonts w:ascii="Arial" w:eastAsia="Times New Roman" w:hAnsi="Arial" w:cs="Arial"/>
          <w:lang w:eastAsia="pl-PL"/>
        </w:rPr>
        <w:t xml:space="preserve"> Oferta musi być sporządzona w języku polskim, z zachowaniem formy pisemnej pod rygorem nieważności oraz podpisana przez osobę upoważnioną do reprezentowania Wykonawcy na zewnątrz.</w:t>
      </w:r>
    </w:p>
    <w:p w14:paraId="172B85E3" w14:textId="77777777" w:rsidR="006F20FE" w:rsidRPr="006F20FE" w:rsidRDefault="006F20FE" w:rsidP="006F20FE">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lang w:eastAsia="pl-PL"/>
        </w:rPr>
      </w:pPr>
      <w:r w:rsidRPr="006F20FE">
        <w:rPr>
          <w:rFonts w:ascii="Arial" w:eastAsia="Times New Roman" w:hAnsi="Arial" w:cs="Arial"/>
          <w:b/>
          <w:lang w:eastAsia="pl-PL"/>
        </w:rPr>
        <w:t>2.4.</w:t>
      </w:r>
      <w:r w:rsidRPr="006F20FE">
        <w:rPr>
          <w:rFonts w:ascii="Arial" w:eastAsia="Times New Roman" w:hAnsi="Arial" w:cs="Arial"/>
          <w:lang w:eastAsia="pl-PL"/>
        </w:rPr>
        <w:t xml:space="preserve"> Ofertę - wraz ze wszystkimi załącznikami - należy umieścić w zamkniętej kopercie, opatrzonej następującymi napisami: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823"/>
      </w:tblGrid>
      <w:tr w:rsidR="006F20FE" w:rsidRPr="006F20FE" w14:paraId="204FE08E" w14:textId="77777777" w:rsidTr="005008B0">
        <w:tc>
          <w:tcPr>
            <w:tcW w:w="4498" w:type="dxa"/>
            <w:shd w:val="clear" w:color="auto" w:fill="auto"/>
          </w:tcPr>
          <w:p w14:paraId="7BBC227D" w14:textId="77777777" w:rsidR="006F20FE" w:rsidRPr="006F20FE" w:rsidRDefault="006F20FE" w:rsidP="006F20FE">
            <w:pPr>
              <w:spacing w:after="0" w:line="240" w:lineRule="auto"/>
              <w:jc w:val="both"/>
              <w:rPr>
                <w:rFonts w:ascii="Arial" w:eastAsia="Times New Roman" w:hAnsi="Arial" w:cs="Arial"/>
                <w:lang w:eastAsia="pl-PL"/>
              </w:rPr>
            </w:pPr>
          </w:p>
          <w:p w14:paraId="7B840B1F"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u w:val="single"/>
                <w:lang w:eastAsia="pl-PL"/>
              </w:rPr>
              <w:t>WYKONAWCA</w:t>
            </w:r>
            <w:r w:rsidRPr="006F20FE">
              <w:rPr>
                <w:rFonts w:ascii="Arial" w:eastAsia="Times New Roman" w:hAnsi="Arial" w:cs="Arial"/>
                <w:lang w:eastAsia="pl-PL"/>
              </w:rPr>
              <w:t>: (nazwa i adres)</w:t>
            </w:r>
          </w:p>
          <w:p w14:paraId="13AB8BE4" w14:textId="77777777" w:rsidR="006F20FE" w:rsidRPr="006F20FE" w:rsidRDefault="006F20FE" w:rsidP="006F20FE">
            <w:pPr>
              <w:spacing w:after="0" w:line="240" w:lineRule="auto"/>
              <w:jc w:val="both"/>
              <w:rPr>
                <w:rFonts w:ascii="Arial" w:eastAsia="Times New Roman" w:hAnsi="Arial" w:cs="Arial"/>
                <w:lang w:eastAsia="pl-PL"/>
              </w:rPr>
            </w:pPr>
          </w:p>
          <w:p w14:paraId="37226566" w14:textId="77777777" w:rsidR="006F20FE" w:rsidRPr="006F20FE" w:rsidRDefault="006F20FE" w:rsidP="006F20FE">
            <w:pPr>
              <w:spacing w:after="0" w:line="240" w:lineRule="auto"/>
              <w:jc w:val="both"/>
              <w:rPr>
                <w:rFonts w:ascii="Arial" w:eastAsia="Times New Roman" w:hAnsi="Arial" w:cs="Arial"/>
                <w:lang w:eastAsia="pl-PL"/>
              </w:rPr>
            </w:pPr>
          </w:p>
          <w:p w14:paraId="3D98BD0B" w14:textId="77777777" w:rsidR="006F20FE" w:rsidRPr="006F20FE" w:rsidRDefault="006F20FE" w:rsidP="006F20FE">
            <w:pPr>
              <w:spacing w:after="0" w:line="240" w:lineRule="auto"/>
              <w:jc w:val="both"/>
              <w:rPr>
                <w:rFonts w:ascii="Arial" w:eastAsia="Times New Roman" w:hAnsi="Arial" w:cs="Arial"/>
                <w:lang w:eastAsia="pl-PL"/>
              </w:rPr>
            </w:pPr>
          </w:p>
          <w:p w14:paraId="2799114F" w14:textId="77777777" w:rsidR="006F20FE" w:rsidRPr="006F20FE" w:rsidRDefault="006F20FE" w:rsidP="006F20FE">
            <w:pPr>
              <w:spacing w:after="0" w:line="240" w:lineRule="auto"/>
              <w:jc w:val="both"/>
              <w:rPr>
                <w:rFonts w:ascii="Arial" w:eastAsia="Times New Roman" w:hAnsi="Arial" w:cs="Arial"/>
                <w:lang w:eastAsia="pl-PL"/>
              </w:rPr>
            </w:pPr>
          </w:p>
          <w:p w14:paraId="3639D406" w14:textId="77777777" w:rsidR="006F20FE" w:rsidRPr="006F20FE" w:rsidRDefault="006F20FE" w:rsidP="006F20FE">
            <w:pPr>
              <w:spacing w:after="0" w:line="240" w:lineRule="auto"/>
              <w:jc w:val="both"/>
              <w:rPr>
                <w:rFonts w:ascii="Arial" w:eastAsia="Times New Roman" w:hAnsi="Arial" w:cs="Arial"/>
                <w:lang w:eastAsia="pl-PL"/>
              </w:rPr>
            </w:pPr>
          </w:p>
          <w:p w14:paraId="6387B93A" w14:textId="77777777" w:rsidR="006F20FE" w:rsidRPr="006F20FE" w:rsidRDefault="006F20FE" w:rsidP="006F20FE">
            <w:pPr>
              <w:spacing w:after="0" w:line="240" w:lineRule="auto"/>
              <w:jc w:val="both"/>
              <w:rPr>
                <w:rFonts w:ascii="Arial" w:eastAsia="Times New Roman" w:hAnsi="Arial" w:cs="Arial"/>
                <w:lang w:eastAsia="pl-PL"/>
              </w:rPr>
            </w:pPr>
          </w:p>
        </w:tc>
        <w:tc>
          <w:tcPr>
            <w:tcW w:w="4862" w:type="dxa"/>
            <w:shd w:val="clear" w:color="auto" w:fill="auto"/>
          </w:tcPr>
          <w:p w14:paraId="68D9D81C" w14:textId="77777777" w:rsidR="006F20FE" w:rsidRPr="006F20FE" w:rsidRDefault="006F20FE" w:rsidP="006F20FE">
            <w:pPr>
              <w:spacing w:after="0" w:line="240" w:lineRule="auto"/>
              <w:jc w:val="both"/>
              <w:rPr>
                <w:rFonts w:ascii="Arial" w:eastAsia="Times New Roman" w:hAnsi="Arial" w:cs="Arial"/>
                <w:lang w:eastAsia="pl-PL"/>
              </w:rPr>
            </w:pPr>
          </w:p>
          <w:p w14:paraId="0844958C" w14:textId="77777777" w:rsidR="006F20FE" w:rsidRPr="006F20FE" w:rsidRDefault="006F20FE" w:rsidP="006F20FE">
            <w:pPr>
              <w:spacing w:after="0" w:line="240" w:lineRule="auto"/>
              <w:jc w:val="both"/>
              <w:rPr>
                <w:rFonts w:ascii="Arial" w:eastAsia="Times New Roman" w:hAnsi="Arial" w:cs="Arial"/>
                <w:b/>
                <w:u w:val="single"/>
                <w:lang w:eastAsia="pl-PL"/>
              </w:rPr>
            </w:pPr>
            <w:r w:rsidRPr="006F20FE">
              <w:rPr>
                <w:rFonts w:ascii="Arial" w:eastAsia="Times New Roman" w:hAnsi="Arial" w:cs="Arial"/>
                <w:b/>
                <w:u w:val="single"/>
                <w:lang w:eastAsia="pl-PL"/>
              </w:rPr>
              <w:t>ZAMAWIAJĄCY:</w:t>
            </w:r>
          </w:p>
          <w:p w14:paraId="4A29DA80"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PKP Szybka Kolej Miejska</w:t>
            </w:r>
          </w:p>
          <w:p w14:paraId="42B034A5"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w Trójmieście Sp. z o.o.</w:t>
            </w:r>
          </w:p>
          <w:p w14:paraId="7CE0771A"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ul. Morska 350 A</w:t>
            </w:r>
          </w:p>
          <w:p w14:paraId="4A46267E"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81-002 Gdynia</w:t>
            </w:r>
          </w:p>
          <w:p w14:paraId="003F87F8"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pok. nr 303</w:t>
            </w:r>
          </w:p>
        </w:tc>
      </w:tr>
      <w:tr w:rsidR="006F20FE" w:rsidRPr="006F20FE" w14:paraId="1C23E09F" w14:textId="77777777" w:rsidTr="005008B0">
        <w:tc>
          <w:tcPr>
            <w:tcW w:w="9360" w:type="dxa"/>
            <w:gridSpan w:val="2"/>
            <w:shd w:val="clear" w:color="auto" w:fill="auto"/>
          </w:tcPr>
          <w:p w14:paraId="3366688D" w14:textId="77777777" w:rsidR="006F20FE" w:rsidRPr="006F20FE" w:rsidRDefault="006F20FE" w:rsidP="006F20FE">
            <w:pPr>
              <w:spacing w:after="0" w:line="240" w:lineRule="auto"/>
              <w:jc w:val="both"/>
              <w:rPr>
                <w:rFonts w:ascii="Arial" w:eastAsia="Times New Roman" w:hAnsi="Arial" w:cs="Arial"/>
                <w:lang w:eastAsia="pl-PL"/>
              </w:rPr>
            </w:pPr>
          </w:p>
          <w:p w14:paraId="7AC5BD97" w14:textId="77777777" w:rsidR="006F20FE" w:rsidRPr="006F20FE" w:rsidRDefault="006F20FE" w:rsidP="006F20FE">
            <w:pPr>
              <w:spacing w:after="0" w:line="240" w:lineRule="auto"/>
              <w:jc w:val="both"/>
              <w:rPr>
                <w:rFonts w:ascii="Arial" w:eastAsia="Times New Roman" w:hAnsi="Arial" w:cs="Arial"/>
                <w:lang w:eastAsia="pl-PL"/>
              </w:rPr>
            </w:pPr>
          </w:p>
          <w:p w14:paraId="0F0737EE" w14:textId="77777777" w:rsidR="006F20FE" w:rsidRPr="006F20FE" w:rsidRDefault="006F20FE" w:rsidP="006F20FE">
            <w:pPr>
              <w:spacing w:after="0" w:line="240" w:lineRule="auto"/>
              <w:jc w:val="both"/>
              <w:rPr>
                <w:rFonts w:ascii="Arial" w:eastAsia="Times New Roman" w:hAnsi="Arial" w:cs="Arial"/>
                <w:lang w:eastAsia="pl-PL"/>
              </w:rPr>
            </w:pPr>
          </w:p>
          <w:p w14:paraId="22F9527F"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OFERTA PRZETARG NIEOGRANICZONY znak: SKMMU.086.4.20</w:t>
            </w:r>
          </w:p>
          <w:p w14:paraId="51DE8BFB" w14:textId="77777777" w:rsidR="006F20FE" w:rsidRPr="006F20FE" w:rsidRDefault="006F20FE" w:rsidP="006F20FE">
            <w:pPr>
              <w:spacing w:after="0" w:line="240" w:lineRule="auto"/>
              <w:jc w:val="center"/>
              <w:rPr>
                <w:rFonts w:ascii="Arial" w:eastAsia="Times New Roman" w:hAnsi="Arial" w:cs="Arial"/>
                <w:lang w:eastAsia="pl-PL"/>
              </w:rPr>
            </w:pPr>
          </w:p>
          <w:p w14:paraId="61ACFEB6" w14:textId="690E0FC1"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 xml:space="preserve">NIE OTWIERAĆ PRZED </w:t>
            </w:r>
            <w:r w:rsidR="00043537" w:rsidRPr="005008B0">
              <w:rPr>
                <w:rFonts w:ascii="Arial" w:eastAsia="Times New Roman" w:hAnsi="Arial" w:cs="Arial"/>
                <w:b/>
                <w:highlight w:val="yellow"/>
                <w:lang w:eastAsia="pl-PL"/>
              </w:rPr>
              <w:t>2</w:t>
            </w:r>
            <w:r w:rsidR="005008B0" w:rsidRPr="005008B0">
              <w:rPr>
                <w:rFonts w:ascii="Arial" w:eastAsia="Times New Roman" w:hAnsi="Arial" w:cs="Arial"/>
                <w:b/>
                <w:highlight w:val="yellow"/>
                <w:lang w:eastAsia="pl-PL"/>
              </w:rPr>
              <w:t>7</w:t>
            </w:r>
            <w:r w:rsidR="00043537">
              <w:rPr>
                <w:rFonts w:ascii="Arial" w:eastAsia="Times New Roman" w:hAnsi="Arial" w:cs="Arial"/>
                <w:b/>
                <w:lang w:eastAsia="pl-PL"/>
              </w:rPr>
              <w:t xml:space="preserve"> marca </w:t>
            </w:r>
            <w:r w:rsidRPr="006F20FE">
              <w:rPr>
                <w:rFonts w:ascii="Arial" w:eastAsia="Times New Roman" w:hAnsi="Arial" w:cs="Arial"/>
                <w:b/>
                <w:lang w:eastAsia="pl-PL"/>
              </w:rPr>
              <w:t xml:space="preserve">2020 roku, godz. 11:00 </w:t>
            </w:r>
          </w:p>
          <w:p w14:paraId="44B486DA" w14:textId="77777777" w:rsidR="006F20FE" w:rsidRPr="006F20FE" w:rsidRDefault="006F20FE" w:rsidP="006F20FE">
            <w:pPr>
              <w:spacing w:after="0" w:line="240" w:lineRule="auto"/>
              <w:jc w:val="center"/>
              <w:rPr>
                <w:rFonts w:ascii="Arial" w:eastAsia="Times New Roman" w:hAnsi="Arial" w:cs="Arial"/>
                <w:b/>
                <w:lang w:eastAsia="pl-PL"/>
              </w:rPr>
            </w:pPr>
          </w:p>
          <w:p w14:paraId="5CA620E6" w14:textId="77777777" w:rsidR="006F20FE" w:rsidRPr="006F20FE" w:rsidRDefault="006F20FE" w:rsidP="006F20FE">
            <w:pPr>
              <w:spacing w:after="0" w:line="240" w:lineRule="auto"/>
              <w:jc w:val="both"/>
              <w:rPr>
                <w:rFonts w:ascii="Arial" w:eastAsia="Times New Roman" w:hAnsi="Arial" w:cs="Arial"/>
                <w:lang w:eastAsia="pl-PL"/>
              </w:rPr>
            </w:pPr>
          </w:p>
          <w:p w14:paraId="6C49113C" w14:textId="77777777" w:rsidR="006F20FE" w:rsidRPr="006F20FE" w:rsidRDefault="006F20FE" w:rsidP="006F20FE">
            <w:pPr>
              <w:spacing w:after="0" w:line="240" w:lineRule="auto"/>
              <w:jc w:val="both"/>
              <w:rPr>
                <w:rFonts w:ascii="Arial" w:eastAsia="Times New Roman" w:hAnsi="Arial" w:cs="Arial"/>
                <w:lang w:eastAsia="pl-PL"/>
              </w:rPr>
            </w:pPr>
          </w:p>
          <w:p w14:paraId="4A272A66" w14:textId="77777777" w:rsidR="006F20FE" w:rsidRPr="006F20FE" w:rsidRDefault="006F20FE" w:rsidP="006F20FE">
            <w:pPr>
              <w:spacing w:after="0" w:line="240" w:lineRule="auto"/>
              <w:jc w:val="both"/>
              <w:rPr>
                <w:rFonts w:ascii="Arial" w:eastAsia="Times New Roman" w:hAnsi="Arial" w:cs="Arial"/>
                <w:lang w:eastAsia="pl-PL"/>
              </w:rPr>
            </w:pPr>
          </w:p>
          <w:p w14:paraId="5B9271C8" w14:textId="77777777" w:rsidR="006F20FE" w:rsidRPr="006F20FE" w:rsidRDefault="006F20FE" w:rsidP="006F20FE">
            <w:pPr>
              <w:spacing w:after="0" w:line="240" w:lineRule="auto"/>
              <w:jc w:val="both"/>
              <w:rPr>
                <w:rFonts w:ascii="Arial" w:eastAsia="Times New Roman" w:hAnsi="Arial" w:cs="Arial"/>
                <w:lang w:eastAsia="pl-PL"/>
              </w:rPr>
            </w:pPr>
          </w:p>
        </w:tc>
      </w:tr>
    </w:tbl>
    <w:p w14:paraId="276CFADF" w14:textId="77777777" w:rsidR="006F20FE" w:rsidRPr="006F20FE" w:rsidRDefault="006F20FE" w:rsidP="006F20FE">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b/>
          <w:lang w:eastAsia="pl-PL"/>
        </w:rPr>
      </w:pPr>
    </w:p>
    <w:p w14:paraId="1AE0FEF4" w14:textId="77777777" w:rsidR="006F20FE" w:rsidRPr="006F20FE" w:rsidRDefault="006F20FE" w:rsidP="006F20FE">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u w:val="single"/>
          <w:lang w:eastAsia="pl-PL"/>
        </w:rPr>
      </w:pPr>
      <w:r w:rsidRPr="006F20FE">
        <w:rPr>
          <w:rFonts w:ascii="Arial" w:eastAsia="Times New Roman" w:hAnsi="Arial" w:cs="Arial"/>
          <w:u w:val="single"/>
          <w:lang w:eastAsia="pl-PL"/>
        </w:rPr>
        <w:t>Zamknięcie koperty powinno wykluczać możliwość przypadkowego jej otwarcia.</w:t>
      </w:r>
    </w:p>
    <w:p w14:paraId="44A1841F" w14:textId="77777777" w:rsidR="006F20FE" w:rsidRPr="006F20FE" w:rsidRDefault="006F20FE" w:rsidP="006F20FE">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u w:val="single"/>
          <w:lang w:eastAsia="pl-PL"/>
        </w:rPr>
      </w:pPr>
    </w:p>
    <w:p w14:paraId="03567CEC" w14:textId="77777777" w:rsidR="006F20FE" w:rsidRPr="006F20FE" w:rsidRDefault="006F20FE" w:rsidP="006F20FE">
      <w:pPr>
        <w:pBdr>
          <w:top w:val="single" w:sz="6" w:space="1" w:color="auto"/>
          <w:left w:val="single" w:sz="6" w:space="1" w:color="auto"/>
          <w:bottom w:val="single" w:sz="6" w:space="1" w:color="auto"/>
          <w:right w:val="single" w:sz="6" w:space="1" w:color="auto"/>
        </w:pBdr>
        <w:spacing w:after="0" w:line="240" w:lineRule="auto"/>
        <w:jc w:val="both"/>
        <w:rPr>
          <w:rFonts w:ascii="Arial" w:eastAsia="Times New Roman" w:hAnsi="Arial" w:cs="Arial"/>
          <w:b/>
          <w:lang w:eastAsia="pl-PL"/>
        </w:rPr>
      </w:pPr>
      <w:r w:rsidRPr="006F20FE">
        <w:rPr>
          <w:rFonts w:ascii="Arial" w:eastAsia="Times New Roman" w:hAnsi="Arial" w:cs="Arial"/>
          <w:u w:val="single"/>
          <w:lang w:eastAsia="pl-PL"/>
        </w:rPr>
        <w:lastRenderedPageBreak/>
        <w:t xml:space="preserve">UWAGA: </w:t>
      </w:r>
      <w:r w:rsidRPr="006F20FE">
        <w:rPr>
          <w:rFonts w:ascii="Arial" w:eastAsia="Times New Roman" w:hAnsi="Arial" w:cs="Arial"/>
          <w:b/>
          <w:u w:val="single"/>
          <w:lang w:eastAsia="pl-PL"/>
        </w:rPr>
        <w:t>Wykonawca może złożyć tylko jedną ofertę.</w:t>
      </w:r>
      <w:r w:rsidRPr="006F20FE">
        <w:rPr>
          <w:rFonts w:ascii="Arial" w:eastAsia="Times New Roman" w:hAnsi="Arial" w:cs="Arial"/>
          <w:u w:val="single"/>
          <w:lang w:eastAsia="pl-PL"/>
        </w:rPr>
        <w:t xml:space="preserve"> </w:t>
      </w:r>
      <w:r w:rsidRPr="006F20FE">
        <w:rPr>
          <w:rFonts w:ascii="Arial" w:eastAsia="Times New Roman" w:hAnsi="Arial" w:cs="Arial"/>
          <w:b/>
          <w:u w:val="single"/>
          <w:lang w:eastAsia="pl-PL"/>
        </w:rPr>
        <w:t>Niedopuszczalne jest składanie ofert wariantowych i częściowych. Zamawiający nie przewiduje udzielenia zamówień uzupełniających.</w:t>
      </w:r>
    </w:p>
    <w:p w14:paraId="28030D2D" w14:textId="77777777" w:rsidR="006F20FE" w:rsidRPr="006F20FE" w:rsidRDefault="006F20FE" w:rsidP="006F20FE">
      <w:pPr>
        <w:spacing w:after="0" w:line="240" w:lineRule="auto"/>
        <w:jc w:val="both"/>
        <w:rPr>
          <w:rFonts w:ascii="Arial" w:eastAsia="Times New Roman" w:hAnsi="Arial" w:cs="Arial"/>
          <w:b/>
          <w:lang w:eastAsia="pl-PL"/>
        </w:rPr>
      </w:pPr>
    </w:p>
    <w:p w14:paraId="181D4DF8" w14:textId="77777777" w:rsidR="006F20FE" w:rsidRPr="006F20FE" w:rsidRDefault="006F20FE" w:rsidP="006F20FE">
      <w:pPr>
        <w:spacing w:after="0" w:line="240" w:lineRule="auto"/>
        <w:jc w:val="both"/>
        <w:rPr>
          <w:rFonts w:ascii="Arial" w:eastAsia="Times New Roman" w:hAnsi="Arial" w:cs="Arial"/>
          <w:b/>
          <w:lang w:eastAsia="pl-PL"/>
        </w:rPr>
      </w:pPr>
    </w:p>
    <w:p w14:paraId="3744D5AC"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 xml:space="preserve">2.5 </w:t>
      </w:r>
      <w:r w:rsidRPr="006F20FE">
        <w:rPr>
          <w:rFonts w:ascii="Arial" w:eastAsia="Times New Roman" w:hAnsi="Arial" w:cs="Arial"/>
          <w:lang w:eastAsia="pl-PL"/>
        </w:rPr>
        <w:t>Wykonawca jest zobowiązany dołączyć do oferty następujące dokumenty stanowiące potwierdzenie spełniania niżej wymienionych warunków:</w:t>
      </w:r>
    </w:p>
    <w:p w14:paraId="66C5F243" w14:textId="77777777" w:rsidR="006F20FE" w:rsidRPr="006F20FE" w:rsidRDefault="006F20FE" w:rsidP="006F20FE">
      <w:pPr>
        <w:spacing w:after="0" w:line="240" w:lineRule="auto"/>
        <w:jc w:val="both"/>
        <w:rPr>
          <w:rFonts w:ascii="Arial" w:eastAsia="Times New Roman" w:hAnsi="Arial" w:cs="Arial"/>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
        <w:gridCol w:w="4729"/>
        <w:gridCol w:w="4242"/>
      </w:tblGrid>
      <w:tr w:rsidR="006F20FE" w:rsidRPr="006F20FE" w14:paraId="1A1AAF4B" w14:textId="77777777" w:rsidTr="005008B0">
        <w:tc>
          <w:tcPr>
            <w:tcW w:w="491" w:type="dxa"/>
          </w:tcPr>
          <w:p w14:paraId="52EBD8D1"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Lp.</w:t>
            </w:r>
          </w:p>
        </w:tc>
        <w:tc>
          <w:tcPr>
            <w:tcW w:w="4729" w:type="dxa"/>
          </w:tcPr>
          <w:p w14:paraId="3CE9BA05"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Warunek</w:t>
            </w:r>
          </w:p>
        </w:tc>
        <w:tc>
          <w:tcPr>
            <w:tcW w:w="4242" w:type="dxa"/>
          </w:tcPr>
          <w:p w14:paraId="6D922176"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Potwierdzenie spełniania warunku</w:t>
            </w:r>
          </w:p>
        </w:tc>
      </w:tr>
      <w:tr w:rsidR="006F20FE" w:rsidRPr="006F20FE" w14:paraId="0A32D4AB" w14:textId="77777777" w:rsidTr="005008B0">
        <w:tc>
          <w:tcPr>
            <w:tcW w:w="491" w:type="dxa"/>
          </w:tcPr>
          <w:p w14:paraId="0CC39ACE"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1.</w:t>
            </w:r>
          </w:p>
        </w:tc>
        <w:tc>
          <w:tcPr>
            <w:tcW w:w="4729" w:type="dxa"/>
          </w:tcPr>
          <w:p w14:paraId="47167A0C"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Wykonawca musi być uprawniony do występowania w obrocie prawnym zgodnie z wymaganiami ustawowymi.</w:t>
            </w:r>
          </w:p>
        </w:tc>
        <w:tc>
          <w:tcPr>
            <w:tcW w:w="4242" w:type="dxa"/>
          </w:tcPr>
          <w:p w14:paraId="4454F474"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u w:val="single"/>
                <w:lang w:eastAsia="pl-PL"/>
              </w:rPr>
              <w:t>Aktualny</w:t>
            </w:r>
            <w:r w:rsidRPr="006F20FE">
              <w:rPr>
                <w:rFonts w:ascii="Arial" w:eastAsia="Times New Roman" w:hAnsi="Arial" w:cs="Arial"/>
                <w:lang w:eastAsia="pl-PL"/>
              </w:rPr>
              <w:t xml:space="preserve"> </w:t>
            </w:r>
            <w:bookmarkStart w:id="0" w:name="_Hlk480890902"/>
            <w:r w:rsidRPr="006F20FE">
              <w:rPr>
                <w:rFonts w:ascii="Arial" w:eastAsia="Times New Roman" w:hAnsi="Arial" w:cs="Arial"/>
                <w:lang w:eastAsia="pl-PL"/>
              </w:rPr>
              <w:t xml:space="preserve">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6F20FE">
              <w:rPr>
                <w:rFonts w:ascii="Arial" w:eastAsia="Times New Roman" w:hAnsi="Arial" w:cs="Arial"/>
                <w:bCs/>
                <w:lang w:eastAsia="pl-PL"/>
              </w:rPr>
              <w:t>§</w:t>
            </w:r>
            <w:r w:rsidRPr="006F20FE">
              <w:rPr>
                <w:rFonts w:ascii="Arial" w:eastAsia="Times New Roman" w:hAnsi="Arial" w:cs="Arial"/>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6F20FE">
              <w:rPr>
                <w:rFonts w:ascii="Arial" w:eastAsia="Times New Roman" w:hAnsi="Arial" w:cs="Arial"/>
                <w:bCs/>
                <w:lang w:eastAsia="pl-PL"/>
              </w:rPr>
              <w:t>§</w:t>
            </w:r>
            <w:r w:rsidRPr="006F20FE">
              <w:rPr>
                <w:rFonts w:ascii="Arial" w:eastAsia="Times New Roman" w:hAnsi="Arial" w:cs="Arial"/>
                <w:lang w:eastAsia="pl-PL"/>
              </w:rPr>
              <w:t>13 ust. 1 pkt 2 ww. Regulaminu</w:t>
            </w:r>
            <w:bookmarkEnd w:id="0"/>
          </w:p>
        </w:tc>
      </w:tr>
      <w:tr w:rsidR="006F20FE" w:rsidRPr="006F20FE" w14:paraId="07FC1EE7" w14:textId="77777777" w:rsidTr="005008B0">
        <w:tc>
          <w:tcPr>
            <w:tcW w:w="491" w:type="dxa"/>
          </w:tcPr>
          <w:p w14:paraId="5B156562"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2.</w:t>
            </w:r>
          </w:p>
        </w:tc>
        <w:tc>
          <w:tcPr>
            <w:tcW w:w="4729" w:type="dxa"/>
          </w:tcPr>
          <w:p w14:paraId="5EDF4275"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W przypadku podmiotów występujących wspólnie - umowa regulująca ich współpracę. </w:t>
            </w:r>
          </w:p>
        </w:tc>
        <w:tc>
          <w:tcPr>
            <w:tcW w:w="4242" w:type="dxa"/>
          </w:tcPr>
          <w:p w14:paraId="360564E3"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Pełnomocnictwo sygnatariusza.</w:t>
            </w:r>
          </w:p>
        </w:tc>
      </w:tr>
      <w:tr w:rsidR="006F20FE" w:rsidRPr="006F20FE" w14:paraId="29829D8D" w14:textId="77777777" w:rsidTr="005008B0">
        <w:tc>
          <w:tcPr>
            <w:tcW w:w="491" w:type="dxa"/>
          </w:tcPr>
          <w:p w14:paraId="6E3A2D80"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3.</w:t>
            </w:r>
          </w:p>
        </w:tc>
        <w:tc>
          <w:tcPr>
            <w:tcW w:w="4729" w:type="dxa"/>
          </w:tcPr>
          <w:p w14:paraId="48F0806F"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Wykonawca musi spełniać wymagania określone w § 11 ust.1 Regulaminu udzielania przez PKP Szybka Kolej Miejska w Trójmieście Sp. z o.o. zamówień sektorowych podprogowych na roboty budowlane, dostawy i usługi, o których mowa w art. 132 Prawa zamówień publicznych. </w:t>
            </w:r>
          </w:p>
        </w:tc>
        <w:tc>
          <w:tcPr>
            <w:tcW w:w="4242" w:type="dxa"/>
          </w:tcPr>
          <w:p w14:paraId="4D7C02C2"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Pisemne oświadczenie Wykonawcy potwierdzające spełnianie tego warunku - na załączniku numer 2 do SIWZ.</w:t>
            </w:r>
          </w:p>
        </w:tc>
      </w:tr>
      <w:tr w:rsidR="006F20FE" w:rsidRPr="006F20FE" w14:paraId="42C4D5F1" w14:textId="77777777" w:rsidTr="005008B0">
        <w:tc>
          <w:tcPr>
            <w:tcW w:w="491" w:type="dxa"/>
          </w:tcPr>
          <w:p w14:paraId="12E2F23B"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4.</w:t>
            </w:r>
          </w:p>
        </w:tc>
        <w:tc>
          <w:tcPr>
            <w:tcW w:w="4729" w:type="dxa"/>
          </w:tcPr>
          <w:p w14:paraId="27738A44"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Wypełniony Formularz oferty.</w:t>
            </w:r>
          </w:p>
          <w:p w14:paraId="168C1B76" w14:textId="77777777" w:rsidR="006F20FE" w:rsidRPr="006F20FE" w:rsidRDefault="006F20FE" w:rsidP="006F20FE">
            <w:pPr>
              <w:spacing w:after="0" w:line="240" w:lineRule="auto"/>
              <w:jc w:val="both"/>
              <w:rPr>
                <w:rFonts w:ascii="Arial" w:eastAsia="Times New Roman" w:hAnsi="Arial" w:cs="Arial"/>
                <w:lang w:eastAsia="pl-PL"/>
              </w:rPr>
            </w:pPr>
          </w:p>
        </w:tc>
        <w:tc>
          <w:tcPr>
            <w:tcW w:w="4242" w:type="dxa"/>
          </w:tcPr>
          <w:p w14:paraId="18063FA8"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Na załączniku numer 1 do SIWZ.</w:t>
            </w:r>
          </w:p>
        </w:tc>
      </w:tr>
      <w:tr w:rsidR="006F20FE" w:rsidRPr="006F20FE" w14:paraId="0D702E9B" w14:textId="77777777" w:rsidTr="005008B0">
        <w:tc>
          <w:tcPr>
            <w:tcW w:w="491" w:type="dxa"/>
          </w:tcPr>
          <w:p w14:paraId="14504416"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5.</w:t>
            </w:r>
          </w:p>
        </w:tc>
        <w:tc>
          <w:tcPr>
            <w:tcW w:w="4729" w:type="dxa"/>
            <w:shd w:val="clear" w:color="auto" w:fill="auto"/>
          </w:tcPr>
          <w:p w14:paraId="6650C90C" w14:textId="66CB820D"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Wykonawca jest zobowiązany wykazać się należytym wykonaniem w okresie ostatnich </w:t>
            </w:r>
            <w:bookmarkStart w:id="1" w:name="_GoBack"/>
            <w:bookmarkEnd w:id="1"/>
            <w:r w:rsidR="00481254" w:rsidRPr="00481254">
              <w:rPr>
                <w:rFonts w:ascii="Arial" w:eastAsia="Times New Roman" w:hAnsi="Arial" w:cs="Arial"/>
                <w:highlight w:val="yellow"/>
                <w:lang w:eastAsia="pl-PL"/>
              </w:rPr>
              <w:t>sześciu</w:t>
            </w:r>
            <w:r w:rsidR="00481254">
              <w:rPr>
                <w:rFonts w:ascii="Arial" w:eastAsia="Times New Roman" w:hAnsi="Arial" w:cs="Arial"/>
                <w:lang w:eastAsia="pl-PL"/>
              </w:rPr>
              <w:t xml:space="preserve"> </w:t>
            </w:r>
            <w:r w:rsidRPr="006F20FE">
              <w:rPr>
                <w:rFonts w:ascii="Arial" w:eastAsia="Times New Roman" w:hAnsi="Arial" w:cs="Arial"/>
                <w:lang w:eastAsia="pl-PL"/>
              </w:rPr>
              <w:t>lat przed upływem terminu składania ofert, a jeżeli okres prowadzenia działalności jest krótszy, to w tym okresie co najmniej jednej usługi w zakresie remontu kapitalnego wraz z modernizacją obrabiarki (tokarki podtorowej) UGB-150</w:t>
            </w:r>
            <w:r w:rsidR="005008B0">
              <w:rPr>
                <w:rFonts w:ascii="Arial" w:eastAsia="Times New Roman" w:hAnsi="Arial" w:cs="Arial"/>
                <w:lang w:eastAsia="pl-PL"/>
              </w:rPr>
              <w:t xml:space="preserve"> </w:t>
            </w:r>
            <w:r w:rsidR="005008B0" w:rsidRPr="005008B0">
              <w:rPr>
                <w:rFonts w:ascii="Arial" w:eastAsia="Times New Roman" w:hAnsi="Arial" w:cs="Arial"/>
                <w:highlight w:val="yellow"/>
                <w:lang w:eastAsia="pl-PL"/>
              </w:rPr>
              <w:t>lub innych tokarek specjalistycznych</w:t>
            </w:r>
            <w:r w:rsidRPr="006F20FE">
              <w:rPr>
                <w:rFonts w:ascii="Arial" w:eastAsia="Times New Roman" w:hAnsi="Arial" w:cs="Arial"/>
                <w:lang w:eastAsia="pl-PL"/>
              </w:rPr>
              <w:t>, o wartości usługi minimum 650 000,00 zł netto.</w:t>
            </w:r>
          </w:p>
        </w:tc>
        <w:tc>
          <w:tcPr>
            <w:tcW w:w="4242" w:type="dxa"/>
          </w:tcPr>
          <w:p w14:paraId="443DAF05"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Wykonawca winien przedstawić Wykaz zrealizowanych przez Wykonawcę usług („Doświadczenie zawodowe”), zgodny z treścią formularza stanowiącego Załącznik nr 4 do SIWZ. Do wykazu winny być dołączone dokumenty potwierdzające, że zamówienia w nim wymienione zostały wykonane należycie.</w:t>
            </w:r>
          </w:p>
        </w:tc>
      </w:tr>
    </w:tbl>
    <w:p w14:paraId="23B8B758" w14:textId="77777777" w:rsidR="006F20FE" w:rsidRPr="006F20FE" w:rsidRDefault="006F20FE" w:rsidP="006F20FE">
      <w:pPr>
        <w:pBdr>
          <w:top w:val="single" w:sz="6" w:space="1" w:color="auto"/>
          <w:left w:val="single" w:sz="6" w:space="0" w:color="auto"/>
          <w:bottom w:val="single" w:sz="6" w:space="1" w:color="auto"/>
          <w:right w:val="single" w:sz="6" w:space="1" w:color="auto"/>
        </w:pBdr>
        <w:spacing w:after="0" w:line="240" w:lineRule="auto"/>
        <w:jc w:val="both"/>
        <w:rPr>
          <w:rFonts w:ascii="Arial" w:eastAsia="Times New Roman" w:hAnsi="Arial" w:cs="Arial"/>
          <w:lang w:eastAsia="pl-PL"/>
        </w:rPr>
      </w:pPr>
    </w:p>
    <w:p w14:paraId="005E65F1" w14:textId="77777777" w:rsidR="006F20FE" w:rsidRPr="006F20FE" w:rsidRDefault="006F20FE" w:rsidP="006F20FE">
      <w:pPr>
        <w:pBdr>
          <w:top w:val="single" w:sz="6" w:space="1" w:color="auto"/>
          <w:left w:val="single" w:sz="6" w:space="0" w:color="auto"/>
          <w:bottom w:val="single" w:sz="6" w:space="1" w:color="auto"/>
          <w:right w:val="single" w:sz="6" w:space="1" w:color="auto"/>
        </w:pBdr>
        <w:spacing w:after="0" w:line="240" w:lineRule="auto"/>
        <w:jc w:val="both"/>
        <w:rPr>
          <w:rFonts w:ascii="Arial" w:eastAsia="Times New Roman" w:hAnsi="Arial" w:cs="Arial"/>
          <w:lang w:eastAsia="pl-PL"/>
        </w:rPr>
      </w:pPr>
    </w:p>
    <w:p w14:paraId="40798027"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center"/>
        <w:rPr>
          <w:rFonts w:ascii="Arial" w:eastAsia="Times New Roman" w:hAnsi="Arial" w:cs="Arial"/>
          <w:b/>
          <w:u w:val="single"/>
          <w:lang w:eastAsia="pl-PL"/>
        </w:rPr>
      </w:pPr>
      <w:r w:rsidRPr="006F20FE">
        <w:rPr>
          <w:rFonts w:ascii="Arial" w:eastAsia="Times New Roman" w:hAnsi="Arial" w:cs="Arial"/>
          <w:b/>
          <w:u w:val="single"/>
          <w:lang w:eastAsia="pl-PL"/>
        </w:rPr>
        <w:t>UWAGA:</w:t>
      </w:r>
    </w:p>
    <w:p w14:paraId="10363B74"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b/>
          <w:lang w:eastAsia="pl-PL"/>
        </w:rPr>
      </w:pPr>
    </w:p>
    <w:p w14:paraId="0B93867E"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lang w:eastAsia="pl-PL"/>
        </w:rPr>
      </w:pPr>
      <w:r w:rsidRPr="006F20FE">
        <w:rPr>
          <w:rFonts w:ascii="Arial" w:eastAsia="Times New Roman" w:hAnsi="Arial" w:cs="Arial"/>
          <w:b/>
          <w:lang w:eastAsia="pl-PL"/>
        </w:rPr>
        <w:t xml:space="preserve">1/ </w:t>
      </w:r>
      <w:r w:rsidRPr="006F20FE">
        <w:rPr>
          <w:rFonts w:ascii="Arial" w:eastAsia="Times New Roman" w:hAnsi="Arial" w:cs="Arial"/>
          <w:lang w:eastAsia="pl-PL"/>
        </w:rPr>
        <w:t xml:space="preserve">Oferta wraz ze wszystkimi załącznikami musi być podpisana przez osobę upoważnioną do reprezentowania Wykonawcy na zewnątrz i składania oświadczeń w jego imieniu (wymienioną w </w:t>
      </w:r>
      <w:r w:rsidRPr="006F20FE">
        <w:rPr>
          <w:rFonts w:ascii="Arial" w:eastAsia="Times New Roman" w:hAnsi="Arial" w:cs="Arial"/>
          <w:lang w:eastAsia="pl-PL"/>
        </w:rPr>
        <w:lastRenderedPageBreak/>
        <w:t>dokumencie stwierdzającym prawo do występowania w obrocie prawnym lub upoważnioną przez osobę w tym dokumencie wymienioną).</w:t>
      </w:r>
    </w:p>
    <w:p w14:paraId="359B4FD7"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b/>
          <w:u w:val="single"/>
          <w:lang w:eastAsia="pl-PL"/>
        </w:rPr>
      </w:pPr>
    </w:p>
    <w:p w14:paraId="2252AA32"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lang w:eastAsia="pl-PL"/>
        </w:rPr>
      </w:pPr>
      <w:r w:rsidRPr="006F20FE">
        <w:rPr>
          <w:rFonts w:ascii="Arial" w:eastAsia="Times New Roman" w:hAnsi="Arial" w:cs="Arial"/>
          <w:b/>
          <w:lang w:eastAsia="pl-PL"/>
        </w:rPr>
        <w:t xml:space="preserve">2/ </w:t>
      </w:r>
      <w:r w:rsidRPr="006F20FE">
        <w:rPr>
          <w:rFonts w:ascii="Arial" w:eastAsia="Times New Roman" w:hAnsi="Arial" w:cs="Arial"/>
          <w:lang w:eastAsia="pl-PL"/>
        </w:rPr>
        <w:t xml:space="preserve">Każdy z Wykonawców jest zobowiązany złożyć wymagane w SIWZ dokumenty w jednej z następujących form:  </w:t>
      </w:r>
    </w:p>
    <w:p w14:paraId="585817C1"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lang w:eastAsia="pl-PL"/>
        </w:rPr>
      </w:pPr>
      <w:r w:rsidRPr="006F20FE">
        <w:rPr>
          <w:rFonts w:ascii="Arial" w:eastAsia="Times New Roman" w:hAnsi="Arial" w:cs="Arial"/>
          <w:lang w:eastAsia="pl-PL"/>
        </w:rPr>
        <w:t>a/ oryginały,</w:t>
      </w:r>
    </w:p>
    <w:p w14:paraId="46942DEA"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lang w:eastAsia="pl-PL"/>
        </w:rPr>
      </w:pPr>
      <w:r w:rsidRPr="006F20FE">
        <w:rPr>
          <w:rFonts w:ascii="Arial" w:eastAsia="Times New Roman" w:hAnsi="Arial" w:cs="Arial"/>
          <w:lang w:eastAsia="pl-PL"/>
        </w:rPr>
        <w:t>b/ kserokopie - poświadczone za zgodność z oryginałem przez Wykonawcę.</w:t>
      </w:r>
    </w:p>
    <w:p w14:paraId="3DB24BF1"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b/>
          <w:lang w:eastAsia="pl-PL"/>
        </w:rPr>
      </w:pPr>
    </w:p>
    <w:p w14:paraId="7C181F89"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 xml:space="preserve">3/ dot. poz.1 ( tabelka – pkt 2.5) </w:t>
      </w:r>
    </w:p>
    <w:p w14:paraId="447EB372"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b/>
          <w:u w:val="single"/>
          <w:lang w:eastAsia="pl-PL"/>
        </w:rPr>
      </w:pPr>
      <w:r w:rsidRPr="006F20FE">
        <w:rPr>
          <w:rFonts w:ascii="Arial" w:eastAsia="Times New Roman" w:hAnsi="Arial" w:cs="Arial"/>
          <w:b/>
          <w:u w:val="single"/>
          <w:lang w:eastAsia="pl-PL"/>
        </w:rPr>
        <w:t>Aktualny</w:t>
      </w:r>
      <w:r w:rsidRPr="006F20FE">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o </w:t>
      </w:r>
      <w:r w:rsidRPr="006F20FE">
        <w:rPr>
          <w:rFonts w:ascii="Arial" w:eastAsia="Times New Roman" w:hAnsi="Arial" w:cs="Arial"/>
          <w:bCs/>
          <w:lang w:eastAsia="pl-PL"/>
        </w:rPr>
        <w:t>§</w:t>
      </w:r>
      <w:r w:rsidRPr="006F20FE">
        <w:rPr>
          <w:rFonts w:ascii="Arial" w:eastAsia="Times New Roman" w:hAnsi="Arial" w:cs="Arial"/>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6F20FE">
        <w:rPr>
          <w:rFonts w:ascii="Arial" w:eastAsia="Times New Roman" w:hAnsi="Arial" w:cs="Arial"/>
          <w:bCs/>
          <w:lang w:eastAsia="pl-PL"/>
        </w:rPr>
        <w:t>§</w:t>
      </w:r>
      <w:r w:rsidRPr="006F20FE">
        <w:rPr>
          <w:rFonts w:ascii="Arial" w:eastAsia="Times New Roman" w:hAnsi="Arial" w:cs="Arial"/>
          <w:lang w:eastAsia="pl-PL"/>
        </w:rPr>
        <w:t>13 ust. 1 pkt 2 ww. Regulaminu</w:t>
      </w:r>
      <w:r w:rsidRPr="006F20FE">
        <w:rPr>
          <w:rFonts w:ascii="Arial" w:eastAsia="Times New Roman" w:hAnsi="Arial" w:cs="Arial"/>
          <w:b/>
          <w:lang w:eastAsia="pl-PL"/>
        </w:rPr>
        <w:t>-</w:t>
      </w:r>
      <w:r w:rsidRPr="006F20FE">
        <w:rPr>
          <w:rFonts w:ascii="Arial" w:eastAsia="Times New Roman" w:hAnsi="Arial" w:cs="Arial"/>
          <w:lang w:eastAsia="pl-PL"/>
        </w:rPr>
        <w:t xml:space="preserve"> </w:t>
      </w:r>
      <w:r w:rsidRPr="006F20FE">
        <w:rPr>
          <w:rFonts w:ascii="Arial" w:eastAsia="Times New Roman" w:hAnsi="Arial" w:cs="Arial"/>
          <w:b/>
          <w:lang w:eastAsia="pl-PL"/>
        </w:rPr>
        <w:t xml:space="preserve">wystawiony nie wcześniej niż </w:t>
      </w:r>
      <w:r w:rsidRPr="006F20FE">
        <w:rPr>
          <w:rFonts w:ascii="Arial" w:eastAsia="Times New Roman" w:hAnsi="Arial" w:cs="Arial"/>
          <w:b/>
          <w:u w:val="single"/>
          <w:lang w:eastAsia="pl-PL"/>
        </w:rPr>
        <w:t>6 miesięcy przed upływem terminu składania ofert.</w:t>
      </w:r>
    </w:p>
    <w:p w14:paraId="4BB6ECD0"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b/>
          <w:u w:val="single"/>
          <w:lang w:eastAsia="pl-PL"/>
        </w:rPr>
      </w:pPr>
    </w:p>
    <w:p w14:paraId="43A7BD95"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lang w:eastAsia="pl-PL"/>
        </w:rPr>
      </w:pPr>
      <w:r w:rsidRPr="006F20FE">
        <w:rPr>
          <w:rFonts w:ascii="Arial" w:eastAsia="Times New Roman" w:hAnsi="Arial" w:cs="Arial"/>
          <w:b/>
          <w:lang w:eastAsia="pl-PL"/>
        </w:rPr>
        <w:t xml:space="preserve">4/ </w:t>
      </w:r>
      <w:r w:rsidRPr="006F20FE">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 złączona z ofertą w sposób trwały. </w:t>
      </w:r>
    </w:p>
    <w:p w14:paraId="1520C4B0"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lang w:eastAsia="pl-PL"/>
        </w:rPr>
      </w:pPr>
    </w:p>
    <w:p w14:paraId="25265953" w14:textId="77777777" w:rsidR="006F20FE" w:rsidRPr="006F20FE" w:rsidRDefault="006F20FE" w:rsidP="006F20FE">
      <w:pPr>
        <w:pBdr>
          <w:top w:val="single" w:sz="6" w:space="31" w:color="auto"/>
          <w:left w:val="single" w:sz="6" w:space="0" w:color="auto"/>
          <w:bottom w:val="single" w:sz="6" w:space="1" w:color="auto"/>
          <w:right w:val="single" w:sz="6" w:space="2" w:color="auto"/>
        </w:pBdr>
        <w:spacing w:after="0" w:line="240" w:lineRule="auto"/>
        <w:jc w:val="both"/>
        <w:rPr>
          <w:rFonts w:ascii="Arial" w:eastAsia="Times New Roman" w:hAnsi="Arial" w:cs="Arial"/>
          <w:lang w:eastAsia="pl-PL"/>
        </w:rPr>
      </w:pPr>
      <w:r w:rsidRPr="006F20FE">
        <w:rPr>
          <w:rFonts w:ascii="Arial" w:eastAsia="Times New Roman" w:hAnsi="Arial" w:cs="Arial"/>
          <w:b/>
          <w:lang w:eastAsia="pl-PL"/>
        </w:rPr>
        <w:t>5/</w:t>
      </w:r>
      <w:r w:rsidRPr="006F20FE">
        <w:rPr>
          <w:rFonts w:ascii="Arial" w:eastAsia="Times New Roman" w:hAnsi="Arial" w:cs="Arial"/>
          <w:lang w:eastAsia="pl-PL"/>
        </w:rPr>
        <w:t xml:space="preserve"> W przypadku Wykonawców składających wspólną ofertę, dokument wymieniony w pkt 2.5.1 winien złożyć każdy z Wykonawców składających wspólną ofertę. Oświadczenie, o którym mowa w pkt 2.5.3 Wykonawcy składający wspólną ofertę winni w zakresie par. 11 ust. 1 Regulaminu, złożyć wspólnie na jednym formularzu, natomiast w zakresie par. 13 ust. 1 i 2</w:t>
      </w:r>
      <w:r w:rsidRPr="006F20FE">
        <w:rPr>
          <w:rFonts w:ascii="Arial" w:eastAsia="Times New Roman" w:hAnsi="Arial" w:cs="Arial"/>
          <w:iCs/>
          <w:lang w:eastAsia="pl-PL"/>
        </w:rPr>
        <w:t xml:space="preserve"> </w:t>
      </w:r>
      <w:r w:rsidRPr="006F20FE">
        <w:rPr>
          <w:rFonts w:ascii="Arial" w:eastAsia="Times New Roman" w:hAnsi="Arial" w:cs="Arial"/>
          <w:lang w:eastAsia="pl-PL"/>
        </w:rPr>
        <w:t>Regulaminu (tj. wykluczenie z postępowania o udzielenie zamówienia publicznego) każdy z Wykonawców z osobna.</w:t>
      </w:r>
    </w:p>
    <w:p w14:paraId="4B3D8045"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2.6</w:t>
      </w:r>
      <w:r w:rsidRPr="006F20FE">
        <w:rPr>
          <w:rFonts w:ascii="Arial" w:eastAsia="Times New Roman" w:hAnsi="Arial" w:cs="Arial"/>
          <w:lang w:eastAsia="pl-PL"/>
        </w:rPr>
        <w:t xml:space="preserve"> Wszelkie poprawki lub zmiany w tekście oferty muszą być parafowane przez osobę podpisującą ofertę.</w:t>
      </w:r>
    </w:p>
    <w:p w14:paraId="116EBCF9" w14:textId="77777777" w:rsidR="006F20FE" w:rsidRPr="006F20FE" w:rsidRDefault="006F20FE" w:rsidP="006F20FE">
      <w:pPr>
        <w:spacing w:after="0" w:line="240" w:lineRule="auto"/>
        <w:jc w:val="both"/>
        <w:rPr>
          <w:rFonts w:ascii="Arial" w:eastAsia="Times New Roman" w:hAnsi="Arial" w:cs="Arial"/>
          <w:b/>
          <w:lang w:eastAsia="pl-PL"/>
        </w:rPr>
      </w:pPr>
    </w:p>
    <w:p w14:paraId="60545121"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 xml:space="preserve">III. USZCZEGÓŁOWIENIE PRZEDMIOTU ZAMÓWIENIA I OBOWIĄZKÓW WYKONAWCY </w:t>
      </w:r>
    </w:p>
    <w:p w14:paraId="1DB9536E" w14:textId="77777777" w:rsidR="006F20FE" w:rsidRPr="006F20FE" w:rsidRDefault="006F20FE" w:rsidP="006F20FE">
      <w:pPr>
        <w:spacing w:after="0" w:line="240" w:lineRule="auto"/>
        <w:jc w:val="both"/>
        <w:rPr>
          <w:rFonts w:ascii="Arial" w:eastAsia="Times New Roman" w:hAnsi="Arial" w:cs="Arial"/>
          <w:u w:val="single"/>
          <w:lang w:eastAsia="pl-PL"/>
        </w:rPr>
      </w:pPr>
      <w:r w:rsidRPr="006F20FE">
        <w:rPr>
          <w:rFonts w:ascii="Arial" w:eastAsia="Times New Roman" w:hAnsi="Arial" w:cs="Arial"/>
          <w:b/>
          <w:u w:val="single"/>
          <w:lang w:eastAsia="pl-PL"/>
        </w:rPr>
        <w:t>3.1</w:t>
      </w:r>
      <w:r w:rsidRPr="006F20FE">
        <w:rPr>
          <w:rFonts w:ascii="Arial" w:eastAsia="Times New Roman" w:hAnsi="Arial" w:cs="Arial"/>
          <w:u w:val="single"/>
          <w:lang w:eastAsia="pl-PL"/>
        </w:rPr>
        <w:t xml:space="preserve"> Określenie przedmiotu zamówienia.</w:t>
      </w:r>
    </w:p>
    <w:p w14:paraId="69C260C6" w14:textId="77777777" w:rsidR="006F20FE" w:rsidRPr="006F20FE" w:rsidRDefault="006F20FE" w:rsidP="006F20FE">
      <w:pPr>
        <w:spacing w:after="0" w:line="240" w:lineRule="auto"/>
        <w:jc w:val="both"/>
        <w:rPr>
          <w:rFonts w:ascii="Arial" w:eastAsia="Times New Roman" w:hAnsi="Arial" w:cs="Arial"/>
          <w:color w:val="FF0000"/>
          <w:lang w:eastAsia="pl-PL"/>
        </w:rPr>
      </w:pPr>
      <w:r w:rsidRPr="006F20FE">
        <w:rPr>
          <w:rFonts w:ascii="Arial" w:eastAsia="Times New Roman" w:hAnsi="Arial" w:cs="Arial"/>
          <w:b/>
          <w:lang w:eastAsia="pl-PL"/>
        </w:rPr>
        <w:t>3.1.1</w:t>
      </w:r>
      <w:r w:rsidRPr="006F20FE">
        <w:rPr>
          <w:rFonts w:ascii="Arial" w:eastAsia="Times New Roman" w:hAnsi="Arial" w:cs="Arial"/>
          <w:lang w:eastAsia="pl-PL"/>
        </w:rPr>
        <w:t xml:space="preserve"> Przedmiotem zamówienia jest</w:t>
      </w:r>
      <w:r w:rsidRPr="006F20FE">
        <w:rPr>
          <w:rFonts w:ascii="Arial" w:eastAsia="Times New Roman" w:hAnsi="Arial" w:cs="Arial"/>
          <w:color w:val="FF0000"/>
          <w:lang w:eastAsia="pl-PL"/>
        </w:rPr>
        <w:t xml:space="preserve"> </w:t>
      </w:r>
      <w:r w:rsidRPr="006F20FE">
        <w:rPr>
          <w:rFonts w:ascii="Arial" w:eastAsia="Times New Roman" w:hAnsi="Arial" w:cs="Arial"/>
          <w:lang w:eastAsia="pl-PL"/>
        </w:rPr>
        <w:t>wykonanie remontu kapitalnego obrabiarki (tokarki podtorowej) wraz z modernizacja poprzez przebudowę dwóch suportów i zainstalowanie sterowania numerycznego</w:t>
      </w:r>
    </w:p>
    <w:p w14:paraId="61078683" w14:textId="77777777" w:rsidR="006F20FE" w:rsidRPr="006F20FE" w:rsidRDefault="006F20FE" w:rsidP="006F20FE">
      <w:pPr>
        <w:spacing w:after="0" w:line="240" w:lineRule="auto"/>
        <w:jc w:val="both"/>
        <w:rPr>
          <w:rFonts w:ascii="Arial" w:eastAsia="Times New Roman" w:hAnsi="Arial" w:cs="Arial"/>
          <w:lang w:val="x-none" w:eastAsia="x-none"/>
        </w:rPr>
      </w:pPr>
    </w:p>
    <w:p w14:paraId="78C02FB8" w14:textId="77777777" w:rsidR="006F20FE" w:rsidRPr="006F20FE" w:rsidRDefault="006F20FE" w:rsidP="006F20FE">
      <w:pPr>
        <w:spacing w:after="0" w:line="240" w:lineRule="auto"/>
        <w:jc w:val="both"/>
        <w:rPr>
          <w:rFonts w:ascii="Arial" w:eastAsia="Times New Roman" w:hAnsi="Arial" w:cs="Arial"/>
          <w:b/>
          <w:lang w:val="x-none" w:eastAsia="x-none"/>
        </w:rPr>
      </w:pPr>
      <w:r w:rsidRPr="006F20FE">
        <w:rPr>
          <w:rFonts w:ascii="Arial" w:eastAsia="Times New Roman" w:hAnsi="Arial" w:cs="Arial"/>
          <w:lang w:eastAsia="x-none"/>
        </w:rPr>
        <w:t xml:space="preserve">Szczegółowy opis przedmiotu zamówienia zawarty jest w projekcie umowy – załączniku nr </w:t>
      </w:r>
      <w:r w:rsidRPr="006F20FE">
        <w:rPr>
          <w:rFonts w:ascii="Arial" w:eastAsia="Times New Roman" w:hAnsi="Arial" w:cs="Arial"/>
          <w:lang w:val="x-none" w:eastAsia="x-none"/>
        </w:rPr>
        <w:t>3</w:t>
      </w:r>
      <w:r w:rsidRPr="006F20FE">
        <w:rPr>
          <w:rFonts w:ascii="Arial" w:eastAsia="Times New Roman" w:hAnsi="Arial" w:cs="Arial"/>
          <w:lang w:eastAsia="x-none"/>
        </w:rPr>
        <w:t xml:space="preserve"> do SIWZ.</w:t>
      </w:r>
    </w:p>
    <w:p w14:paraId="7FF3A7C4" w14:textId="77777777" w:rsidR="006F20FE" w:rsidRPr="006F20FE" w:rsidRDefault="006F20FE" w:rsidP="006F20FE">
      <w:pPr>
        <w:spacing w:after="0" w:line="240" w:lineRule="auto"/>
        <w:jc w:val="both"/>
        <w:rPr>
          <w:rFonts w:ascii="Arial" w:eastAsia="Times New Roman" w:hAnsi="Arial" w:cs="Arial"/>
          <w:lang w:val="x-none" w:eastAsia="x-none"/>
        </w:rPr>
      </w:pPr>
    </w:p>
    <w:p w14:paraId="41780935" w14:textId="77777777" w:rsidR="006F20FE" w:rsidRPr="006F20FE" w:rsidRDefault="006F20FE" w:rsidP="006F20FE">
      <w:pPr>
        <w:spacing w:after="0" w:line="240" w:lineRule="auto"/>
        <w:jc w:val="both"/>
        <w:rPr>
          <w:rFonts w:ascii="Arial" w:eastAsia="Times New Roman" w:hAnsi="Arial" w:cs="Arial"/>
          <w:lang w:eastAsia="pl-PL"/>
        </w:rPr>
      </w:pPr>
    </w:p>
    <w:p w14:paraId="35060B99" w14:textId="77777777" w:rsidR="006F20FE" w:rsidRPr="006F20FE" w:rsidRDefault="006F20FE" w:rsidP="006F20FE">
      <w:pPr>
        <w:spacing w:after="0" w:line="240" w:lineRule="auto"/>
        <w:jc w:val="both"/>
        <w:rPr>
          <w:rFonts w:ascii="Arial" w:eastAsia="Times New Roman" w:hAnsi="Arial" w:cs="Arial"/>
          <w:b/>
          <w:u w:val="single"/>
          <w:lang w:eastAsia="pl-PL"/>
        </w:rPr>
      </w:pPr>
      <w:r w:rsidRPr="006F20FE">
        <w:rPr>
          <w:rFonts w:ascii="Arial" w:eastAsia="Times New Roman" w:hAnsi="Arial" w:cs="Arial"/>
          <w:b/>
          <w:lang w:eastAsia="pl-PL"/>
        </w:rPr>
        <w:t xml:space="preserve">3.2 </w:t>
      </w:r>
      <w:r w:rsidRPr="006F20FE">
        <w:rPr>
          <w:rFonts w:ascii="Arial" w:eastAsia="Times New Roman" w:hAnsi="Arial" w:cs="Arial"/>
          <w:b/>
          <w:u w:val="single"/>
          <w:lang w:eastAsia="pl-PL"/>
        </w:rPr>
        <w:t>Termin realizacji przedmiotu zamówienia – do 8 miesięcy od dnia zawarcia Umowy.</w:t>
      </w:r>
    </w:p>
    <w:p w14:paraId="43F7C226" w14:textId="77777777" w:rsidR="006F20FE" w:rsidRPr="006F20FE" w:rsidRDefault="006F20FE" w:rsidP="006F20FE">
      <w:pPr>
        <w:spacing w:after="0" w:line="240" w:lineRule="auto"/>
        <w:jc w:val="both"/>
        <w:rPr>
          <w:rFonts w:ascii="Arial" w:eastAsia="Times New Roman" w:hAnsi="Arial" w:cs="Arial"/>
          <w:b/>
          <w:u w:val="single"/>
          <w:lang w:eastAsia="pl-PL"/>
        </w:rPr>
      </w:pPr>
    </w:p>
    <w:p w14:paraId="12E01648"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IV. CENA OFERTY</w:t>
      </w:r>
    </w:p>
    <w:p w14:paraId="39C37FE7"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4.1</w:t>
      </w:r>
      <w:r w:rsidRPr="006F20FE">
        <w:rPr>
          <w:rFonts w:ascii="Arial" w:eastAsia="Times New Roman" w:hAnsi="Arial" w:cs="Arial"/>
          <w:lang w:eastAsia="pl-PL"/>
        </w:rPr>
        <w:t xml:space="preserve"> Wykonawca jest zobowiązany określić cenę oferty w FORMULARZU OFERTY stanowiącym załącznik numer 1 do niniejszej SIWZ. </w:t>
      </w:r>
    </w:p>
    <w:p w14:paraId="1C0EA028"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4.2</w:t>
      </w:r>
      <w:r w:rsidRPr="006F20FE">
        <w:rPr>
          <w:rFonts w:ascii="Arial" w:eastAsia="Times New Roman" w:hAnsi="Arial" w:cs="Arial"/>
          <w:lang w:eastAsia="pl-PL"/>
        </w:rPr>
        <w:t xml:space="preserve"> </w:t>
      </w:r>
      <w:r w:rsidRPr="006F20FE">
        <w:rPr>
          <w:rFonts w:ascii="Arial" w:eastAsia="Times New Roman" w:hAnsi="Arial" w:cs="Arial"/>
          <w:b/>
          <w:lang w:eastAsia="pl-PL"/>
        </w:rPr>
        <w:t>Cena oferty musi obejmować:</w:t>
      </w:r>
    </w:p>
    <w:p w14:paraId="7822CCD5" w14:textId="77777777" w:rsidR="006F20FE" w:rsidRPr="006F20FE" w:rsidRDefault="006F20FE" w:rsidP="006F20FE">
      <w:pPr>
        <w:tabs>
          <w:tab w:val="num" w:pos="360"/>
        </w:tabs>
        <w:spacing w:after="0" w:line="240" w:lineRule="auto"/>
        <w:ind w:left="360" w:hanging="360"/>
        <w:jc w:val="both"/>
        <w:rPr>
          <w:rFonts w:ascii="Arial" w:eastAsia="Times New Roman" w:hAnsi="Arial" w:cs="Arial"/>
          <w:lang w:eastAsia="pl-PL"/>
        </w:rPr>
      </w:pPr>
      <w:r w:rsidRPr="006F20FE">
        <w:rPr>
          <w:rFonts w:ascii="Arial" w:eastAsia="Times New Roman" w:hAnsi="Arial" w:cs="Arial"/>
          <w:lang w:eastAsia="pl-PL"/>
        </w:rPr>
        <w:t xml:space="preserve">- wartość przedmiotu zamówienia  </w:t>
      </w:r>
    </w:p>
    <w:p w14:paraId="6A191152" w14:textId="77777777" w:rsidR="006F20FE" w:rsidRPr="006F20FE" w:rsidRDefault="006F20FE" w:rsidP="006F20FE">
      <w:pPr>
        <w:tabs>
          <w:tab w:val="num" w:pos="360"/>
        </w:tabs>
        <w:spacing w:after="0" w:line="240" w:lineRule="auto"/>
        <w:ind w:left="360" w:hanging="360"/>
        <w:jc w:val="both"/>
        <w:rPr>
          <w:rFonts w:ascii="Arial" w:eastAsia="Times New Roman" w:hAnsi="Arial" w:cs="Arial"/>
          <w:lang w:eastAsia="pl-PL"/>
        </w:rPr>
      </w:pPr>
      <w:r w:rsidRPr="006F20FE">
        <w:rPr>
          <w:rFonts w:ascii="Arial" w:eastAsia="Times New Roman" w:hAnsi="Arial" w:cs="Arial"/>
          <w:lang w:eastAsia="pl-PL"/>
        </w:rPr>
        <w:t>- koszty transportu</w:t>
      </w:r>
    </w:p>
    <w:p w14:paraId="5EBA6010" w14:textId="77777777" w:rsidR="006F20FE" w:rsidRPr="006F20FE" w:rsidRDefault="006F20FE" w:rsidP="006F20FE">
      <w:pPr>
        <w:tabs>
          <w:tab w:val="num" w:pos="360"/>
        </w:tabs>
        <w:spacing w:after="0" w:line="240" w:lineRule="auto"/>
        <w:ind w:left="360" w:hanging="360"/>
        <w:jc w:val="both"/>
        <w:rPr>
          <w:rFonts w:ascii="Arial" w:eastAsia="Times New Roman" w:hAnsi="Arial" w:cs="Arial"/>
          <w:lang w:eastAsia="pl-PL"/>
        </w:rPr>
      </w:pPr>
      <w:r w:rsidRPr="006F20FE">
        <w:rPr>
          <w:rFonts w:ascii="Arial" w:eastAsia="Times New Roman" w:hAnsi="Arial" w:cs="Arial"/>
          <w:lang w:eastAsia="pl-PL"/>
        </w:rPr>
        <w:t>- podatek VAT</w:t>
      </w:r>
    </w:p>
    <w:p w14:paraId="2F042785" w14:textId="77777777" w:rsidR="006F20FE" w:rsidRPr="006F20FE" w:rsidRDefault="006F20FE" w:rsidP="006F20FE">
      <w:pPr>
        <w:tabs>
          <w:tab w:val="num" w:pos="360"/>
        </w:tabs>
        <w:spacing w:after="0" w:line="240" w:lineRule="auto"/>
        <w:ind w:left="360" w:hanging="360"/>
        <w:jc w:val="both"/>
        <w:rPr>
          <w:rFonts w:ascii="Arial" w:eastAsia="Times New Roman" w:hAnsi="Arial" w:cs="Arial"/>
          <w:lang w:eastAsia="pl-PL"/>
        </w:rPr>
      </w:pPr>
      <w:r w:rsidRPr="006F20FE">
        <w:rPr>
          <w:rFonts w:ascii="Arial" w:eastAsia="Times New Roman" w:hAnsi="Arial" w:cs="Arial"/>
          <w:lang w:eastAsia="pl-PL"/>
        </w:rPr>
        <w:t>- wszelkie inne koszty bezpośrednio lub pośrednio towarzyszące wykonywaniu zamówienia</w:t>
      </w:r>
    </w:p>
    <w:p w14:paraId="4D6CEDC3"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lastRenderedPageBreak/>
        <w:t>4.3</w:t>
      </w:r>
      <w:r w:rsidRPr="006F20FE">
        <w:rPr>
          <w:rFonts w:ascii="Arial" w:eastAsia="Times New Roman" w:hAnsi="Arial" w:cs="Arial"/>
          <w:lang w:eastAsia="pl-PL"/>
        </w:rPr>
        <w:t xml:space="preserve"> Waluta ceny ofertowej - PLN.</w:t>
      </w:r>
    </w:p>
    <w:p w14:paraId="66EA2083"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4.4</w:t>
      </w:r>
      <w:r w:rsidRPr="006F20FE">
        <w:rPr>
          <w:rFonts w:ascii="Arial" w:eastAsia="Times New Roman" w:hAnsi="Arial" w:cs="Arial"/>
          <w:lang w:eastAsia="pl-PL"/>
        </w:rPr>
        <w:t xml:space="preserve"> W okresie obowiązywania umowy – cena oferty określona w FORMULARZU OFERTY nie może ulec zmianie.</w:t>
      </w:r>
    </w:p>
    <w:p w14:paraId="3EEE3727" w14:textId="77777777" w:rsidR="006F20FE" w:rsidRPr="006F20FE" w:rsidRDefault="006F20FE" w:rsidP="006F20FE">
      <w:pPr>
        <w:spacing w:after="0" w:line="240" w:lineRule="auto"/>
        <w:jc w:val="both"/>
        <w:rPr>
          <w:rFonts w:ascii="Arial" w:eastAsia="Times New Roman" w:hAnsi="Arial" w:cs="Arial"/>
          <w:b/>
          <w:lang w:eastAsia="pl-PL"/>
        </w:rPr>
      </w:pPr>
    </w:p>
    <w:p w14:paraId="53C6ACC8"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V. ZASADY OCENY OFERT</w:t>
      </w:r>
    </w:p>
    <w:p w14:paraId="07DF57CA"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5.1</w:t>
      </w:r>
      <w:r w:rsidRPr="006F20FE">
        <w:rPr>
          <w:rFonts w:ascii="Arial" w:eastAsia="Times New Roman" w:hAnsi="Arial" w:cs="Arial"/>
          <w:lang w:eastAsia="pl-PL"/>
        </w:rPr>
        <w:t xml:space="preserve"> Oceniane kryteria i ich ranga w ocenie.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6F20FE" w:rsidRPr="006F20FE" w14:paraId="1380CF24" w14:textId="77777777" w:rsidTr="005008B0">
        <w:trPr>
          <w:trHeight w:val="274"/>
        </w:trPr>
        <w:tc>
          <w:tcPr>
            <w:tcW w:w="637" w:type="dxa"/>
          </w:tcPr>
          <w:p w14:paraId="1E379FC6"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Lp.</w:t>
            </w:r>
          </w:p>
        </w:tc>
        <w:tc>
          <w:tcPr>
            <w:tcW w:w="7513" w:type="dxa"/>
          </w:tcPr>
          <w:p w14:paraId="56F93C08"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KRYTERIUM</w:t>
            </w:r>
          </w:p>
        </w:tc>
        <w:tc>
          <w:tcPr>
            <w:tcW w:w="1061" w:type="dxa"/>
          </w:tcPr>
          <w:p w14:paraId="3280D53A"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 xml:space="preserve">RANGA </w:t>
            </w:r>
          </w:p>
        </w:tc>
      </w:tr>
      <w:tr w:rsidR="006F20FE" w:rsidRPr="006F20FE" w14:paraId="43DC993A" w14:textId="77777777" w:rsidTr="005008B0">
        <w:tc>
          <w:tcPr>
            <w:tcW w:w="637" w:type="dxa"/>
          </w:tcPr>
          <w:p w14:paraId="4F974CFA"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1.</w:t>
            </w:r>
          </w:p>
        </w:tc>
        <w:tc>
          <w:tcPr>
            <w:tcW w:w="7513" w:type="dxa"/>
          </w:tcPr>
          <w:p w14:paraId="7A70F5CC"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Cena oferty</w:t>
            </w:r>
          </w:p>
        </w:tc>
        <w:tc>
          <w:tcPr>
            <w:tcW w:w="1061" w:type="dxa"/>
          </w:tcPr>
          <w:p w14:paraId="5A92914A"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85%</w:t>
            </w:r>
          </w:p>
        </w:tc>
      </w:tr>
      <w:tr w:rsidR="006F20FE" w:rsidRPr="006F20FE" w14:paraId="28D41322" w14:textId="77777777" w:rsidTr="005008B0">
        <w:tc>
          <w:tcPr>
            <w:tcW w:w="637" w:type="dxa"/>
          </w:tcPr>
          <w:p w14:paraId="00EF1BA5"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 xml:space="preserve">2. </w:t>
            </w:r>
          </w:p>
        </w:tc>
        <w:tc>
          <w:tcPr>
            <w:tcW w:w="7513" w:type="dxa"/>
          </w:tcPr>
          <w:p w14:paraId="700426AF"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Termin realizacji</w:t>
            </w:r>
          </w:p>
        </w:tc>
        <w:tc>
          <w:tcPr>
            <w:tcW w:w="1061" w:type="dxa"/>
          </w:tcPr>
          <w:p w14:paraId="6A4D0C0C"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5 %</w:t>
            </w:r>
          </w:p>
        </w:tc>
      </w:tr>
      <w:tr w:rsidR="006F20FE" w:rsidRPr="006F20FE" w14:paraId="442DA099" w14:textId="77777777" w:rsidTr="005008B0">
        <w:tc>
          <w:tcPr>
            <w:tcW w:w="637" w:type="dxa"/>
          </w:tcPr>
          <w:p w14:paraId="6AEED2F8"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3.</w:t>
            </w:r>
          </w:p>
        </w:tc>
        <w:tc>
          <w:tcPr>
            <w:tcW w:w="7513" w:type="dxa"/>
          </w:tcPr>
          <w:p w14:paraId="67206934"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Okres gwarancji</w:t>
            </w:r>
          </w:p>
        </w:tc>
        <w:tc>
          <w:tcPr>
            <w:tcW w:w="1061" w:type="dxa"/>
          </w:tcPr>
          <w:p w14:paraId="6170EC7F" w14:textId="77777777" w:rsidR="006F20FE" w:rsidRPr="006F20FE" w:rsidRDefault="006F20FE" w:rsidP="006F20FE">
            <w:pPr>
              <w:spacing w:after="0" w:line="240" w:lineRule="auto"/>
              <w:jc w:val="center"/>
              <w:rPr>
                <w:rFonts w:ascii="Arial" w:eastAsia="Times New Roman" w:hAnsi="Arial" w:cs="Arial"/>
                <w:lang w:eastAsia="pl-PL"/>
              </w:rPr>
            </w:pPr>
            <w:r w:rsidRPr="006F20FE">
              <w:rPr>
                <w:rFonts w:ascii="Arial" w:eastAsia="Times New Roman" w:hAnsi="Arial" w:cs="Arial"/>
                <w:lang w:eastAsia="pl-PL"/>
              </w:rPr>
              <w:t>10 %</w:t>
            </w:r>
          </w:p>
        </w:tc>
      </w:tr>
    </w:tbl>
    <w:p w14:paraId="2576ECF8" w14:textId="77777777" w:rsidR="006F20FE" w:rsidRPr="006F20FE" w:rsidRDefault="006F20FE" w:rsidP="006F20FE">
      <w:pPr>
        <w:spacing w:after="0" w:line="240" w:lineRule="auto"/>
        <w:jc w:val="both"/>
        <w:rPr>
          <w:rFonts w:ascii="Arial" w:eastAsia="Times New Roman" w:hAnsi="Arial" w:cs="Arial"/>
          <w:b/>
          <w:lang w:eastAsia="pl-PL"/>
        </w:rPr>
      </w:pPr>
    </w:p>
    <w:p w14:paraId="5E6DA256"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5.2</w:t>
      </w:r>
      <w:r w:rsidRPr="006F20FE">
        <w:rPr>
          <w:rFonts w:ascii="Arial" w:eastAsia="Times New Roman" w:hAnsi="Arial" w:cs="Arial"/>
          <w:lang w:eastAsia="pl-PL"/>
        </w:rPr>
        <w:t xml:space="preserve">  </w:t>
      </w:r>
    </w:p>
    <w:p w14:paraId="2EF99895"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punktacja za kryterium -</w:t>
      </w:r>
      <w:r w:rsidRPr="006F20FE">
        <w:rPr>
          <w:rFonts w:ascii="Arial" w:eastAsia="Times New Roman" w:hAnsi="Arial" w:cs="Arial"/>
          <w:b/>
          <w:lang w:eastAsia="pl-PL"/>
        </w:rPr>
        <w:t xml:space="preserve">cena oferty (C) </w:t>
      </w:r>
      <w:r w:rsidRPr="006F20FE">
        <w:rPr>
          <w:rFonts w:ascii="Arial" w:eastAsia="Times New Roman" w:hAnsi="Arial" w:cs="Arial"/>
          <w:lang w:eastAsia="pl-PL"/>
        </w:rPr>
        <w:t>- obliczona będzie wg następującego wzoru:</w:t>
      </w:r>
    </w:p>
    <w:p w14:paraId="385F4FB7"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            </w:t>
      </w:r>
    </w:p>
    <w:p w14:paraId="3B81F32D" w14:textId="77777777" w:rsidR="006F20FE" w:rsidRPr="006F20FE" w:rsidRDefault="006F20FE" w:rsidP="006F20FE">
      <w:pPr>
        <w:spacing w:after="0" w:line="240" w:lineRule="auto"/>
        <w:ind w:left="708" w:firstLine="708"/>
        <w:rPr>
          <w:rFonts w:ascii="Arial" w:eastAsia="Times New Roman" w:hAnsi="Arial" w:cs="Arial"/>
          <w:lang w:eastAsia="pl-PL"/>
        </w:rPr>
      </w:pPr>
      <w:r w:rsidRPr="006F20FE">
        <w:rPr>
          <w:rFonts w:ascii="Arial" w:eastAsia="Times New Roman" w:hAnsi="Arial" w:cs="Arial"/>
          <w:lang w:eastAsia="pl-PL"/>
        </w:rPr>
        <w:t>najniższa z oferowanych cen ofertowych</w:t>
      </w:r>
    </w:p>
    <w:p w14:paraId="035ADB12"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R = -----------------------------------------------------------------------------------------  x 85</w:t>
      </w:r>
    </w:p>
    <w:p w14:paraId="4F92ED39"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                        cena ofertowa oferty rozpatrywanej</w:t>
      </w:r>
    </w:p>
    <w:p w14:paraId="52A37993" w14:textId="77777777" w:rsidR="006F20FE" w:rsidRPr="006F20FE" w:rsidRDefault="006F20FE" w:rsidP="006F20FE">
      <w:pPr>
        <w:spacing w:after="0" w:line="240" w:lineRule="auto"/>
        <w:jc w:val="both"/>
        <w:rPr>
          <w:rFonts w:ascii="Arial" w:eastAsia="Times New Roman" w:hAnsi="Arial" w:cs="Arial"/>
          <w:lang w:eastAsia="pl-PL"/>
        </w:rPr>
      </w:pPr>
    </w:p>
    <w:p w14:paraId="647BDC62"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R - ranga przyznana danemu kryterium</w:t>
      </w:r>
    </w:p>
    <w:p w14:paraId="7EC28F96" w14:textId="77777777" w:rsidR="006F20FE" w:rsidRPr="006F20FE" w:rsidRDefault="006F20FE" w:rsidP="006F20FE">
      <w:pPr>
        <w:spacing w:after="0" w:line="240" w:lineRule="auto"/>
        <w:rPr>
          <w:rFonts w:ascii="Arial" w:eastAsia="Times New Roman" w:hAnsi="Arial" w:cs="Arial"/>
          <w:lang w:eastAsia="pl-PL"/>
        </w:rPr>
      </w:pPr>
    </w:p>
    <w:p w14:paraId="090B7497"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 xml:space="preserve">- punktacja za kryterium – </w:t>
      </w:r>
      <w:r w:rsidRPr="006F20FE">
        <w:rPr>
          <w:rFonts w:ascii="Arial" w:eastAsia="Times New Roman" w:hAnsi="Arial" w:cs="Arial"/>
          <w:b/>
          <w:lang w:eastAsia="pl-PL"/>
        </w:rPr>
        <w:t>termin realizacji (T)</w:t>
      </w:r>
      <w:r w:rsidRPr="006F20FE">
        <w:rPr>
          <w:rFonts w:ascii="Arial" w:eastAsia="Times New Roman" w:hAnsi="Arial" w:cs="Arial"/>
          <w:lang w:eastAsia="pl-PL"/>
        </w:rPr>
        <w:t xml:space="preserve"> – przyznana zostanie w następujący sposób</w:t>
      </w:r>
    </w:p>
    <w:p w14:paraId="17848B84" w14:textId="77777777" w:rsidR="006F20FE" w:rsidRPr="006F20FE" w:rsidRDefault="006F20FE" w:rsidP="006F20FE">
      <w:pPr>
        <w:spacing w:after="0" w:line="240" w:lineRule="auto"/>
        <w:rPr>
          <w:rFonts w:ascii="Arial" w:eastAsia="Times New Roman" w:hAnsi="Arial" w:cs="Arial"/>
          <w:lang w:eastAsia="pl-PL"/>
        </w:rPr>
      </w:pPr>
    </w:p>
    <w:p w14:paraId="52E90571"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Oferta z najkrótszym terminem realizacji –5 PKT</w:t>
      </w:r>
    </w:p>
    <w:p w14:paraId="5082AC9F"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Oferta druga pod względem terminu realizacji –3 PKT</w:t>
      </w:r>
    </w:p>
    <w:p w14:paraId="4025312B"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Oferta trzecia pod względem terminu realizacji – 1 PKT.</w:t>
      </w:r>
    </w:p>
    <w:p w14:paraId="6DDC1D8E"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Pozostałe oferty nie otrzymają punktów.</w:t>
      </w:r>
    </w:p>
    <w:p w14:paraId="3066AFBF"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W przypadku złożenia ofert z jednakowym terminem, każda z tych ofert otrzyma taką samą ilość punktów.</w:t>
      </w:r>
    </w:p>
    <w:p w14:paraId="6E71003C"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Zaproponowany termin nie może być dłuższy niż termin w punkcie 3.2 SIWZ.</w:t>
      </w:r>
    </w:p>
    <w:p w14:paraId="0022F370"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Zaproponowanie terminu dłuższego uznane będzie za niezgodne z treścią SIWZ i będzie skutkować odrzuceniem oferty.</w:t>
      </w:r>
    </w:p>
    <w:p w14:paraId="57E1CA0E"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W razie nie zaproponowania żadnego terminu Zamawiający przyjmie, że Wykonawca oferuje termin wykonania zgodny z terminem wskazanym w PKT 3.2 SIWZ.</w:t>
      </w:r>
    </w:p>
    <w:p w14:paraId="0C116809" w14:textId="77777777" w:rsidR="006F20FE" w:rsidRPr="006F20FE" w:rsidRDefault="006F20FE" w:rsidP="006F20FE">
      <w:pPr>
        <w:spacing w:after="0" w:line="240" w:lineRule="auto"/>
        <w:rPr>
          <w:rFonts w:ascii="Arial" w:eastAsia="Times New Roman" w:hAnsi="Arial" w:cs="Arial"/>
          <w:lang w:eastAsia="pl-PL"/>
        </w:rPr>
      </w:pPr>
    </w:p>
    <w:p w14:paraId="12D0E72E"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Termin realizacji musi zostać podany w pełnych miesiącach, liczonych od dnia zawarcia Umowy.</w:t>
      </w:r>
    </w:p>
    <w:p w14:paraId="7341953E" w14:textId="77777777" w:rsidR="006F20FE" w:rsidRPr="006F20FE" w:rsidRDefault="006F20FE" w:rsidP="006F20FE">
      <w:pPr>
        <w:spacing w:after="0" w:line="240" w:lineRule="auto"/>
        <w:jc w:val="both"/>
        <w:rPr>
          <w:rFonts w:ascii="Arial" w:eastAsia="Times New Roman" w:hAnsi="Arial" w:cs="Arial"/>
          <w:b/>
          <w:bCs/>
          <w:lang w:eastAsia="pl-PL"/>
        </w:rPr>
      </w:pPr>
    </w:p>
    <w:p w14:paraId="36075AF1"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Cs/>
          <w:lang w:eastAsia="pl-PL"/>
        </w:rPr>
        <w:t xml:space="preserve">- punktacja za kryterium – </w:t>
      </w:r>
      <w:r w:rsidRPr="006F20FE">
        <w:rPr>
          <w:rFonts w:ascii="Arial" w:eastAsia="Times New Roman" w:hAnsi="Arial" w:cs="Arial"/>
          <w:b/>
          <w:bCs/>
          <w:lang w:eastAsia="pl-PL"/>
        </w:rPr>
        <w:t xml:space="preserve">okres gwarancji (G) - </w:t>
      </w:r>
      <w:r w:rsidRPr="006F20FE">
        <w:rPr>
          <w:rFonts w:ascii="Arial" w:eastAsia="Times New Roman" w:hAnsi="Arial" w:cs="Arial"/>
          <w:lang w:eastAsia="pl-PL"/>
        </w:rPr>
        <w:t>przyznana zostanie w następujący sposób:</w:t>
      </w:r>
    </w:p>
    <w:p w14:paraId="5338AD49" w14:textId="77777777" w:rsidR="006F20FE" w:rsidRPr="006F20FE" w:rsidRDefault="006F20FE" w:rsidP="006F20FE">
      <w:pPr>
        <w:spacing w:after="0" w:line="240" w:lineRule="auto"/>
        <w:jc w:val="both"/>
        <w:rPr>
          <w:rFonts w:ascii="Arial" w:eastAsia="Times New Roman" w:hAnsi="Arial" w:cs="Arial"/>
          <w:lang w:eastAsia="pl-PL"/>
        </w:rPr>
      </w:pPr>
    </w:p>
    <w:p w14:paraId="405CAC46"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Punktacja za kryterium ”okres gwarancji” przydzielana będzie na podstawie danych przedstawionych przez Wykonawcę w ofercie i tak:</w:t>
      </w:r>
    </w:p>
    <w:p w14:paraId="3E49E2B4"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oferta z zaoferowanym najdłuższym okresem gwarancji otrzyma 10 pkt;</w:t>
      </w:r>
    </w:p>
    <w:p w14:paraId="338AF519"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oferta z drugim w kolejności pod względem kryterium długości okresu gwarancji otrzyma 5pkt;</w:t>
      </w:r>
    </w:p>
    <w:p w14:paraId="74E99486"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pozostałe oferty nie otrzymają w tym kryterium żadnych punktów.</w:t>
      </w:r>
    </w:p>
    <w:p w14:paraId="3FF3CDB8" w14:textId="77777777" w:rsidR="006F20FE" w:rsidRPr="006F20FE" w:rsidRDefault="006F20FE" w:rsidP="006F20FE">
      <w:pPr>
        <w:spacing w:after="0" w:line="240" w:lineRule="auto"/>
        <w:jc w:val="both"/>
        <w:rPr>
          <w:rFonts w:ascii="Arial" w:eastAsia="Times New Roman" w:hAnsi="Arial" w:cs="Arial"/>
          <w:lang w:eastAsia="pl-PL"/>
        </w:rPr>
      </w:pPr>
    </w:p>
    <w:p w14:paraId="0727DB32" w14:textId="77777777" w:rsidR="006F20FE" w:rsidRPr="006F20FE" w:rsidRDefault="006F20FE" w:rsidP="006F20FE">
      <w:pPr>
        <w:spacing w:after="0" w:line="240" w:lineRule="auto"/>
        <w:jc w:val="both"/>
        <w:rPr>
          <w:rFonts w:ascii="Arial" w:eastAsia="Times New Roman" w:hAnsi="Arial" w:cs="Arial"/>
          <w:bCs/>
          <w:lang w:eastAsia="pl-PL"/>
        </w:rPr>
      </w:pPr>
      <w:r w:rsidRPr="006F20FE">
        <w:rPr>
          <w:rFonts w:ascii="Arial" w:eastAsia="Times New Roman" w:hAnsi="Arial" w:cs="Arial"/>
          <w:lang w:eastAsia="pl-PL"/>
        </w:rPr>
        <w:t>Okres gwarancji musi zostać podany w pełnych miesiącach, liczonych od dnia wykonania przedmiotu zamówienia i jej protoko</w:t>
      </w:r>
      <w:r w:rsidRPr="006F20FE">
        <w:rPr>
          <w:rFonts w:ascii="Arial" w:eastAsia="Times New Roman" w:hAnsi="Arial" w:cs="Arial"/>
          <w:highlight w:val="yellow"/>
          <w:lang w:eastAsia="pl-PL"/>
        </w:rPr>
        <w:t>l</w:t>
      </w:r>
      <w:r w:rsidRPr="006F20FE">
        <w:rPr>
          <w:rFonts w:ascii="Arial" w:eastAsia="Times New Roman" w:hAnsi="Arial" w:cs="Arial"/>
          <w:lang w:eastAsia="pl-PL"/>
        </w:rPr>
        <w:t>arnego odbioru przez Zamawiającego.</w:t>
      </w:r>
    </w:p>
    <w:p w14:paraId="1F10CE5B" w14:textId="77777777" w:rsidR="006F20FE" w:rsidRPr="006F20FE" w:rsidRDefault="006F20FE" w:rsidP="006F20FE">
      <w:pPr>
        <w:spacing w:after="0" w:line="240" w:lineRule="auto"/>
        <w:jc w:val="both"/>
        <w:rPr>
          <w:rFonts w:ascii="Arial" w:eastAsia="Times New Roman" w:hAnsi="Arial" w:cs="Arial"/>
          <w:bCs/>
          <w:lang w:eastAsia="pl-PL"/>
        </w:rPr>
      </w:pPr>
    </w:p>
    <w:p w14:paraId="62C92D95" w14:textId="77777777" w:rsidR="006F20FE" w:rsidRPr="006F20FE" w:rsidRDefault="006F20FE" w:rsidP="006F20FE">
      <w:pPr>
        <w:spacing w:after="0" w:line="240" w:lineRule="auto"/>
        <w:jc w:val="both"/>
        <w:rPr>
          <w:rFonts w:ascii="Arial" w:eastAsia="Times New Roman" w:hAnsi="Arial" w:cs="Arial"/>
          <w:bCs/>
          <w:lang w:eastAsia="pl-PL"/>
        </w:rPr>
      </w:pPr>
    </w:p>
    <w:p w14:paraId="5AE693A1" w14:textId="77777777" w:rsidR="006F20FE" w:rsidRPr="006F20FE" w:rsidRDefault="006F20FE" w:rsidP="006F20FE">
      <w:pPr>
        <w:spacing w:after="0" w:line="240" w:lineRule="auto"/>
        <w:jc w:val="both"/>
        <w:rPr>
          <w:rFonts w:ascii="Arial" w:eastAsia="Times New Roman" w:hAnsi="Arial" w:cs="Arial"/>
          <w:u w:val="single"/>
          <w:lang w:eastAsia="pl-PL"/>
        </w:rPr>
      </w:pPr>
      <w:r w:rsidRPr="006F20FE">
        <w:rPr>
          <w:rFonts w:ascii="Arial" w:eastAsia="Times New Roman" w:hAnsi="Arial" w:cs="Arial"/>
          <w:b/>
          <w:u w:val="single"/>
          <w:lang w:eastAsia="pl-PL"/>
        </w:rPr>
        <w:t>5.3</w:t>
      </w:r>
      <w:r w:rsidRPr="006F20FE">
        <w:rPr>
          <w:rFonts w:ascii="Arial" w:eastAsia="Times New Roman" w:hAnsi="Arial" w:cs="Arial"/>
          <w:u w:val="single"/>
          <w:lang w:eastAsia="pl-PL"/>
        </w:rPr>
        <w:t xml:space="preserve"> Zasady oceny ofert i udzielenia zamówienia </w:t>
      </w:r>
    </w:p>
    <w:p w14:paraId="5ABA73E9"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Zamawiający udzieli zamówienia Wykonawcy, którego oferta:</w:t>
      </w:r>
    </w:p>
    <w:p w14:paraId="3DFD851D" w14:textId="77777777" w:rsidR="006F20FE" w:rsidRPr="006F20FE" w:rsidRDefault="006F20FE" w:rsidP="006F20FE">
      <w:pPr>
        <w:numPr>
          <w:ilvl w:val="0"/>
          <w:numId w:val="1"/>
        </w:num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odpowiada wszystkim wymaganiom określonym w Regulaminie udzielania przez PKP Szybka Kolej Miejska w Trójmieście Sp. z o.o. zamówień sektorowych podprogowych na roboty budowlane, dostawy i usługi, o których mowa w art. 132 ustawy Prawo zamówień publicznych;  </w:t>
      </w:r>
    </w:p>
    <w:p w14:paraId="41E890B6" w14:textId="77777777" w:rsidR="006F20FE" w:rsidRPr="006F20FE" w:rsidRDefault="006F20FE" w:rsidP="006F20FE">
      <w:pPr>
        <w:numPr>
          <w:ilvl w:val="0"/>
          <w:numId w:val="1"/>
        </w:numPr>
        <w:spacing w:after="0" w:line="240" w:lineRule="auto"/>
        <w:jc w:val="both"/>
        <w:rPr>
          <w:rFonts w:ascii="Arial" w:eastAsia="Times New Roman" w:hAnsi="Arial" w:cs="Arial"/>
          <w:lang w:eastAsia="pl-PL"/>
        </w:rPr>
      </w:pPr>
      <w:r w:rsidRPr="006F20FE">
        <w:rPr>
          <w:rFonts w:ascii="Arial" w:eastAsia="Times New Roman" w:hAnsi="Arial" w:cs="Arial"/>
          <w:lang w:eastAsia="pl-PL"/>
        </w:rPr>
        <w:lastRenderedPageBreak/>
        <w:t>odpowiada wszystkim wymaganiom określonym w Specyfikacji Istotnych Warunków Zamówienia;</w:t>
      </w:r>
    </w:p>
    <w:p w14:paraId="12047488" w14:textId="77777777" w:rsidR="006F20FE" w:rsidRPr="006F20FE" w:rsidRDefault="006F20FE" w:rsidP="006F20FE">
      <w:pPr>
        <w:numPr>
          <w:ilvl w:val="0"/>
          <w:numId w:val="1"/>
        </w:num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została uznana za najkorzystniejszą w oparciu o podane kryteria wyboru (uzyskała największą </w:t>
      </w:r>
    </w:p>
    <w:p w14:paraId="4FF733C9" w14:textId="77777777" w:rsidR="006F20FE" w:rsidRPr="006F20FE" w:rsidRDefault="006F20FE" w:rsidP="006F20FE">
      <w:pPr>
        <w:tabs>
          <w:tab w:val="left" w:pos="540"/>
          <w:tab w:val="left" w:pos="720"/>
        </w:tabs>
        <w:spacing w:after="0" w:line="240" w:lineRule="auto"/>
        <w:ind w:left="360"/>
        <w:jc w:val="both"/>
        <w:rPr>
          <w:rFonts w:ascii="Arial" w:eastAsia="Times New Roman" w:hAnsi="Arial" w:cs="Arial"/>
          <w:b/>
          <w:lang w:eastAsia="pl-PL"/>
        </w:rPr>
      </w:pPr>
      <w:r w:rsidRPr="006F20FE">
        <w:rPr>
          <w:rFonts w:ascii="Arial" w:eastAsia="Times New Roman" w:hAnsi="Arial" w:cs="Arial"/>
          <w:lang w:eastAsia="pl-PL"/>
        </w:rPr>
        <w:t xml:space="preserve">       liczbę punktów).</w:t>
      </w:r>
    </w:p>
    <w:p w14:paraId="598A9091" w14:textId="77777777" w:rsidR="006F20FE" w:rsidRPr="006F20FE" w:rsidRDefault="006F20FE" w:rsidP="006F20FE">
      <w:pPr>
        <w:spacing w:after="0" w:line="240" w:lineRule="auto"/>
        <w:jc w:val="both"/>
        <w:rPr>
          <w:rFonts w:ascii="Arial" w:eastAsia="Times New Roman" w:hAnsi="Arial" w:cs="Arial"/>
          <w:b/>
          <w:lang w:eastAsia="pl-PL"/>
        </w:rPr>
      </w:pPr>
    </w:p>
    <w:p w14:paraId="33D8EFC1"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VI. TERMIN ZWIĄZANIA OFERTĄ.</w:t>
      </w:r>
    </w:p>
    <w:p w14:paraId="24729A3A"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Wykonawca jest związany ofertą przez okres 60 dni licząc od dnia, w którym upływa termin składania ofert. </w:t>
      </w:r>
    </w:p>
    <w:p w14:paraId="5B93781D" w14:textId="77777777" w:rsidR="006F20FE" w:rsidRPr="006F20FE" w:rsidRDefault="006F20FE" w:rsidP="006F20FE">
      <w:pPr>
        <w:spacing w:after="0" w:line="240" w:lineRule="auto"/>
        <w:jc w:val="both"/>
        <w:rPr>
          <w:rFonts w:ascii="Arial" w:eastAsia="Times New Roman" w:hAnsi="Arial" w:cs="Arial"/>
          <w:b/>
          <w:lang w:eastAsia="pl-PL"/>
        </w:rPr>
      </w:pPr>
    </w:p>
    <w:p w14:paraId="4373D098"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VII. MIEJSCE I TERMIN SKŁADANIA OFERT.</w:t>
      </w:r>
    </w:p>
    <w:p w14:paraId="4D162BD0" w14:textId="79DCD530" w:rsidR="006F20FE" w:rsidRPr="006F20FE" w:rsidRDefault="006F20FE" w:rsidP="006F20FE">
      <w:pPr>
        <w:spacing w:after="0" w:line="240" w:lineRule="auto"/>
        <w:jc w:val="both"/>
        <w:rPr>
          <w:rFonts w:ascii="Arial" w:eastAsia="Times New Roman" w:hAnsi="Arial" w:cs="Arial"/>
          <w:b/>
          <w:u w:val="single"/>
          <w:lang w:eastAsia="pl-PL"/>
        </w:rPr>
      </w:pPr>
      <w:r w:rsidRPr="006F20FE">
        <w:rPr>
          <w:rFonts w:ascii="Arial" w:eastAsia="Times New Roman" w:hAnsi="Arial" w:cs="Arial"/>
          <w:b/>
          <w:lang w:eastAsia="pl-PL"/>
        </w:rPr>
        <w:t>7.1</w:t>
      </w:r>
      <w:r w:rsidRPr="006F20FE">
        <w:rPr>
          <w:rFonts w:ascii="Arial" w:eastAsia="Times New Roman" w:hAnsi="Arial" w:cs="Arial"/>
          <w:lang w:eastAsia="pl-PL"/>
        </w:rPr>
        <w:t>. Ofertę w zapieczętowanej kopercie opatrzonej napisami określonymi w pkt II podpunkt 2.4 niniejszej SIWZ - należy złożyć do dnia</w:t>
      </w:r>
      <w:r w:rsidRPr="005008B0">
        <w:rPr>
          <w:rFonts w:ascii="Arial" w:eastAsia="Times New Roman" w:hAnsi="Arial" w:cs="Arial"/>
          <w:highlight w:val="yellow"/>
          <w:lang w:eastAsia="pl-PL"/>
        </w:rPr>
        <w:t>:</w:t>
      </w:r>
      <w:r w:rsidRPr="005008B0">
        <w:rPr>
          <w:rFonts w:ascii="Arial" w:eastAsia="Times New Roman" w:hAnsi="Arial" w:cs="Arial"/>
          <w:b/>
          <w:highlight w:val="yellow"/>
          <w:u w:val="single"/>
          <w:lang w:eastAsia="pl-PL"/>
        </w:rPr>
        <w:t xml:space="preserve"> </w:t>
      </w:r>
      <w:r w:rsidR="005008B0" w:rsidRPr="005008B0">
        <w:rPr>
          <w:rFonts w:ascii="Arial" w:eastAsia="Times New Roman" w:hAnsi="Arial" w:cs="Arial"/>
          <w:b/>
          <w:highlight w:val="yellow"/>
          <w:u w:val="single"/>
          <w:lang w:eastAsia="pl-PL"/>
        </w:rPr>
        <w:t>27</w:t>
      </w:r>
      <w:r w:rsidR="00043537">
        <w:rPr>
          <w:rFonts w:ascii="Arial" w:eastAsia="Times New Roman" w:hAnsi="Arial" w:cs="Arial"/>
          <w:b/>
          <w:u w:val="single"/>
          <w:lang w:eastAsia="pl-PL"/>
        </w:rPr>
        <w:t xml:space="preserve"> marca </w:t>
      </w:r>
      <w:r w:rsidRPr="006F20FE">
        <w:rPr>
          <w:rFonts w:ascii="Arial" w:eastAsia="Times New Roman" w:hAnsi="Arial" w:cs="Arial"/>
          <w:b/>
          <w:u w:val="single"/>
          <w:lang w:eastAsia="pl-PL"/>
        </w:rPr>
        <w:t>2020r roku do godz. 10.00 w:</w:t>
      </w:r>
    </w:p>
    <w:p w14:paraId="669BA72C" w14:textId="77777777" w:rsidR="006F20FE" w:rsidRPr="006F20FE" w:rsidRDefault="006F20FE" w:rsidP="006F20FE">
      <w:pPr>
        <w:spacing w:after="0" w:line="240" w:lineRule="auto"/>
        <w:ind w:firstLine="1418"/>
        <w:jc w:val="both"/>
        <w:rPr>
          <w:rFonts w:ascii="Arial" w:eastAsia="Times New Roman" w:hAnsi="Arial" w:cs="Arial"/>
          <w:lang w:eastAsia="pl-PL"/>
        </w:rPr>
      </w:pPr>
      <w:r w:rsidRPr="006F20FE">
        <w:rPr>
          <w:rFonts w:ascii="Arial" w:eastAsia="Times New Roman" w:hAnsi="Arial" w:cs="Arial"/>
          <w:lang w:eastAsia="pl-PL"/>
        </w:rPr>
        <w:t>PKP Szybka Kolej Miejska w Trójmieście Sp. z o.o.</w:t>
      </w:r>
    </w:p>
    <w:p w14:paraId="7C69304D" w14:textId="77777777" w:rsidR="006F20FE" w:rsidRPr="006F20FE" w:rsidRDefault="006F20FE" w:rsidP="006F20FE">
      <w:pPr>
        <w:spacing w:after="0" w:line="240" w:lineRule="auto"/>
        <w:ind w:firstLine="1418"/>
        <w:jc w:val="both"/>
        <w:rPr>
          <w:rFonts w:ascii="Arial" w:eastAsia="Times New Roman" w:hAnsi="Arial" w:cs="Arial"/>
          <w:lang w:eastAsia="pl-PL"/>
        </w:rPr>
      </w:pPr>
      <w:r w:rsidRPr="006F20FE">
        <w:rPr>
          <w:rFonts w:ascii="Arial" w:eastAsia="Times New Roman" w:hAnsi="Arial" w:cs="Arial"/>
          <w:lang w:eastAsia="pl-PL"/>
        </w:rPr>
        <w:t>ul. Morska 350 A, 81-002 Gdynia</w:t>
      </w:r>
    </w:p>
    <w:p w14:paraId="6A6EFAB2"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                         Wydział Zamówień Publicznych i Umów, III piętro, pok. nr 303 </w:t>
      </w:r>
    </w:p>
    <w:p w14:paraId="3E948144" w14:textId="77777777" w:rsidR="006F20FE" w:rsidRPr="006F20FE" w:rsidRDefault="006F20FE" w:rsidP="006F20FE">
      <w:pPr>
        <w:spacing w:after="0" w:line="240" w:lineRule="auto"/>
        <w:jc w:val="both"/>
        <w:rPr>
          <w:rFonts w:ascii="Arial" w:eastAsia="Times New Roman" w:hAnsi="Arial" w:cs="Arial"/>
          <w:lang w:eastAsia="pl-PL"/>
        </w:rPr>
      </w:pPr>
    </w:p>
    <w:p w14:paraId="622FD82E" w14:textId="77777777" w:rsidR="006F20FE" w:rsidRPr="006F20FE" w:rsidRDefault="006F20FE" w:rsidP="006F20FE">
      <w:pPr>
        <w:spacing w:after="0" w:line="240" w:lineRule="auto"/>
        <w:jc w:val="both"/>
        <w:rPr>
          <w:rFonts w:ascii="Arial" w:eastAsia="Times New Roman" w:hAnsi="Arial" w:cs="Arial"/>
          <w:u w:val="single"/>
          <w:lang w:eastAsia="pl-PL"/>
        </w:rPr>
      </w:pPr>
      <w:r w:rsidRPr="006F20FE">
        <w:rPr>
          <w:rFonts w:ascii="Arial" w:eastAsia="Times New Roman" w:hAnsi="Arial" w:cs="Arial"/>
          <w:u w:val="single"/>
          <w:lang w:eastAsia="pl-PL"/>
        </w:rPr>
        <w:t>Za moment złożenia oferty przyjmuje się moment otrzymania oferty przez Zamawiającego.</w:t>
      </w:r>
    </w:p>
    <w:p w14:paraId="60854BAE" w14:textId="77777777" w:rsidR="006F20FE" w:rsidRPr="006F20FE" w:rsidRDefault="006F20FE" w:rsidP="006F20FE">
      <w:pPr>
        <w:spacing w:after="0" w:line="240" w:lineRule="auto"/>
        <w:jc w:val="both"/>
        <w:rPr>
          <w:rFonts w:ascii="Arial" w:eastAsia="Times New Roman" w:hAnsi="Arial" w:cs="Arial"/>
          <w:u w:val="single"/>
          <w:lang w:eastAsia="pl-PL"/>
        </w:rPr>
      </w:pPr>
    </w:p>
    <w:p w14:paraId="74B52C6C" w14:textId="77777777" w:rsidR="006F20FE" w:rsidRPr="006F20FE" w:rsidRDefault="006F20FE" w:rsidP="006F20FE">
      <w:pPr>
        <w:numPr>
          <w:ilvl w:val="1"/>
          <w:numId w:val="3"/>
        </w:numPr>
        <w:spacing w:after="0" w:line="240" w:lineRule="auto"/>
        <w:jc w:val="both"/>
        <w:rPr>
          <w:rFonts w:ascii="Arial" w:eastAsia="Times New Roman" w:hAnsi="Arial" w:cs="Arial"/>
          <w:b/>
          <w:lang w:eastAsia="pl-PL"/>
        </w:rPr>
      </w:pPr>
      <w:r w:rsidRPr="006F20FE">
        <w:rPr>
          <w:rFonts w:ascii="Arial" w:eastAsia="Times New Roman" w:hAnsi="Arial" w:cs="Arial"/>
          <w:lang w:eastAsia="pl-PL"/>
        </w:rPr>
        <w:t>Oferta złożona po terminie wyżej określonym - zostanie zwrócona bez otwierania.</w:t>
      </w:r>
      <w:r w:rsidRPr="006F20FE">
        <w:rPr>
          <w:rFonts w:ascii="Arial" w:eastAsia="Times New Roman" w:hAnsi="Arial" w:cs="Arial"/>
          <w:b/>
          <w:lang w:eastAsia="pl-PL"/>
        </w:rPr>
        <w:t xml:space="preserve"> </w:t>
      </w:r>
    </w:p>
    <w:p w14:paraId="65761FBF" w14:textId="77777777" w:rsidR="006F20FE" w:rsidRPr="006F20FE" w:rsidRDefault="006F20FE" w:rsidP="006F20FE">
      <w:pPr>
        <w:spacing w:after="0" w:line="240" w:lineRule="auto"/>
        <w:jc w:val="both"/>
        <w:rPr>
          <w:rFonts w:ascii="Arial" w:eastAsia="Times New Roman" w:hAnsi="Arial" w:cs="Arial"/>
          <w:b/>
          <w:lang w:eastAsia="pl-PL"/>
        </w:rPr>
      </w:pPr>
    </w:p>
    <w:p w14:paraId="7FACCD9B"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VIII. TRYB UDZIELANIA WYJAŚNIEŃ W SPRAWACH DOTYCZĄCYCH SPECYFIKACJI ISTOTNYCH WARUNKÓW ZAMÓWIENIA.</w:t>
      </w:r>
    </w:p>
    <w:p w14:paraId="2358B0BE"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8.1.</w:t>
      </w:r>
      <w:r w:rsidRPr="006F20FE">
        <w:rPr>
          <w:rFonts w:ascii="Arial" w:eastAsia="Times New Roman" w:hAnsi="Arial" w:cs="Arial"/>
          <w:lang w:eastAsia="pl-PL"/>
        </w:rPr>
        <w:t xml:space="preserve"> Wykonawca może zwrócić się do Zamawiającego o wyjaśnienia Specyfikacji Istotnych Warunków Zamówienia, kierując swoje zapytanie na piśmie. Zamawiający zobowiązany jest niezwłocznie udzielić wyjaśnień, chyba że prośba o wyjaśnienie SIWZ wpłynęła do Zamawiającego na mniej niż sześć dni przed terminem otwarcia ofert.</w:t>
      </w:r>
    </w:p>
    <w:p w14:paraId="1C811F33"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8.2.</w:t>
      </w:r>
      <w:r w:rsidRPr="006F20FE">
        <w:rPr>
          <w:rFonts w:ascii="Arial" w:eastAsia="Times New Roman" w:hAnsi="Arial" w:cs="Arial"/>
          <w:lang w:eastAsia="pl-PL"/>
        </w:rPr>
        <w:t xml:space="preserve"> Zamawiający jest zobowiązany jednocześnie przesłać treść wyjaśnienia wszystkim Wykonawcom, którym doręczono SIWZ, bez ujawniania źródła zapytania.</w:t>
      </w:r>
    </w:p>
    <w:p w14:paraId="2096A785"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8.3.</w:t>
      </w:r>
      <w:r w:rsidRPr="006F20FE">
        <w:rPr>
          <w:rFonts w:ascii="Arial" w:eastAsia="Times New Roman" w:hAnsi="Arial" w:cs="Arial"/>
          <w:lang w:eastAsia="pl-PL"/>
        </w:rPr>
        <w:t xml:space="preserve"> Wszystkie dokumenty, oświadczenia, informacje dotyczące postępowania o udzielenie zamówienia publicznego przekazywane będą pisemnie. Oświadczenia, wnioski, zawiadomienia oraz informacje prze</w:t>
      </w:r>
      <w:r w:rsidRPr="006F20FE">
        <w:rPr>
          <w:rFonts w:ascii="Arial" w:eastAsia="Times New Roman" w:hAnsi="Arial" w:cs="Arial"/>
          <w:lang w:eastAsia="pl-PL"/>
        </w:rPr>
        <w:softHyphen/>
        <w:t>kazane za pomocą teleksu, telefaksu lub drogą elektroniczną uważa się za złożone w terminie, jeżeli ich treść dotarła do adresata przed upływem terminu i została niezwłocznie potwierdzona pisemnie.</w:t>
      </w:r>
    </w:p>
    <w:p w14:paraId="4EA55170"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8.4.</w:t>
      </w:r>
      <w:r w:rsidRPr="006F20FE">
        <w:rPr>
          <w:rFonts w:ascii="Arial" w:eastAsia="Times New Roman" w:hAnsi="Arial" w:cs="Arial"/>
          <w:lang w:eastAsia="pl-PL"/>
        </w:rPr>
        <w:t xml:space="preserve"> Do kontaktu z Wykonawcami upoważniony jest: </w:t>
      </w:r>
    </w:p>
    <w:p w14:paraId="37321167" w14:textId="77777777" w:rsidR="006F20FE" w:rsidRPr="006F20FE" w:rsidRDefault="006F20FE" w:rsidP="006F20FE">
      <w:pPr>
        <w:spacing w:before="120" w:after="120" w:line="240" w:lineRule="auto"/>
        <w:ind w:left="567"/>
        <w:jc w:val="both"/>
        <w:rPr>
          <w:rFonts w:ascii="Arial" w:eastAsia="Times New Roman" w:hAnsi="Arial" w:cs="Arial"/>
          <w:lang w:eastAsia="x-none"/>
        </w:rPr>
      </w:pPr>
      <w:r w:rsidRPr="006F20FE">
        <w:rPr>
          <w:rFonts w:ascii="Arial" w:eastAsia="Times New Roman" w:hAnsi="Arial" w:cs="Arial"/>
          <w:lang w:eastAsia="pl-PL"/>
        </w:rPr>
        <w:t xml:space="preserve">p. Wioleta Miszka – Wydział Zamówień Publicznych i Umów - tel. 58 721 29 29, wew. 4141 (dni robocze - w godzinach: 8:00- 14:00), </w:t>
      </w:r>
      <w:r w:rsidRPr="006F20FE">
        <w:rPr>
          <w:rFonts w:ascii="Arial" w:eastAsia="Times New Roman" w:hAnsi="Arial" w:cs="Arial"/>
          <w:lang w:eastAsia="x-none"/>
        </w:rPr>
        <w:t>adres email: przetargi@skm.pkp.pl.</w:t>
      </w:r>
    </w:p>
    <w:p w14:paraId="16D25C7C" w14:textId="77777777" w:rsidR="006F20FE" w:rsidRPr="006F20FE" w:rsidRDefault="006F20FE" w:rsidP="006F20FE">
      <w:pPr>
        <w:spacing w:after="0" w:line="240" w:lineRule="auto"/>
        <w:jc w:val="both"/>
        <w:rPr>
          <w:rFonts w:ascii="Arial" w:eastAsia="Times New Roman" w:hAnsi="Arial" w:cs="Arial"/>
          <w:lang w:eastAsia="pl-PL"/>
        </w:rPr>
      </w:pPr>
    </w:p>
    <w:p w14:paraId="1F32C024" w14:textId="77777777" w:rsidR="006F20FE" w:rsidRPr="006F20FE" w:rsidRDefault="006F20FE" w:rsidP="006F20FE">
      <w:pPr>
        <w:spacing w:after="0" w:line="240" w:lineRule="auto"/>
        <w:jc w:val="both"/>
        <w:rPr>
          <w:rFonts w:ascii="Arial" w:eastAsia="Times New Roman" w:hAnsi="Arial" w:cs="Arial"/>
          <w:b/>
          <w:lang w:eastAsia="pl-PL"/>
        </w:rPr>
      </w:pPr>
    </w:p>
    <w:p w14:paraId="7901D64E"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IX. MIEJSCE I TERMIN OTWARCIA OFERT.</w:t>
      </w:r>
    </w:p>
    <w:p w14:paraId="56875523" w14:textId="12F8343E"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 xml:space="preserve">9.1. </w:t>
      </w:r>
      <w:r w:rsidRPr="006F20FE">
        <w:rPr>
          <w:rFonts w:ascii="Arial" w:eastAsia="Times New Roman" w:hAnsi="Arial" w:cs="Arial"/>
          <w:lang w:eastAsia="pl-PL"/>
        </w:rPr>
        <w:t>Komisyjne otwarcie ofert nastąpi na posiedzeniu Komisji Przetargowej, które odbędzie się w dniu:</w:t>
      </w:r>
      <w:r w:rsidRPr="006F20FE">
        <w:rPr>
          <w:rFonts w:ascii="Arial" w:eastAsia="Times New Roman" w:hAnsi="Arial" w:cs="Arial"/>
          <w:b/>
          <w:u w:val="single"/>
          <w:lang w:eastAsia="pl-PL"/>
        </w:rPr>
        <w:t xml:space="preserve"> </w:t>
      </w:r>
      <w:r w:rsidR="00043537" w:rsidRPr="005008B0">
        <w:rPr>
          <w:rFonts w:ascii="Arial" w:eastAsia="Times New Roman" w:hAnsi="Arial" w:cs="Arial"/>
          <w:b/>
          <w:highlight w:val="yellow"/>
          <w:u w:val="single"/>
          <w:lang w:eastAsia="pl-PL"/>
        </w:rPr>
        <w:t>2</w:t>
      </w:r>
      <w:r w:rsidR="005008B0" w:rsidRPr="005008B0">
        <w:rPr>
          <w:rFonts w:ascii="Arial" w:eastAsia="Times New Roman" w:hAnsi="Arial" w:cs="Arial"/>
          <w:b/>
          <w:highlight w:val="yellow"/>
          <w:u w:val="single"/>
          <w:lang w:eastAsia="pl-PL"/>
        </w:rPr>
        <w:t>7</w:t>
      </w:r>
      <w:r w:rsidR="00043537">
        <w:rPr>
          <w:rFonts w:ascii="Arial" w:eastAsia="Times New Roman" w:hAnsi="Arial" w:cs="Arial"/>
          <w:b/>
          <w:u w:val="single"/>
          <w:lang w:eastAsia="pl-PL"/>
        </w:rPr>
        <w:t xml:space="preserve"> marca </w:t>
      </w:r>
      <w:r w:rsidRPr="006F20FE">
        <w:rPr>
          <w:rFonts w:ascii="Arial" w:eastAsia="Times New Roman" w:hAnsi="Arial" w:cs="Arial"/>
          <w:b/>
          <w:u w:val="single"/>
          <w:lang w:eastAsia="pl-PL"/>
        </w:rPr>
        <w:t>2020 roku o godz. 11:00 w</w:t>
      </w:r>
      <w:r w:rsidRPr="006F20FE">
        <w:rPr>
          <w:rFonts w:ascii="Arial" w:eastAsia="Times New Roman" w:hAnsi="Arial" w:cs="Arial"/>
          <w:lang w:eastAsia="pl-PL"/>
        </w:rPr>
        <w:t xml:space="preserve">: </w:t>
      </w:r>
    </w:p>
    <w:p w14:paraId="20DA01A6"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PKP Szybka Kolej Miejska w Trójmieście Sp. z o.o.</w:t>
      </w:r>
    </w:p>
    <w:p w14:paraId="667E004A"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ul. Morska 350 A, 81-002 Gdynia</w:t>
      </w:r>
    </w:p>
    <w:p w14:paraId="0ADDFF90"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III piętro, pok. nr 303</w:t>
      </w:r>
    </w:p>
    <w:p w14:paraId="01A1E147"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b/>
          <w:lang w:eastAsia="pl-PL"/>
        </w:rPr>
        <w:t xml:space="preserve">9.2. </w:t>
      </w:r>
      <w:r w:rsidRPr="006F20FE">
        <w:rPr>
          <w:rFonts w:ascii="Arial" w:eastAsia="Times New Roman" w:hAnsi="Arial" w:cs="Arial"/>
          <w:lang w:eastAsia="pl-PL"/>
        </w:rPr>
        <w:t>Otwarcie ofert jest jawne.</w:t>
      </w:r>
    </w:p>
    <w:p w14:paraId="3A4C097B"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 xml:space="preserve">9.3. </w:t>
      </w:r>
      <w:r w:rsidRPr="006F20FE">
        <w:rPr>
          <w:rFonts w:ascii="Arial" w:eastAsia="Times New Roman" w:hAnsi="Arial" w:cs="Arial"/>
          <w:lang w:eastAsia="pl-PL"/>
        </w:rPr>
        <w:t xml:space="preserve">Wyniki postępowania obowiązują po ich zatwierdzeniu przez Zarząd PKP Szybka Kolej Miejska w Trójmieście Sp. z o.o. w Gdyni. </w:t>
      </w:r>
    </w:p>
    <w:p w14:paraId="12147F5E" w14:textId="77777777" w:rsidR="006F20FE" w:rsidRPr="006F20FE" w:rsidRDefault="006F20FE" w:rsidP="006F20FE">
      <w:pPr>
        <w:spacing w:after="0" w:line="240" w:lineRule="auto"/>
        <w:jc w:val="both"/>
        <w:rPr>
          <w:rFonts w:ascii="Arial" w:eastAsia="Times New Roman" w:hAnsi="Arial" w:cs="Arial"/>
          <w:b/>
          <w:lang w:eastAsia="pl-PL"/>
        </w:rPr>
      </w:pPr>
    </w:p>
    <w:p w14:paraId="3766E342"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X. MIEJSCE I TERMIN UDOSTĘPNIENIA PRZEZ ZAMAWIAJĄCEGO OFERT ZŁOŻONYCH W PRZEDMIOTOWYM POSTĘPOWANIU.</w:t>
      </w:r>
    </w:p>
    <w:p w14:paraId="012937F7"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10.1.</w:t>
      </w:r>
      <w:r w:rsidRPr="006F20FE">
        <w:rPr>
          <w:rFonts w:ascii="Arial" w:eastAsia="Times New Roman" w:hAnsi="Arial" w:cs="Arial"/>
          <w:lang w:eastAsia="pl-PL"/>
        </w:rPr>
        <w:t xml:space="preserve"> Oferty złożone w przedmiotowym postępowaniu zostaną udostępnione przez Zamawiającego w:     </w:t>
      </w:r>
    </w:p>
    <w:p w14:paraId="2554C22B"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PKP Szybka Kolej Miejska w Trójmieście Sp. z o.o.</w:t>
      </w:r>
    </w:p>
    <w:p w14:paraId="3FA9B161"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lastRenderedPageBreak/>
        <w:t>ul. Morska 350 A, 81-002 Gdynia</w:t>
      </w:r>
    </w:p>
    <w:p w14:paraId="6C06BFB3"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Wydział Zamówień Publicznych i Umów, III piętro, pok. nr 303</w:t>
      </w:r>
    </w:p>
    <w:p w14:paraId="59F515EF" w14:textId="2675BAFE"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od dnia: </w:t>
      </w:r>
      <w:r w:rsidRPr="006F20FE">
        <w:rPr>
          <w:rFonts w:ascii="Arial" w:eastAsia="Times New Roman" w:hAnsi="Arial" w:cs="Arial"/>
          <w:b/>
          <w:u w:val="single"/>
          <w:lang w:eastAsia="pl-PL"/>
        </w:rPr>
        <w:t xml:space="preserve"> </w:t>
      </w:r>
      <w:r w:rsidR="00043537" w:rsidRPr="005008B0">
        <w:rPr>
          <w:rFonts w:ascii="Arial" w:eastAsia="Times New Roman" w:hAnsi="Arial" w:cs="Arial"/>
          <w:b/>
          <w:highlight w:val="yellow"/>
          <w:u w:val="single"/>
          <w:lang w:eastAsia="pl-PL"/>
        </w:rPr>
        <w:t>2</w:t>
      </w:r>
      <w:r w:rsidR="005008B0" w:rsidRPr="005008B0">
        <w:rPr>
          <w:rFonts w:ascii="Arial" w:eastAsia="Times New Roman" w:hAnsi="Arial" w:cs="Arial"/>
          <w:b/>
          <w:highlight w:val="yellow"/>
          <w:u w:val="single"/>
          <w:lang w:eastAsia="pl-PL"/>
        </w:rPr>
        <w:t>7</w:t>
      </w:r>
      <w:r w:rsidR="00043537">
        <w:rPr>
          <w:rFonts w:ascii="Arial" w:eastAsia="Times New Roman" w:hAnsi="Arial" w:cs="Arial"/>
          <w:b/>
          <w:u w:val="single"/>
          <w:lang w:eastAsia="pl-PL"/>
        </w:rPr>
        <w:t xml:space="preserve"> marca </w:t>
      </w:r>
      <w:r w:rsidRPr="006F20FE">
        <w:rPr>
          <w:rFonts w:ascii="Arial" w:eastAsia="Times New Roman" w:hAnsi="Arial" w:cs="Arial"/>
          <w:b/>
          <w:u w:val="single"/>
          <w:lang w:eastAsia="pl-PL"/>
        </w:rPr>
        <w:t>2020 roku,  godz. 12:00</w:t>
      </w:r>
      <w:r w:rsidRPr="006F20FE">
        <w:rPr>
          <w:rFonts w:ascii="Arial" w:eastAsia="Times New Roman" w:hAnsi="Arial" w:cs="Arial"/>
          <w:u w:val="single"/>
          <w:lang w:eastAsia="pl-PL"/>
        </w:rPr>
        <w:t>.</w:t>
      </w:r>
      <w:r w:rsidRPr="006F20FE">
        <w:rPr>
          <w:rFonts w:ascii="Arial" w:eastAsia="Times New Roman" w:hAnsi="Arial" w:cs="Arial"/>
          <w:lang w:eastAsia="pl-PL"/>
        </w:rPr>
        <w:t xml:space="preserve"> </w:t>
      </w:r>
    </w:p>
    <w:p w14:paraId="2A575ED9"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10.2.</w:t>
      </w:r>
      <w:r w:rsidRPr="006F20FE">
        <w:rPr>
          <w:rFonts w:ascii="Arial" w:eastAsia="Times New Roman" w:hAnsi="Arial" w:cs="Arial"/>
          <w:lang w:eastAsia="pl-PL"/>
        </w:rPr>
        <w:t xml:space="preserve"> Oferty (wraz z dokumentacją - w zakresie wskazanym w ustawie Prawo zamówień publicznych) będą dostępne w miejscu wskazanym w pkt 10.1 w dni robocze od godz. 10:00 – 12:00.</w:t>
      </w:r>
    </w:p>
    <w:p w14:paraId="74DE6952" w14:textId="77777777" w:rsidR="006F20FE" w:rsidRPr="006F20FE" w:rsidRDefault="006F20FE" w:rsidP="006F20FE">
      <w:pPr>
        <w:spacing w:after="0" w:line="240" w:lineRule="auto"/>
        <w:jc w:val="both"/>
        <w:rPr>
          <w:rFonts w:ascii="Arial" w:eastAsia="Times New Roman" w:hAnsi="Arial" w:cs="Arial"/>
          <w:b/>
          <w:lang w:eastAsia="pl-PL"/>
        </w:rPr>
      </w:pPr>
    </w:p>
    <w:p w14:paraId="137B5B5D"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XI. ŚRODKI OCHRONY PRAWNEJ PRZYSŁUGUJĄCEJ WYKONAWCY.</w:t>
      </w:r>
    </w:p>
    <w:p w14:paraId="7E6CB9E6" w14:textId="77777777" w:rsidR="006F20FE" w:rsidRPr="006F20FE" w:rsidRDefault="006F20FE" w:rsidP="006F20FE">
      <w:pPr>
        <w:spacing w:after="0" w:line="240" w:lineRule="auto"/>
        <w:jc w:val="both"/>
        <w:rPr>
          <w:rFonts w:ascii="Arial" w:eastAsia="Times New Roman" w:hAnsi="Arial" w:cs="Arial"/>
          <w:bCs/>
          <w:lang w:eastAsia="pl-PL"/>
        </w:rPr>
      </w:pPr>
      <w:r w:rsidRPr="006F20FE">
        <w:rPr>
          <w:rFonts w:ascii="Arial" w:eastAsia="Times New Roman" w:hAnsi="Arial" w:cs="Arial"/>
          <w:b/>
          <w:bCs/>
          <w:lang w:eastAsia="pl-PL"/>
        </w:rPr>
        <w:t>11.1.</w:t>
      </w:r>
      <w:r w:rsidRPr="006F20FE">
        <w:rPr>
          <w:rFonts w:ascii="Arial" w:eastAsia="Times New Roman" w:hAnsi="Arial" w:cs="Arial"/>
          <w:bCs/>
          <w:lang w:eastAsia="pl-PL"/>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 Zamawiającego. </w:t>
      </w:r>
    </w:p>
    <w:p w14:paraId="2C24B8D2" w14:textId="77777777" w:rsidR="006F20FE" w:rsidRPr="006F20FE" w:rsidRDefault="006F20FE" w:rsidP="006F20FE">
      <w:pPr>
        <w:spacing w:after="0" w:line="240" w:lineRule="auto"/>
        <w:jc w:val="both"/>
        <w:rPr>
          <w:rFonts w:ascii="Arial" w:eastAsia="Times New Roman" w:hAnsi="Arial" w:cs="Arial"/>
          <w:bCs/>
          <w:lang w:eastAsia="pl-PL"/>
        </w:rPr>
      </w:pPr>
      <w:r w:rsidRPr="006F20FE">
        <w:rPr>
          <w:rFonts w:ascii="Arial" w:eastAsia="Times New Roman" w:hAnsi="Arial" w:cs="Arial"/>
          <w:b/>
          <w:bCs/>
          <w:lang w:eastAsia="pl-PL"/>
        </w:rPr>
        <w:t>11.2.</w:t>
      </w:r>
      <w:r w:rsidRPr="006F20FE">
        <w:rPr>
          <w:rFonts w:ascii="Arial" w:eastAsia="Times New Roman" w:hAnsi="Arial" w:cs="Arial"/>
          <w:bCs/>
          <w:lang w:eastAsia="pl-PL"/>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17D32B54" w14:textId="77777777" w:rsidR="006F20FE" w:rsidRPr="006F20FE" w:rsidRDefault="006F20FE" w:rsidP="006F20FE">
      <w:pPr>
        <w:spacing w:after="0" w:line="240" w:lineRule="auto"/>
        <w:jc w:val="both"/>
        <w:rPr>
          <w:rFonts w:ascii="Arial" w:eastAsia="Times New Roman" w:hAnsi="Arial" w:cs="Arial"/>
          <w:bCs/>
          <w:lang w:eastAsia="pl-PL"/>
        </w:rPr>
      </w:pPr>
      <w:r w:rsidRPr="006F20FE">
        <w:rPr>
          <w:rFonts w:ascii="Arial" w:eastAsia="Times New Roman" w:hAnsi="Arial" w:cs="Arial"/>
          <w:b/>
          <w:bCs/>
          <w:lang w:eastAsia="pl-PL"/>
        </w:rPr>
        <w:t>11.3.</w:t>
      </w:r>
      <w:r w:rsidRPr="006F20FE">
        <w:rPr>
          <w:rFonts w:ascii="Arial" w:eastAsia="Times New Roman" w:hAnsi="Arial" w:cs="Arial"/>
          <w:bCs/>
          <w:lang w:eastAsia="pl-PL"/>
        </w:rPr>
        <w:t xml:space="preserve"> Protest dotyczący treści ogłoszenia, postanowień Specyfikacji Istotnych Warunków Zamówienia wnosi się w terminie 7 dni od dnia publikacji ogłoszenia i zamieszczenia Specyfikacji Istotnych Warunków Zamówienia przez Zamawiającego. </w:t>
      </w:r>
    </w:p>
    <w:p w14:paraId="1B320398" w14:textId="77777777" w:rsidR="006F20FE" w:rsidRPr="006F20FE" w:rsidRDefault="006F20FE" w:rsidP="006F20FE">
      <w:pPr>
        <w:spacing w:after="0" w:line="240" w:lineRule="auto"/>
        <w:jc w:val="both"/>
        <w:rPr>
          <w:rFonts w:ascii="Arial" w:eastAsia="Times New Roman" w:hAnsi="Arial" w:cs="Arial"/>
          <w:bCs/>
          <w:lang w:eastAsia="pl-PL"/>
        </w:rPr>
      </w:pPr>
      <w:r w:rsidRPr="006F20FE">
        <w:rPr>
          <w:rFonts w:ascii="Arial" w:eastAsia="Times New Roman" w:hAnsi="Arial" w:cs="Arial"/>
          <w:b/>
          <w:bCs/>
          <w:lang w:eastAsia="pl-PL"/>
        </w:rPr>
        <w:t>11.4.</w:t>
      </w:r>
      <w:r w:rsidRPr="006F20FE">
        <w:rPr>
          <w:rFonts w:ascii="Arial" w:eastAsia="Times New Roman" w:hAnsi="Arial" w:cs="Arial"/>
          <w:bCs/>
          <w:lang w:eastAsia="pl-PL"/>
        </w:rPr>
        <w:t xml:space="preserve"> W przypadku wniesienia protestu dotyczącego treści ogłoszenia lub postanowień Specyfikacji Istotnych Warunków Zamówienia Zamawiający może przedłużyć termin składania ofert.</w:t>
      </w:r>
    </w:p>
    <w:p w14:paraId="68C09C08" w14:textId="77777777" w:rsidR="006F20FE" w:rsidRPr="006F20FE" w:rsidRDefault="006F20FE" w:rsidP="006F20FE">
      <w:pPr>
        <w:spacing w:after="0" w:line="240" w:lineRule="auto"/>
        <w:jc w:val="both"/>
        <w:rPr>
          <w:rFonts w:ascii="Arial" w:eastAsia="Times New Roman" w:hAnsi="Arial" w:cs="Arial"/>
          <w:bCs/>
          <w:lang w:eastAsia="pl-PL"/>
        </w:rPr>
      </w:pPr>
      <w:r w:rsidRPr="006F20FE">
        <w:rPr>
          <w:rFonts w:ascii="Arial" w:eastAsia="Times New Roman" w:hAnsi="Arial" w:cs="Arial"/>
          <w:b/>
          <w:bCs/>
          <w:lang w:eastAsia="pl-PL"/>
        </w:rPr>
        <w:t>11.5.</w:t>
      </w:r>
      <w:r w:rsidRPr="006F20FE">
        <w:rPr>
          <w:rFonts w:ascii="Arial" w:eastAsia="Times New Roman" w:hAnsi="Arial" w:cs="Arial"/>
          <w:bCs/>
          <w:lang w:eastAsia="pl-PL"/>
        </w:rPr>
        <w:t xml:space="preserve"> Wniesienie protestu jest dopuszczalne tylko przed zawarciem umowy.</w:t>
      </w:r>
    </w:p>
    <w:p w14:paraId="402ED97D" w14:textId="77777777" w:rsidR="006F20FE" w:rsidRPr="006F20FE" w:rsidRDefault="006F20FE" w:rsidP="006F20FE">
      <w:pPr>
        <w:spacing w:after="0" w:line="240" w:lineRule="auto"/>
        <w:jc w:val="both"/>
        <w:rPr>
          <w:rFonts w:ascii="Arial" w:eastAsia="Times New Roman" w:hAnsi="Arial" w:cs="Arial"/>
          <w:bCs/>
          <w:lang w:eastAsia="pl-PL"/>
        </w:rPr>
      </w:pPr>
      <w:r w:rsidRPr="006F20FE">
        <w:rPr>
          <w:rFonts w:ascii="Arial" w:eastAsia="Times New Roman" w:hAnsi="Arial" w:cs="Arial"/>
          <w:b/>
          <w:bCs/>
          <w:lang w:eastAsia="pl-PL"/>
        </w:rPr>
        <w:t>11.6.</w:t>
      </w:r>
      <w:r w:rsidRPr="006F20FE">
        <w:rPr>
          <w:rFonts w:ascii="Arial" w:eastAsia="Times New Roman" w:hAnsi="Arial" w:cs="Arial"/>
          <w:bCs/>
          <w:lang w:eastAsia="pl-PL"/>
        </w:rPr>
        <w:t xml:space="preserve"> Zamawiający odrzuca protest wniesiony po terminie, wniesiony przez podmiot nieuprawniony lub protest niedopuszczalny na podstawie § 63 ust.6</w:t>
      </w:r>
      <w:r w:rsidRPr="006F20FE">
        <w:rPr>
          <w:rFonts w:ascii="Arial" w:eastAsia="Times New Roman" w:hAnsi="Arial" w:cs="Arial"/>
          <w:lang w:eastAsia="pl-PL"/>
        </w:rPr>
        <w:t xml:space="preserve"> </w:t>
      </w:r>
      <w:r w:rsidRPr="006F20FE">
        <w:rPr>
          <w:rFonts w:ascii="Arial" w:eastAsia="Times New Roman" w:hAnsi="Arial" w:cs="Arial"/>
          <w:bCs/>
          <w:lang w:eastAsia="pl-PL"/>
        </w:rPr>
        <w:t>Regulaminu udzielania przez PKP Szybka Kolej Miejska w Trójmieście Sp. z o.o. zamówień sektorowych na roboty budowlane, dostawy i usługi, o których mowa w art 132 ustawy Prawo zamówień publicznych.</w:t>
      </w:r>
    </w:p>
    <w:p w14:paraId="605A708B" w14:textId="77777777" w:rsidR="006F20FE" w:rsidRPr="006F20FE" w:rsidRDefault="006F20FE" w:rsidP="006F20FE">
      <w:pPr>
        <w:spacing w:after="0" w:line="240" w:lineRule="auto"/>
        <w:jc w:val="both"/>
        <w:rPr>
          <w:rFonts w:ascii="Arial" w:eastAsia="Times New Roman" w:hAnsi="Arial" w:cs="Arial"/>
          <w:bCs/>
          <w:lang w:eastAsia="pl-PL"/>
        </w:rPr>
      </w:pPr>
      <w:r w:rsidRPr="006F20FE">
        <w:rPr>
          <w:rFonts w:ascii="Arial" w:eastAsia="Times New Roman" w:hAnsi="Arial" w:cs="Arial"/>
          <w:b/>
          <w:lang w:eastAsia="pl-PL"/>
        </w:rPr>
        <w:t>11.7.</w:t>
      </w:r>
      <w:r w:rsidRPr="006F20FE">
        <w:rPr>
          <w:rFonts w:ascii="Arial" w:eastAsia="Times New Roman" w:hAnsi="Arial" w:cs="Arial"/>
          <w:lang w:eastAsia="pl-PL"/>
        </w:rPr>
        <w:t xml:space="preserve"> Protest powinien wskazywać oprotestowaną czynność lub zaniechanie Zamawiającego, a także zawierać żądanie, zwięzłe przytoczenie zarzutów oraz okoliczności faktycznych i prawnych uzasadniających wniesienie protestu.</w:t>
      </w:r>
    </w:p>
    <w:p w14:paraId="089C6010" w14:textId="77777777" w:rsidR="006F20FE" w:rsidRPr="006F20FE" w:rsidRDefault="006F20FE" w:rsidP="006F20FE">
      <w:pPr>
        <w:spacing w:after="0" w:line="240" w:lineRule="auto"/>
        <w:jc w:val="both"/>
        <w:rPr>
          <w:rFonts w:ascii="Arial" w:eastAsia="Times New Roman" w:hAnsi="Arial" w:cs="Arial"/>
          <w:b/>
          <w:lang w:eastAsia="pl-PL"/>
        </w:rPr>
      </w:pPr>
    </w:p>
    <w:p w14:paraId="721DF7F0" w14:textId="77777777" w:rsidR="006F20FE" w:rsidRPr="006F20FE" w:rsidRDefault="006F20FE" w:rsidP="006F20FE">
      <w:pPr>
        <w:spacing w:after="0" w:line="240" w:lineRule="auto"/>
        <w:jc w:val="both"/>
        <w:rPr>
          <w:rFonts w:ascii="Arial" w:eastAsia="Times New Roman" w:hAnsi="Arial" w:cs="Arial"/>
          <w:b/>
          <w:bCs/>
          <w:iCs/>
          <w:lang w:eastAsia="pl-PL"/>
        </w:rPr>
      </w:pPr>
      <w:r w:rsidRPr="006F20FE">
        <w:rPr>
          <w:rFonts w:ascii="Arial" w:eastAsia="Times New Roman" w:hAnsi="Arial" w:cs="Arial"/>
          <w:b/>
          <w:bCs/>
          <w:iCs/>
          <w:lang w:eastAsia="pl-PL"/>
        </w:rPr>
        <w:t>XII. FORMALNOŚCI, JAKICH NALEŻY DOPEŁNIĆ PRZED ZAWARCIEM UMOWY.</w:t>
      </w:r>
    </w:p>
    <w:p w14:paraId="02BD9FE3" w14:textId="77777777" w:rsidR="006F20FE" w:rsidRPr="006F20FE" w:rsidRDefault="006F20FE" w:rsidP="006F20FE">
      <w:pPr>
        <w:spacing w:after="0" w:line="240" w:lineRule="auto"/>
        <w:jc w:val="both"/>
        <w:rPr>
          <w:rFonts w:ascii="Arial" w:eastAsia="Times New Roman" w:hAnsi="Arial" w:cs="Arial"/>
          <w:b/>
          <w:bCs/>
          <w:iCs/>
          <w:lang w:eastAsia="pl-PL"/>
        </w:rPr>
      </w:pPr>
      <w:r w:rsidRPr="006F20FE">
        <w:rPr>
          <w:rFonts w:ascii="Arial" w:eastAsia="Times New Roman" w:hAnsi="Arial" w:cs="Arial"/>
          <w:bCs/>
          <w:lang w:eastAsia="pl-PL"/>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3FAB77F2" w14:textId="77777777" w:rsidR="006F20FE" w:rsidRPr="006F20FE" w:rsidRDefault="006F20FE" w:rsidP="006F20FE">
      <w:pPr>
        <w:spacing w:after="0" w:line="240" w:lineRule="auto"/>
        <w:jc w:val="both"/>
        <w:rPr>
          <w:rFonts w:ascii="Arial" w:eastAsia="Times New Roman" w:hAnsi="Arial" w:cs="Arial"/>
          <w:b/>
          <w:lang w:eastAsia="pl-PL"/>
        </w:rPr>
      </w:pPr>
    </w:p>
    <w:p w14:paraId="30254666" w14:textId="77777777" w:rsidR="006F20FE" w:rsidRPr="006F20FE" w:rsidRDefault="006F20FE" w:rsidP="006F20FE">
      <w:pPr>
        <w:spacing w:after="0" w:line="240" w:lineRule="auto"/>
        <w:ind w:left="426" w:right="287" w:hanging="284"/>
        <w:jc w:val="both"/>
        <w:rPr>
          <w:rFonts w:ascii="Arial" w:eastAsia="Times New Roman" w:hAnsi="Arial" w:cs="Arial"/>
          <w:b/>
          <w:lang w:eastAsia="pl-PL"/>
        </w:rPr>
      </w:pPr>
    </w:p>
    <w:p w14:paraId="210A8C7A" w14:textId="77777777" w:rsidR="006F20FE" w:rsidRPr="006F20FE" w:rsidRDefault="006F20FE" w:rsidP="006F20FE">
      <w:pPr>
        <w:widowControl w:val="0"/>
        <w:tabs>
          <w:tab w:val="left" w:pos="0"/>
        </w:tabs>
        <w:autoSpaceDE w:val="0"/>
        <w:autoSpaceDN w:val="0"/>
        <w:adjustRightInd w:val="0"/>
        <w:spacing w:after="0" w:line="240" w:lineRule="auto"/>
        <w:jc w:val="both"/>
        <w:rPr>
          <w:rFonts w:ascii="Arial" w:eastAsia="Times New Roman" w:hAnsi="Arial" w:cs="Arial"/>
          <w:lang w:eastAsia="pl-PL"/>
        </w:rPr>
      </w:pPr>
      <w:r w:rsidRPr="006F20FE">
        <w:rPr>
          <w:rFonts w:ascii="Arial" w:eastAsia="Times New Roman" w:hAnsi="Arial" w:cs="Arial"/>
          <w:b/>
          <w:lang w:eastAsia="pl-PL"/>
        </w:rPr>
        <w:t>XIII. POLEGANIE NA ZDOLNOŚCIACH INNEGO PODMIOTU</w:t>
      </w:r>
    </w:p>
    <w:p w14:paraId="2CBBDA7F" w14:textId="77777777" w:rsidR="006F20FE" w:rsidRPr="006F20FE" w:rsidRDefault="006F20FE" w:rsidP="006F20FE">
      <w:pPr>
        <w:widowControl w:val="0"/>
        <w:tabs>
          <w:tab w:val="left" w:pos="0"/>
        </w:tabs>
        <w:autoSpaceDE w:val="0"/>
        <w:autoSpaceDN w:val="0"/>
        <w:adjustRightInd w:val="0"/>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13.1 Wykonawca może w celu potwierdzenia spełniania warunków udziału w postępowaniu wskazanych w pkt 2.5 </w:t>
      </w:r>
      <w:proofErr w:type="spellStart"/>
      <w:r w:rsidRPr="006F20FE">
        <w:rPr>
          <w:rFonts w:ascii="Arial" w:eastAsia="Times New Roman" w:hAnsi="Arial" w:cs="Arial"/>
          <w:lang w:eastAsia="pl-PL"/>
        </w:rPr>
        <w:t>ppkt</w:t>
      </w:r>
      <w:proofErr w:type="spellEnd"/>
      <w:r w:rsidRPr="006F20FE">
        <w:rPr>
          <w:rFonts w:ascii="Arial" w:eastAsia="Times New Roman" w:hAnsi="Arial" w:cs="Arial"/>
          <w:lang w:eastAsia="pl-PL"/>
        </w:rPr>
        <w:t xml:space="preserve"> 5 SIWZ,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t>
      </w:r>
      <w:r w:rsidRPr="006F20FE">
        <w:rPr>
          <w:rFonts w:ascii="Arial" w:eastAsia="Times New Roman" w:hAnsi="Arial" w:cs="Arial"/>
          <w:u w:val="single"/>
          <w:lang w:eastAsia="pl-PL"/>
        </w:rPr>
        <w:t>wymaga, aby zobowiązanie o którym mowa powyżej lub inny równoważny dokument</w:t>
      </w:r>
      <w:r w:rsidRPr="006F20FE">
        <w:rPr>
          <w:rFonts w:ascii="Arial" w:eastAsia="Times New Roman" w:hAnsi="Arial" w:cs="Arial"/>
          <w:lang w:eastAsia="pl-PL"/>
        </w:rPr>
        <w:t xml:space="preserve"> określał w szczególności:</w:t>
      </w:r>
    </w:p>
    <w:p w14:paraId="3DB9FA20" w14:textId="77777777" w:rsidR="006F20FE" w:rsidRPr="006F20FE" w:rsidRDefault="006F20FE" w:rsidP="006F20FE">
      <w:pPr>
        <w:widowControl w:val="0"/>
        <w:numPr>
          <w:ilvl w:val="0"/>
          <w:numId w:val="22"/>
        </w:numPr>
        <w:tabs>
          <w:tab w:val="left" w:pos="706"/>
        </w:tabs>
        <w:autoSpaceDE w:val="0"/>
        <w:autoSpaceDN w:val="0"/>
        <w:adjustRightInd w:val="0"/>
        <w:spacing w:after="0" w:line="240" w:lineRule="auto"/>
        <w:ind w:left="427"/>
        <w:rPr>
          <w:rFonts w:ascii="Arial" w:eastAsia="Times New Roman" w:hAnsi="Arial" w:cs="Arial"/>
          <w:lang w:eastAsia="pl-PL"/>
        </w:rPr>
      </w:pPr>
      <w:r w:rsidRPr="006F20FE">
        <w:rPr>
          <w:rFonts w:ascii="Arial" w:eastAsia="Times New Roman" w:hAnsi="Arial" w:cs="Arial"/>
          <w:lang w:eastAsia="pl-PL"/>
        </w:rPr>
        <w:lastRenderedPageBreak/>
        <w:t>zakres dostępnych Wykonawcy zasobów innego podmiotu;</w:t>
      </w:r>
    </w:p>
    <w:p w14:paraId="22BD7C1D" w14:textId="77777777" w:rsidR="006F20FE" w:rsidRPr="006F20FE" w:rsidRDefault="006F20FE" w:rsidP="006F20FE">
      <w:pPr>
        <w:widowControl w:val="0"/>
        <w:numPr>
          <w:ilvl w:val="0"/>
          <w:numId w:val="21"/>
        </w:numPr>
        <w:tabs>
          <w:tab w:val="left" w:pos="706"/>
        </w:tabs>
        <w:autoSpaceDE w:val="0"/>
        <w:autoSpaceDN w:val="0"/>
        <w:adjustRightInd w:val="0"/>
        <w:spacing w:after="0" w:line="240" w:lineRule="auto"/>
        <w:ind w:left="706" w:hanging="278"/>
        <w:jc w:val="both"/>
        <w:rPr>
          <w:rFonts w:ascii="Arial" w:eastAsia="Times New Roman" w:hAnsi="Arial" w:cs="Arial"/>
          <w:lang w:eastAsia="pl-PL"/>
        </w:rPr>
      </w:pPr>
      <w:r w:rsidRPr="006F20FE">
        <w:rPr>
          <w:rFonts w:ascii="Arial" w:eastAsia="Times New Roman" w:hAnsi="Arial" w:cs="Arial"/>
          <w:lang w:eastAsia="pl-PL"/>
        </w:rPr>
        <w:t>sposób wykorzystania zasobów innego podmiotu, przez Wykonawcę, przy wykonywaniu zamówienia publicznego;</w:t>
      </w:r>
    </w:p>
    <w:p w14:paraId="5A4F19E2" w14:textId="77777777" w:rsidR="006F20FE" w:rsidRPr="006F20FE" w:rsidRDefault="006F20FE" w:rsidP="006F20FE">
      <w:pPr>
        <w:widowControl w:val="0"/>
        <w:numPr>
          <w:ilvl w:val="0"/>
          <w:numId w:val="22"/>
        </w:numPr>
        <w:tabs>
          <w:tab w:val="left" w:pos="706"/>
        </w:tabs>
        <w:autoSpaceDE w:val="0"/>
        <w:autoSpaceDN w:val="0"/>
        <w:adjustRightInd w:val="0"/>
        <w:spacing w:after="0" w:line="240" w:lineRule="auto"/>
        <w:ind w:left="427"/>
        <w:rPr>
          <w:rFonts w:ascii="Arial" w:eastAsia="Times New Roman" w:hAnsi="Arial" w:cs="Arial"/>
          <w:lang w:eastAsia="pl-PL"/>
        </w:rPr>
      </w:pPr>
      <w:r w:rsidRPr="006F20FE">
        <w:rPr>
          <w:rFonts w:ascii="Arial" w:eastAsia="Times New Roman" w:hAnsi="Arial" w:cs="Arial"/>
          <w:lang w:eastAsia="pl-PL"/>
        </w:rPr>
        <w:t>zakres i okres udziału innego podmiotu przy wykonywaniu zamówienia publicznego;</w:t>
      </w:r>
    </w:p>
    <w:p w14:paraId="27A0D988" w14:textId="77777777" w:rsidR="006F20FE" w:rsidRPr="006F20FE" w:rsidRDefault="006F20FE" w:rsidP="006F20FE">
      <w:pPr>
        <w:widowControl w:val="0"/>
        <w:numPr>
          <w:ilvl w:val="0"/>
          <w:numId w:val="21"/>
        </w:numPr>
        <w:tabs>
          <w:tab w:val="left" w:pos="706"/>
        </w:tabs>
        <w:autoSpaceDE w:val="0"/>
        <w:autoSpaceDN w:val="0"/>
        <w:adjustRightInd w:val="0"/>
        <w:spacing w:after="0" w:line="240" w:lineRule="auto"/>
        <w:ind w:left="706" w:hanging="278"/>
        <w:jc w:val="both"/>
        <w:rPr>
          <w:rFonts w:ascii="Arial" w:eastAsia="Times New Roman" w:hAnsi="Arial" w:cs="Arial"/>
          <w:lang w:eastAsia="pl-PL"/>
        </w:rPr>
      </w:pPr>
      <w:r w:rsidRPr="006F20FE">
        <w:rPr>
          <w:rFonts w:ascii="Arial" w:eastAsia="Times New Roman" w:hAnsi="Arial" w:cs="Arial"/>
          <w:lang w:eastAsia="pl-PL"/>
        </w:rPr>
        <w:t>czy podmiot, na zdolnościach którego Wykonawca polega w odniesieniu do warunków udziału w postępowaniu dotyczących doświadczenia, zrealizuje usługi, których wskazane zdolności dotyczą.</w:t>
      </w:r>
    </w:p>
    <w:p w14:paraId="60C5F57F" w14:textId="77777777" w:rsidR="006F20FE" w:rsidRPr="006F20FE" w:rsidRDefault="006F20FE" w:rsidP="006F20FE">
      <w:pPr>
        <w:widowControl w:val="0"/>
        <w:tabs>
          <w:tab w:val="left" w:pos="706"/>
        </w:tabs>
        <w:autoSpaceDE w:val="0"/>
        <w:autoSpaceDN w:val="0"/>
        <w:adjustRightInd w:val="0"/>
        <w:spacing w:after="0" w:line="240" w:lineRule="auto"/>
        <w:jc w:val="both"/>
        <w:rPr>
          <w:rFonts w:ascii="Arial" w:eastAsia="Times New Roman" w:hAnsi="Arial" w:cs="Arial"/>
          <w:b/>
          <w:lang w:eastAsia="pl-PL"/>
        </w:rPr>
      </w:pPr>
      <w:r w:rsidRPr="006F20FE">
        <w:rPr>
          <w:rFonts w:ascii="Arial" w:eastAsia="Times New Roman" w:hAnsi="Arial" w:cs="Arial"/>
          <w:b/>
          <w:lang w:eastAsia="pl-PL"/>
        </w:rPr>
        <w:t xml:space="preserve">Jednocześnie Zamawiający zastrzega, że w odniesieniu do warunków dotyczących doświadczenia, Wykonawcy mogą polegać na zdolnościach innych podmiotów, jeśli podmioty te zrealizują usługi, do realizacji których te zdolności są wymagane. </w:t>
      </w:r>
    </w:p>
    <w:p w14:paraId="2567E0BB" w14:textId="77777777" w:rsidR="006F20FE" w:rsidRPr="006F20FE" w:rsidRDefault="006F20FE" w:rsidP="006F20FE">
      <w:pPr>
        <w:widowControl w:val="0"/>
        <w:tabs>
          <w:tab w:val="left" w:pos="426"/>
        </w:tabs>
        <w:autoSpaceDE w:val="0"/>
        <w:autoSpaceDN w:val="0"/>
        <w:adjustRightInd w:val="0"/>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13.2. Zamawiający </w:t>
      </w:r>
      <w:r w:rsidRPr="006F20FE">
        <w:rPr>
          <w:rFonts w:ascii="Arial" w:eastAsia="Times New Roman" w:hAnsi="Arial" w:cs="Arial"/>
          <w:u w:val="single"/>
          <w:lang w:eastAsia="pl-PL"/>
        </w:rPr>
        <w:t>żąda od Wykonawcy</w:t>
      </w:r>
      <w:r w:rsidRPr="006F20FE">
        <w:rPr>
          <w:rFonts w:ascii="Arial" w:eastAsia="Times New Roman" w:hAnsi="Arial" w:cs="Arial"/>
          <w:lang w:eastAsia="pl-PL"/>
        </w:rPr>
        <w:t xml:space="preserve">, który polega na zdolnościach innych podmiotów, przedstawienia w odniesieniu do tych podmiotów dokumentów wymienionych w </w:t>
      </w:r>
      <w:r w:rsidRPr="006F20FE">
        <w:rPr>
          <w:rFonts w:ascii="Arial" w:eastAsia="Times New Roman" w:hAnsi="Arial" w:cs="Arial"/>
          <w:bCs/>
          <w:lang w:eastAsia="pl-PL"/>
        </w:rPr>
        <w:t>pkt 2.5.</w:t>
      </w:r>
    </w:p>
    <w:p w14:paraId="1D252660" w14:textId="77777777" w:rsidR="006F20FE" w:rsidRPr="006F20FE" w:rsidRDefault="006F20FE" w:rsidP="006F20FE">
      <w:pPr>
        <w:widowControl w:val="0"/>
        <w:tabs>
          <w:tab w:val="left" w:pos="426"/>
        </w:tabs>
        <w:autoSpaceDE w:val="0"/>
        <w:autoSpaceDN w:val="0"/>
        <w:adjustRightInd w:val="0"/>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13.3 Zamawiający </w:t>
      </w:r>
      <w:r w:rsidRPr="006F20FE">
        <w:rPr>
          <w:rFonts w:ascii="Arial" w:eastAsia="Times New Roman" w:hAnsi="Arial" w:cs="Arial"/>
          <w:u w:val="single"/>
          <w:lang w:eastAsia="pl-PL"/>
        </w:rPr>
        <w:t>żąda od Wykonawcy</w:t>
      </w:r>
      <w:r w:rsidRPr="006F20FE">
        <w:rPr>
          <w:rFonts w:ascii="Arial" w:eastAsia="Times New Roman" w:hAnsi="Arial" w:cs="Arial"/>
          <w:lang w:eastAsia="pl-PL"/>
        </w:rPr>
        <w:t xml:space="preserve"> przedstawienia dokumentów wymienionych </w:t>
      </w:r>
      <w:r w:rsidRPr="006F20FE">
        <w:rPr>
          <w:rFonts w:ascii="Arial" w:eastAsia="Times New Roman" w:hAnsi="Arial" w:cs="Arial"/>
          <w:bCs/>
          <w:lang w:eastAsia="pl-PL"/>
        </w:rPr>
        <w:t xml:space="preserve">w pkt. 2.5. SIWZ dotyczących podwykonawcy, </w:t>
      </w:r>
      <w:r w:rsidRPr="006F20FE">
        <w:rPr>
          <w:rFonts w:ascii="Arial" w:eastAsia="Times New Roman" w:hAnsi="Arial" w:cs="Arial"/>
          <w:lang w:eastAsia="pl-PL"/>
        </w:rPr>
        <w:t>któremu zamierza powierzyć wykonanie części zamówienia, a który nie jest podmiotem, na którego zdolnościach technicznych Wykonawca polega.</w:t>
      </w:r>
    </w:p>
    <w:p w14:paraId="353DEC72" w14:textId="77777777" w:rsidR="006F20FE" w:rsidRPr="006F20FE" w:rsidRDefault="006F20FE" w:rsidP="006F20FE">
      <w:pPr>
        <w:spacing w:after="0" w:line="240" w:lineRule="auto"/>
        <w:jc w:val="both"/>
        <w:rPr>
          <w:rFonts w:ascii="Arial" w:eastAsia="Times New Roman" w:hAnsi="Arial" w:cs="Arial"/>
          <w:b/>
          <w:lang w:val="x-none" w:eastAsia="x-none"/>
        </w:rPr>
      </w:pPr>
    </w:p>
    <w:p w14:paraId="23A49467" w14:textId="77777777" w:rsidR="006F20FE" w:rsidRPr="006F20FE" w:rsidRDefault="006F20FE" w:rsidP="006F20FE">
      <w:pPr>
        <w:spacing w:after="0" w:line="240" w:lineRule="auto"/>
        <w:jc w:val="both"/>
        <w:rPr>
          <w:rFonts w:ascii="Arial" w:eastAsia="Times New Roman" w:hAnsi="Arial" w:cs="Arial"/>
          <w:b/>
          <w:lang w:val="x-none" w:eastAsia="x-none"/>
        </w:rPr>
      </w:pPr>
    </w:p>
    <w:p w14:paraId="7BDDF5BA" w14:textId="77777777" w:rsidR="006F20FE" w:rsidRPr="006F20FE" w:rsidRDefault="006F20FE" w:rsidP="006F20FE">
      <w:pPr>
        <w:spacing w:after="0" w:line="240" w:lineRule="auto"/>
        <w:jc w:val="both"/>
        <w:rPr>
          <w:rFonts w:ascii="Arial" w:eastAsia="Times New Roman" w:hAnsi="Arial" w:cs="Arial"/>
          <w:b/>
          <w:bCs/>
          <w:iCs/>
          <w:lang w:eastAsia="x-none"/>
        </w:rPr>
      </w:pPr>
      <w:r w:rsidRPr="006F20FE">
        <w:rPr>
          <w:rFonts w:ascii="Arial" w:eastAsia="Times New Roman" w:hAnsi="Arial" w:cs="Arial"/>
          <w:b/>
          <w:bCs/>
          <w:iCs/>
          <w:lang w:val="x-none" w:eastAsia="x-none"/>
        </w:rPr>
        <w:t>X</w:t>
      </w:r>
      <w:r w:rsidRPr="006F20FE">
        <w:rPr>
          <w:rFonts w:ascii="Arial" w:eastAsia="Times New Roman" w:hAnsi="Arial" w:cs="Arial"/>
          <w:b/>
          <w:bCs/>
          <w:iCs/>
          <w:lang w:eastAsia="x-none"/>
        </w:rPr>
        <w:t>IV</w:t>
      </w:r>
      <w:r w:rsidRPr="006F20FE">
        <w:rPr>
          <w:rFonts w:ascii="Arial" w:eastAsia="Times New Roman" w:hAnsi="Arial" w:cs="Arial"/>
          <w:b/>
          <w:bCs/>
          <w:iCs/>
          <w:lang w:val="x-none" w:eastAsia="x-none"/>
        </w:rPr>
        <w:t xml:space="preserve">. </w:t>
      </w:r>
      <w:r w:rsidRPr="006F20FE">
        <w:rPr>
          <w:rFonts w:ascii="Arial" w:eastAsia="Times New Roman" w:hAnsi="Arial" w:cs="Arial"/>
          <w:b/>
          <w:bCs/>
          <w:iCs/>
          <w:lang w:eastAsia="x-none"/>
        </w:rPr>
        <w:t>OCHRONA DANYCH OSOBOWYCH</w:t>
      </w:r>
    </w:p>
    <w:p w14:paraId="0D28D743" w14:textId="77777777" w:rsidR="006F20FE" w:rsidRPr="006F20FE" w:rsidRDefault="006F20FE" w:rsidP="006F20FE">
      <w:pPr>
        <w:spacing w:after="0" w:line="240" w:lineRule="auto"/>
        <w:jc w:val="both"/>
        <w:rPr>
          <w:rFonts w:ascii="Arial" w:eastAsia="Times New Roman" w:hAnsi="Arial" w:cs="Arial"/>
          <w:b/>
          <w:bCs/>
          <w:iCs/>
          <w:lang w:eastAsia="x-none"/>
        </w:rPr>
      </w:pPr>
      <w:r w:rsidRPr="006F20FE">
        <w:rPr>
          <w:rFonts w:ascii="Arial" w:eastAsia="Times New Roman" w:hAnsi="Arial" w:cs="Arial"/>
          <w:bCs/>
          <w:iCs/>
          <w:lang w:eastAsia="x-none"/>
        </w:rPr>
        <w:t>14.1.</w:t>
      </w:r>
      <w:r w:rsidRPr="006F20FE">
        <w:rPr>
          <w:rFonts w:ascii="Arial" w:eastAsia="Times New Roman" w:hAnsi="Arial" w:cs="Arial"/>
          <w:b/>
          <w:bCs/>
          <w:iCs/>
          <w:lang w:eastAsia="x-none"/>
        </w:rPr>
        <w:t xml:space="preserve"> </w:t>
      </w:r>
      <w:r w:rsidRPr="006F20FE">
        <w:rPr>
          <w:rFonts w:ascii="Arial" w:eastAsia="Times New Roman" w:hAnsi="Arial" w:cs="Arial"/>
          <w:bCs/>
          <w:iCs/>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72D6CE06" w14:textId="77777777" w:rsidR="006F20FE" w:rsidRPr="006F20FE" w:rsidRDefault="006F20FE" w:rsidP="006F20FE">
      <w:pPr>
        <w:numPr>
          <w:ilvl w:val="0"/>
          <w:numId w:val="23"/>
        </w:numPr>
        <w:spacing w:after="0" w:line="240" w:lineRule="auto"/>
        <w:ind w:left="714" w:hanging="357"/>
        <w:contextualSpacing/>
        <w:jc w:val="both"/>
        <w:rPr>
          <w:rFonts w:ascii="Arial" w:eastAsia="Times New Roman" w:hAnsi="Arial" w:cs="Arial"/>
          <w:lang w:eastAsia="pl-PL"/>
        </w:rPr>
      </w:pPr>
      <w:r w:rsidRPr="006F20FE">
        <w:rPr>
          <w:rFonts w:ascii="Arial" w:eastAsia="Times New Roman" w:hAnsi="Arial" w:cs="Arial"/>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6F20FE">
          <w:rPr>
            <w:rFonts w:ascii="Arial" w:eastAsia="Times New Roman" w:hAnsi="Arial" w:cs="Arial"/>
            <w:lang w:eastAsia="pl-PL"/>
          </w:rPr>
          <w:t>350 A</w:t>
        </w:r>
      </w:smartTag>
      <w:r w:rsidRPr="006F20FE">
        <w:rPr>
          <w:rFonts w:ascii="Arial" w:eastAsia="Times New Roman" w:hAnsi="Arial" w:cs="Arial"/>
          <w:lang w:eastAsia="pl-PL"/>
        </w:rPr>
        <w:t>, 81-002 Gdynia;</w:t>
      </w:r>
    </w:p>
    <w:p w14:paraId="35AAAE39" w14:textId="77777777" w:rsidR="006F20FE" w:rsidRPr="006F20FE" w:rsidRDefault="006F20FE" w:rsidP="006F20FE">
      <w:pPr>
        <w:numPr>
          <w:ilvl w:val="0"/>
          <w:numId w:val="23"/>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 xml:space="preserve">Dane kontaktowe Inspektora ochrony danych wyznaczonego przez Administratora w PKP Szybka Kolej Miejska w Trójmieście Sp. z o.o.: </w:t>
      </w:r>
      <w:hyperlink r:id="rId8" w:history="1">
        <w:r w:rsidRPr="006F20FE">
          <w:rPr>
            <w:rFonts w:ascii="Arial" w:eastAsia="Times New Roman" w:hAnsi="Arial" w:cs="Arial"/>
            <w:color w:val="0000FF"/>
            <w:u w:val="single"/>
            <w:lang w:val="de-DE" w:eastAsia="pl-PL"/>
          </w:rPr>
          <w:t>daneosobowe@skm.pkp.pl</w:t>
        </w:r>
      </w:hyperlink>
      <w:r w:rsidRPr="006F20FE">
        <w:rPr>
          <w:rFonts w:ascii="Arial" w:eastAsia="Times New Roman" w:hAnsi="Arial" w:cs="Arial"/>
          <w:lang w:val="de-DE" w:eastAsia="pl-PL"/>
        </w:rPr>
        <w:t>, tel. 58 721 29 69;</w:t>
      </w:r>
    </w:p>
    <w:p w14:paraId="6FEA85DD" w14:textId="77777777" w:rsidR="006F20FE" w:rsidRPr="006F20FE" w:rsidRDefault="006F20FE" w:rsidP="006F20FE">
      <w:pPr>
        <w:numPr>
          <w:ilvl w:val="0"/>
          <w:numId w:val="23"/>
        </w:numPr>
        <w:spacing w:after="0" w:line="240" w:lineRule="auto"/>
        <w:ind w:left="714" w:hanging="357"/>
        <w:contextualSpacing/>
        <w:jc w:val="both"/>
        <w:rPr>
          <w:rFonts w:ascii="Arial" w:eastAsia="Times New Roman" w:hAnsi="Arial" w:cs="Arial"/>
          <w:lang w:eastAsia="pl-PL"/>
        </w:rPr>
      </w:pPr>
      <w:r w:rsidRPr="006F20FE">
        <w:rPr>
          <w:rFonts w:ascii="Arial" w:eastAsia="Times New Roman" w:hAnsi="Arial" w:cs="Arial"/>
          <w:lang w:eastAsia="pl-PL"/>
        </w:rPr>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2" w:name="_Hlk516565514"/>
      <w:r w:rsidRPr="006F20FE">
        <w:rPr>
          <w:rFonts w:ascii="Arial" w:eastAsia="Times New Roman" w:hAnsi="Arial" w:cs="Arial"/>
          <w:lang w:eastAsia="pl-PL"/>
        </w:rPr>
        <w:t xml:space="preserve">§6 ust. 1 </w:t>
      </w:r>
      <w:bookmarkEnd w:id="2"/>
      <w:r w:rsidRPr="006F20FE">
        <w:rPr>
          <w:rFonts w:ascii="Arial" w:eastAsia="Times New Roman" w:hAnsi="Arial" w:cs="Arial"/>
          <w:lang w:eastAsia="pl-PL"/>
        </w:rPr>
        <w:t xml:space="preserve">w związku z §25 Regulaminu udzielania przez PKP Szybka Kolej Miejska w Trójmieście Sp. z o.o. zamówień podprogowych sektorowych na roboty budowlane, dostawy i usługi, o których mowa w art. 132 ustawy Prawo zamówień publicznych </w:t>
      </w:r>
      <w:bookmarkStart w:id="3" w:name="_Hlk516569386"/>
      <w:r w:rsidRPr="006F20FE">
        <w:rPr>
          <w:rFonts w:ascii="Arial" w:eastAsia="Times New Roman" w:hAnsi="Arial" w:cs="Arial"/>
          <w:lang w:eastAsia="pl-PL"/>
        </w:rPr>
        <w:t>(tj. Dz. U. 2019 r. poz. 1843)</w:t>
      </w:r>
      <w:bookmarkEnd w:id="3"/>
    </w:p>
    <w:p w14:paraId="131E623A" w14:textId="77777777" w:rsidR="006F20FE" w:rsidRPr="006F20FE" w:rsidRDefault="006F20FE" w:rsidP="006F20FE">
      <w:pPr>
        <w:numPr>
          <w:ilvl w:val="0"/>
          <w:numId w:val="23"/>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Odbiorcami danych osobowych osób fizycznych będą osoby lub podmioty, którym udostępniona zostanie dokumentacja postępowania w oparciu o §25 oraz §50 ust. 3 ww. Regulaminu.</w:t>
      </w:r>
    </w:p>
    <w:p w14:paraId="0FAB1720" w14:textId="77777777" w:rsidR="006F20FE" w:rsidRPr="006F20FE" w:rsidRDefault="006F20FE" w:rsidP="006F20FE">
      <w:pPr>
        <w:numPr>
          <w:ilvl w:val="0"/>
          <w:numId w:val="23"/>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Dane osobowe osób fizycznych będą przechowywane, zgodnie z §51 ust. 1 i 2 Regulaminu wskazanego w ust. 3 przez okres 4 lat od dnia zakończenia postępowania o udzielenie zamówienia,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14:paraId="31A2E81D" w14:textId="77777777" w:rsidR="006F20FE" w:rsidRPr="006F20FE" w:rsidRDefault="006F20FE" w:rsidP="006F20FE">
      <w:pPr>
        <w:numPr>
          <w:ilvl w:val="0"/>
          <w:numId w:val="23"/>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Obowiązek podania danych osobowych osób fizycznych jest wymogiem umownym niezbędnym do wzięcia udziału w postępowaniu o udzielenie zamówienia publicznego.</w:t>
      </w:r>
    </w:p>
    <w:p w14:paraId="51AF70EF" w14:textId="77777777" w:rsidR="006F20FE" w:rsidRPr="006F20FE" w:rsidRDefault="006F20FE" w:rsidP="006F20FE">
      <w:pPr>
        <w:numPr>
          <w:ilvl w:val="0"/>
          <w:numId w:val="23"/>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Dane osobowe osób fizycznych nie będą przetwarzane w sposób zautomatyzowany, w tym nie będą podlegały profilowaniu w rozumieniu RODO.</w:t>
      </w:r>
    </w:p>
    <w:p w14:paraId="528C56D7" w14:textId="77777777" w:rsidR="006F20FE" w:rsidRPr="006F20FE" w:rsidRDefault="006F20FE" w:rsidP="006F20FE">
      <w:pPr>
        <w:numPr>
          <w:ilvl w:val="0"/>
          <w:numId w:val="23"/>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Osoby fizyczne posiadają następujące prawa:</w:t>
      </w:r>
    </w:p>
    <w:p w14:paraId="6CEC6406" w14:textId="77777777" w:rsidR="006F20FE" w:rsidRPr="006F20FE" w:rsidRDefault="006F20FE" w:rsidP="006F20FE">
      <w:pPr>
        <w:numPr>
          <w:ilvl w:val="0"/>
          <w:numId w:val="24"/>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na podstawie art. 15 RODO prawo do dostępu do danych osobowych,</w:t>
      </w:r>
    </w:p>
    <w:p w14:paraId="43C625ED" w14:textId="77777777" w:rsidR="006F20FE" w:rsidRPr="006F20FE" w:rsidRDefault="006F20FE" w:rsidP="006F20FE">
      <w:pPr>
        <w:numPr>
          <w:ilvl w:val="0"/>
          <w:numId w:val="24"/>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na podstawie art. 16 RODO prawo do sprostowania danych osobowych,</w:t>
      </w:r>
    </w:p>
    <w:p w14:paraId="23A9D6BB" w14:textId="77777777" w:rsidR="006F20FE" w:rsidRPr="006F20FE" w:rsidRDefault="006F20FE" w:rsidP="006F20FE">
      <w:pPr>
        <w:numPr>
          <w:ilvl w:val="0"/>
          <w:numId w:val="24"/>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lastRenderedPageBreak/>
        <w:t>na podstawie art. 18 RODO prawo żądania od Administratora ograniczenia przetwarzania danych osobowych z zastrzeżeniem przypadków, o których mowa w art. 18 ust. 2 RODO,</w:t>
      </w:r>
    </w:p>
    <w:p w14:paraId="459F9169" w14:textId="77777777" w:rsidR="006F20FE" w:rsidRPr="006F20FE" w:rsidRDefault="006F20FE" w:rsidP="006F20FE">
      <w:pPr>
        <w:numPr>
          <w:ilvl w:val="0"/>
          <w:numId w:val="24"/>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do wniesienia skargi do Prezesa Urzędu Ochrony Danych Osobowych, w przypadku uznania, że przetwarzanie danych osobowych narusza przepisy RODO.</w:t>
      </w:r>
    </w:p>
    <w:p w14:paraId="159A3BF1" w14:textId="77777777" w:rsidR="006F20FE" w:rsidRPr="006F20FE" w:rsidRDefault="006F20FE" w:rsidP="006F20FE">
      <w:pPr>
        <w:numPr>
          <w:ilvl w:val="0"/>
          <w:numId w:val="23"/>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Osobom fizycznym nie przysługuje:</w:t>
      </w:r>
    </w:p>
    <w:p w14:paraId="58FA5B60" w14:textId="77777777" w:rsidR="006F20FE" w:rsidRPr="006F20FE" w:rsidRDefault="006F20FE" w:rsidP="006F20FE">
      <w:pPr>
        <w:numPr>
          <w:ilvl w:val="0"/>
          <w:numId w:val="25"/>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w związku z art. 17 ust. 3 lit. b, d lub e RODO prawo do usunięcia danych osobowych,</w:t>
      </w:r>
    </w:p>
    <w:p w14:paraId="17904F03" w14:textId="77777777" w:rsidR="006F20FE" w:rsidRPr="006F20FE" w:rsidRDefault="006F20FE" w:rsidP="006F20FE">
      <w:pPr>
        <w:numPr>
          <w:ilvl w:val="0"/>
          <w:numId w:val="25"/>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prawo do przenoszenia danych osobowych, o którym mowa w art. 20 RODO,</w:t>
      </w:r>
    </w:p>
    <w:p w14:paraId="1633F777" w14:textId="77777777" w:rsidR="006F20FE" w:rsidRPr="006F20FE" w:rsidRDefault="006F20FE" w:rsidP="006F20FE">
      <w:pPr>
        <w:numPr>
          <w:ilvl w:val="0"/>
          <w:numId w:val="25"/>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na podstawie art. 21 RODO prawo sprzeciwu, wobec przetwarzania danych osobowych, gdyż podstawą prawną przetwarzania danych osobowych jest art. 6 ust. 1 lit. c RODO.</w:t>
      </w:r>
    </w:p>
    <w:p w14:paraId="62A94DBF" w14:textId="77777777" w:rsidR="006F20FE" w:rsidRPr="006F20FE" w:rsidRDefault="006F20FE" w:rsidP="006F20FE">
      <w:pPr>
        <w:numPr>
          <w:ilvl w:val="0"/>
          <w:numId w:val="23"/>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 xml:space="preserve">Zamawiający wskazuje, ż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6F20FE">
        <w:rPr>
          <w:rFonts w:ascii="Arial" w:eastAsia="Times New Roman" w:hAnsi="Arial" w:cs="Arial"/>
          <w:lang w:eastAsia="pl-PL"/>
        </w:rPr>
        <w:t>wyłączeń</w:t>
      </w:r>
      <w:proofErr w:type="spellEnd"/>
      <w:r w:rsidRPr="006F20FE">
        <w:rPr>
          <w:rFonts w:ascii="Arial" w:eastAsia="Times New Roman" w:hAnsi="Arial" w:cs="Arial"/>
          <w:lang w:eastAsia="pl-PL"/>
        </w:rPr>
        <w:t>,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SIWZ.</w:t>
      </w:r>
    </w:p>
    <w:p w14:paraId="14187719" w14:textId="77777777" w:rsidR="006F20FE" w:rsidRPr="006F20FE" w:rsidRDefault="006F20FE" w:rsidP="006F20FE">
      <w:pPr>
        <w:numPr>
          <w:ilvl w:val="0"/>
          <w:numId w:val="23"/>
        </w:numPr>
        <w:spacing w:after="0" w:line="240" w:lineRule="auto"/>
        <w:contextualSpacing/>
        <w:jc w:val="both"/>
        <w:rPr>
          <w:rFonts w:ascii="Arial" w:eastAsia="Times New Roman" w:hAnsi="Arial" w:cs="Arial"/>
          <w:lang w:eastAsia="pl-PL"/>
        </w:rPr>
      </w:pPr>
      <w:r w:rsidRPr="006F20FE">
        <w:rPr>
          <w:rFonts w:ascii="Arial" w:eastAsia="Times New Roman" w:hAnsi="Arial" w:cs="Arial"/>
          <w:lang w:eastAsia="pl-PL"/>
        </w:rPr>
        <w:t>Wykonawca zobowiązany jest poinformować osoby fizyczne o treści niniejszego Rozdziału SIWZ.</w:t>
      </w:r>
    </w:p>
    <w:p w14:paraId="099DC457" w14:textId="77777777" w:rsidR="006F20FE" w:rsidRPr="006F20FE" w:rsidRDefault="006F20FE" w:rsidP="006F20FE">
      <w:pPr>
        <w:spacing w:after="0" w:line="240" w:lineRule="auto"/>
        <w:jc w:val="both"/>
        <w:rPr>
          <w:rFonts w:ascii="Arial" w:eastAsia="Times New Roman" w:hAnsi="Arial" w:cs="Arial"/>
          <w:b/>
          <w:bCs/>
          <w:iCs/>
          <w:lang w:val="x-none" w:eastAsia="x-none"/>
        </w:rPr>
      </w:pPr>
    </w:p>
    <w:p w14:paraId="0481F14F" w14:textId="77777777" w:rsidR="006F20FE" w:rsidRPr="006F20FE" w:rsidRDefault="006F20FE" w:rsidP="006F20FE">
      <w:pPr>
        <w:spacing w:after="0" w:line="240" w:lineRule="auto"/>
        <w:jc w:val="both"/>
        <w:rPr>
          <w:rFonts w:ascii="Arial" w:eastAsia="Times New Roman" w:hAnsi="Arial" w:cs="Arial"/>
          <w:bCs/>
          <w:lang w:val="x-none" w:eastAsia="x-none"/>
        </w:rPr>
      </w:pPr>
    </w:p>
    <w:p w14:paraId="081323EB" w14:textId="77777777" w:rsidR="006F20FE" w:rsidRPr="006F20FE" w:rsidRDefault="006F20FE" w:rsidP="006F20FE">
      <w:pPr>
        <w:spacing w:after="0" w:line="240" w:lineRule="auto"/>
        <w:jc w:val="both"/>
        <w:rPr>
          <w:rFonts w:ascii="Arial" w:eastAsia="Times New Roman" w:hAnsi="Arial" w:cs="Arial"/>
          <w:bCs/>
          <w:lang w:val="x-none" w:eastAsia="x-none"/>
        </w:rPr>
      </w:pPr>
    </w:p>
    <w:p w14:paraId="61559508" w14:textId="77777777" w:rsidR="006F20FE" w:rsidRPr="006F20FE" w:rsidRDefault="006F20FE" w:rsidP="006F20FE">
      <w:pPr>
        <w:spacing w:after="0" w:line="240" w:lineRule="auto"/>
        <w:jc w:val="both"/>
        <w:rPr>
          <w:rFonts w:ascii="Arial" w:eastAsia="Times New Roman" w:hAnsi="Arial" w:cs="Arial"/>
          <w:bCs/>
          <w:lang w:val="x-none" w:eastAsia="x-none"/>
        </w:rPr>
      </w:pPr>
    </w:p>
    <w:p w14:paraId="2B43499F" w14:textId="77777777" w:rsidR="006F20FE" w:rsidRPr="006F20FE" w:rsidRDefault="006F20FE" w:rsidP="006F20FE">
      <w:pPr>
        <w:spacing w:after="0" w:line="240" w:lineRule="auto"/>
        <w:jc w:val="both"/>
        <w:rPr>
          <w:rFonts w:ascii="Arial" w:eastAsia="Times New Roman" w:hAnsi="Arial" w:cs="Arial"/>
          <w:bCs/>
          <w:lang w:val="x-none" w:eastAsia="x-none"/>
        </w:rPr>
      </w:pPr>
    </w:p>
    <w:p w14:paraId="4F6C19F3" w14:textId="77777777" w:rsidR="006F20FE" w:rsidRPr="006F20FE" w:rsidRDefault="006F20FE" w:rsidP="006F20FE">
      <w:pPr>
        <w:spacing w:after="0" w:line="240" w:lineRule="auto"/>
        <w:jc w:val="both"/>
        <w:rPr>
          <w:rFonts w:ascii="Arial" w:eastAsia="Times New Roman" w:hAnsi="Arial" w:cs="Arial"/>
          <w:bCs/>
          <w:lang w:val="x-none" w:eastAsia="x-none"/>
        </w:rPr>
      </w:pPr>
    </w:p>
    <w:p w14:paraId="012C5A2B" w14:textId="77777777" w:rsidR="006F20FE" w:rsidRPr="006F20FE" w:rsidRDefault="006F20FE" w:rsidP="006F20FE">
      <w:pPr>
        <w:spacing w:after="0" w:line="240" w:lineRule="auto"/>
        <w:jc w:val="both"/>
        <w:rPr>
          <w:rFonts w:ascii="Arial" w:eastAsia="Times New Roman" w:hAnsi="Arial" w:cs="Arial"/>
          <w:bCs/>
          <w:lang w:val="x-none" w:eastAsia="x-none"/>
        </w:rPr>
      </w:pPr>
    </w:p>
    <w:p w14:paraId="1D8BE3C3" w14:textId="77777777" w:rsidR="006F20FE" w:rsidRPr="006F20FE" w:rsidRDefault="006F20FE" w:rsidP="006F20FE">
      <w:pPr>
        <w:spacing w:after="0" w:line="240" w:lineRule="auto"/>
        <w:jc w:val="both"/>
        <w:rPr>
          <w:rFonts w:ascii="Arial" w:eastAsia="Times New Roman" w:hAnsi="Arial" w:cs="Arial"/>
          <w:bCs/>
          <w:lang w:val="x-none" w:eastAsia="x-none"/>
        </w:rPr>
      </w:pPr>
    </w:p>
    <w:p w14:paraId="1AAD75E7" w14:textId="77777777" w:rsidR="006F20FE" w:rsidRPr="006F20FE" w:rsidRDefault="006F20FE" w:rsidP="006F20FE">
      <w:pPr>
        <w:spacing w:after="0" w:line="240" w:lineRule="auto"/>
        <w:jc w:val="both"/>
        <w:rPr>
          <w:rFonts w:ascii="Arial" w:eastAsia="Times New Roman" w:hAnsi="Arial" w:cs="Arial"/>
          <w:bCs/>
          <w:lang w:val="x-none" w:eastAsia="x-none"/>
        </w:rPr>
      </w:pPr>
    </w:p>
    <w:p w14:paraId="0B90D788" w14:textId="77777777" w:rsidR="006F20FE" w:rsidRPr="006F20FE" w:rsidRDefault="006F20FE" w:rsidP="006F20FE">
      <w:pPr>
        <w:spacing w:after="0" w:line="240" w:lineRule="auto"/>
        <w:jc w:val="both"/>
        <w:rPr>
          <w:rFonts w:ascii="Arial" w:eastAsia="Times New Roman" w:hAnsi="Arial" w:cs="Arial"/>
          <w:bCs/>
          <w:lang w:val="x-none" w:eastAsia="x-none"/>
        </w:rPr>
      </w:pPr>
    </w:p>
    <w:p w14:paraId="4EA92581" w14:textId="77777777" w:rsidR="006F20FE" w:rsidRPr="006F20FE" w:rsidRDefault="006F20FE" w:rsidP="006F20FE">
      <w:pPr>
        <w:spacing w:after="0" w:line="240" w:lineRule="auto"/>
        <w:jc w:val="both"/>
        <w:rPr>
          <w:rFonts w:ascii="Arial" w:eastAsia="Times New Roman" w:hAnsi="Arial" w:cs="Arial"/>
          <w:bCs/>
          <w:lang w:val="x-none" w:eastAsia="x-none"/>
        </w:rPr>
      </w:pPr>
    </w:p>
    <w:p w14:paraId="4A10A4AF" w14:textId="77777777" w:rsidR="006F20FE" w:rsidRPr="006F20FE" w:rsidRDefault="006F20FE" w:rsidP="006F20FE">
      <w:pPr>
        <w:spacing w:after="0" w:line="240" w:lineRule="auto"/>
        <w:jc w:val="both"/>
        <w:rPr>
          <w:rFonts w:ascii="Arial" w:eastAsia="Times New Roman" w:hAnsi="Arial" w:cs="Arial"/>
          <w:bCs/>
          <w:lang w:val="x-none" w:eastAsia="x-none"/>
        </w:rPr>
      </w:pPr>
    </w:p>
    <w:p w14:paraId="7B8AB56C" w14:textId="77777777" w:rsidR="006F20FE" w:rsidRPr="006F20FE" w:rsidRDefault="006F20FE" w:rsidP="006F20FE">
      <w:pPr>
        <w:spacing w:after="0" w:line="240" w:lineRule="auto"/>
        <w:jc w:val="both"/>
        <w:rPr>
          <w:rFonts w:ascii="Arial" w:eastAsia="Times New Roman" w:hAnsi="Arial" w:cs="Arial"/>
          <w:bCs/>
          <w:lang w:val="x-none" w:eastAsia="x-none"/>
        </w:rPr>
      </w:pPr>
    </w:p>
    <w:p w14:paraId="135EE700" w14:textId="77777777" w:rsidR="006F20FE" w:rsidRPr="006F20FE" w:rsidRDefault="006F20FE" w:rsidP="006F20FE">
      <w:pPr>
        <w:spacing w:after="0" w:line="240" w:lineRule="auto"/>
        <w:jc w:val="both"/>
        <w:rPr>
          <w:rFonts w:ascii="Arial" w:eastAsia="Times New Roman" w:hAnsi="Arial" w:cs="Arial"/>
          <w:bCs/>
          <w:lang w:val="x-none" w:eastAsia="x-none"/>
        </w:rPr>
      </w:pPr>
    </w:p>
    <w:p w14:paraId="3AD09ABB" w14:textId="77777777" w:rsidR="006F20FE" w:rsidRPr="006F20FE" w:rsidRDefault="006F20FE" w:rsidP="006F20FE">
      <w:pPr>
        <w:spacing w:after="0" w:line="240" w:lineRule="auto"/>
        <w:jc w:val="both"/>
        <w:rPr>
          <w:rFonts w:ascii="Arial" w:eastAsia="Times New Roman" w:hAnsi="Arial" w:cs="Arial"/>
          <w:bCs/>
          <w:lang w:val="x-none" w:eastAsia="x-none"/>
        </w:rPr>
      </w:pPr>
    </w:p>
    <w:p w14:paraId="6FCCC675" w14:textId="77777777" w:rsidR="006F20FE" w:rsidRPr="006F20FE" w:rsidRDefault="006F20FE" w:rsidP="006F20FE">
      <w:pPr>
        <w:spacing w:after="0" w:line="240" w:lineRule="auto"/>
        <w:jc w:val="both"/>
        <w:rPr>
          <w:rFonts w:ascii="Arial" w:eastAsia="Times New Roman" w:hAnsi="Arial" w:cs="Arial"/>
          <w:bCs/>
          <w:lang w:val="x-none" w:eastAsia="x-none"/>
        </w:rPr>
      </w:pPr>
    </w:p>
    <w:p w14:paraId="1DE65E22" w14:textId="77777777" w:rsidR="006F20FE" w:rsidRPr="006F20FE" w:rsidRDefault="006F20FE" w:rsidP="006F20FE">
      <w:pPr>
        <w:spacing w:after="0" w:line="240" w:lineRule="auto"/>
        <w:jc w:val="both"/>
        <w:rPr>
          <w:rFonts w:ascii="Arial" w:eastAsia="Times New Roman" w:hAnsi="Arial" w:cs="Arial"/>
          <w:bCs/>
          <w:lang w:val="x-none" w:eastAsia="x-none"/>
        </w:rPr>
      </w:pPr>
    </w:p>
    <w:p w14:paraId="29B5F9EC" w14:textId="77777777" w:rsidR="006F20FE" w:rsidRPr="006F20FE" w:rsidRDefault="006F20FE" w:rsidP="006F20FE">
      <w:pPr>
        <w:spacing w:after="0" w:line="240" w:lineRule="auto"/>
        <w:jc w:val="both"/>
        <w:rPr>
          <w:rFonts w:ascii="Arial" w:eastAsia="Times New Roman" w:hAnsi="Arial" w:cs="Arial"/>
          <w:bCs/>
          <w:lang w:val="x-none" w:eastAsia="x-none"/>
        </w:rPr>
      </w:pPr>
    </w:p>
    <w:p w14:paraId="454195B8" w14:textId="77777777" w:rsidR="006F20FE" w:rsidRPr="006F20FE" w:rsidRDefault="006F20FE" w:rsidP="006F20FE">
      <w:pPr>
        <w:spacing w:after="0" w:line="240" w:lineRule="auto"/>
        <w:jc w:val="both"/>
        <w:rPr>
          <w:rFonts w:ascii="Arial" w:eastAsia="Times New Roman" w:hAnsi="Arial" w:cs="Arial"/>
          <w:bCs/>
          <w:lang w:val="x-none" w:eastAsia="x-none"/>
        </w:rPr>
      </w:pPr>
    </w:p>
    <w:p w14:paraId="00199C86" w14:textId="77777777" w:rsidR="006F20FE" w:rsidRPr="006F20FE" w:rsidRDefault="006F20FE" w:rsidP="006F20FE">
      <w:pPr>
        <w:spacing w:after="0" w:line="240" w:lineRule="auto"/>
        <w:jc w:val="both"/>
        <w:rPr>
          <w:rFonts w:ascii="Arial" w:eastAsia="Times New Roman" w:hAnsi="Arial" w:cs="Arial"/>
          <w:bCs/>
          <w:lang w:val="x-none" w:eastAsia="x-none"/>
        </w:rPr>
      </w:pPr>
    </w:p>
    <w:p w14:paraId="71966AA3" w14:textId="77777777" w:rsidR="006F20FE" w:rsidRPr="006F20FE" w:rsidRDefault="006F20FE" w:rsidP="006F20FE">
      <w:pPr>
        <w:spacing w:after="0" w:line="240" w:lineRule="auto"/>
        <w:jc w:val="both"/>
        <w:rPr>
          <w:rFonts w:ascii="Arial" w:eastAsia="Times New Roman" w:hAnsi="Arial" w:cs="Arial"/>
          <w:bCs/>
          <w:lang w:val="x-none" w:eastAsia="x-none"/>
        </w:rPr>
      </w:pPr>
    </w:p>
    <w:p w14:paraId="3285E4A1" w14:textId="77777777" w:rsidR="006F20FE" w:rsidRPr="006F20FE" w:rsidRDefault="006F20FE" w:rsidP="006F20FE">
      <w:pPr>
        <w:spacing w:after="0" w:line="240" w:lineRule="auto"/>
        <w:jc w:val="both"/>
        <w:rPr>
          <w:rFonts w:ascii="Arial" w:eastAsia="Times New Roman" w:hAnsi="Arial" w:cs="Arial"/>
          <w:bCs/>
          <w:lang w:val="x-none" w:eastAsia="x-none"/>
        </w:rPr>
      </w:pPr>
    </w:p>
    <w:p w14:paraId="55A0CDE0" w14:textId="77777777" w:rsidR="006F20FE" w:rsidRPr="006F20FE" w:rsidRDefault="006F20FE" w:rsidP="006F20FE">
      <w:pPr>
        <w:spacing w:after="0" w:line="240" w:lineRule="auto"/>
        <w:jc w:val="both"/>
        <w:rPr>
          <w:rFonts w:ascii="Arial" w:eastAsia="Times New Roman" w:hAnsi="Arial" w:cs="Arial"/>
          <w:bCs/>
          <w:lang w:val="x-none" w:eastAsia="x-none"/>
        </w:rPr>
      </w:pPr>
    </w:p>
    <w:p w14:paraId="1506FEF7" w14:textId="77777777" w:rsidR="006F20FE" w:rsidRPr="006F20FE" w:rsidRDefault="006F20FE" w:rsidP="006F20FE">
      <w:pPr>
        <w:spacing w:after="0" w:line="240" w:lineRule="auto"/>
        <w:jc w:val="both"/>
        <w:rPr>
          <w:rFonts w:ascii="Arial" w:eastAsia="Times New Roman" w:hAnsi="Arial" w:cs="Arial"/>
          <w:bCs/>
          <w:lang w:val="x-none" w:eastAsia="x-none"/>
        </w:rPr>
      </w:pPr>
    </w:p>
    <w:p w14:paraId="4870157C" w14:textId="77777777" w:rsidR="006F20FE" w:rsidRPr="006F20FE" w:rsidRDefault="006F20FE" w:rsidP="006F20FE">
      <w:pPr>
        <w:spacing w:after="0" w:line="240" w:lineRule="auto"/>
        <w:jc w:val="both"/>
        <w:rPr>
          <w:rFonts w:ascii="Arial" w:eastAsia="Times New Roman" w:hAnsi="Arial" w:cs="Arial"/>
          <w:bCs/>
          <w:lang w:val="x-none" w:eastAsia="x-none"/>
        </w:rPr>
      </w:pPr>
    </w:p>
    <w:p w14:paraId="0EF50207" w14:textId="77777777" w:rsidR="006F20FE" w:rsidRPr="006F20FE" w:rsidRDefault="006F20FE" w:rsidP="006F20FE">
      <w:pPr>
        <w:spacing w:after="0" w:line="240" w:lineRule="auto"/>
        <w:jc w:val="both"/>
        <w:rPr>
          <w:rFonts w:ascii="Arial" w:eastAsia="Times New Roman" w:hAnsi="Arial" w:cs="Arial"/>
          <w:bCs/>
          <w:lang w:val="x-none" w:eastAsia="x-none"/>
        </w:rPr>
      </w:pPr>
    </w:p>
    <w:p w14:paraId="685B810F" w14:textId="77777777" w:rsidR="006F20FE" w:rsidRPr="006F20FE" w:rsidRDefault="006F20FE" w:rsidP="006F20FE">
      <w:pPr>
        <w:spacing w:after="0" w:line="240" w:lineRule="auto"/>
        <w:jc w:val="both"/>
        <w:rPr>
          <w:rFonts w:ascii="Arial" w:eastAsia="Times New Roman" w:hAnsi="Arial" w:cs="Arial"/>
          <w:bCs/>
          <w:lang w:val="x-none" w:eastAsia="x-none"/>
        </w:rPr>
      </w:pPr>
    </w:p>
    <w:p w14:paraId="19731756" w14:textId="77777777" w:rsidR="006F20FE" w:rsidRPr="006F20FE" w:rsidRDefault="006F20FE" w:rsidP="006F20FE">
      <w:pPr>
        <w:spacing w:after="0" w:line="240" w:lineRule="auto"/>
        <w:jc w:val="both"/>
        <w:rPr>
          <w:rFonts w:ascii="Arial" w:eastAsia="Times New Roman" w:hAnsi="Arial" w:cs="Arial"/>
          <w:bCs/>
          <w:lang w:val="x-none" w:eastAsia="x-none"/>
        </w:rPr>
      </w:pPr>
    </w:p>
    <w:p w14:paraId="6F52ED85" w14:textId="77777777" w:rsidR="006F20FE" w:rsidRPr="006F20FE" w:rsidRDefault="006F20FE" w:rsidP="006F20FE">
      <w:pPr>
        <w:spacing w:after="0" w:line="240" w:lineRule="auto"/>
        <w:jc w:val="both"/>
        <w:rPr>
          <w:rFonts w:ascii="Arial" w:eastAsia="Times New Roman" w:hAnsi="Arial" w:cs="Arial"/>
          <w:bCs/>
          <w:lang w:val="x-none" w:eastAsia="x-none"/>
        </w:rPr>
      </w:pPr>
    </w:p>
    <w:p w14:paraId="5B6EF8C2" w14:textId="77777777" w:rsidR="006F20FE" w:rsidRPr="006F20FE" w:rsidRDefault="006F20FE" w:rsidP="006F20FE">
      <w:pPr>
        <w:spacing w:after="0" w:line="240" w:lineRule="auto"/>
        <w:jc w:val="both"/>
        <w:rPr>
          <w:rFonts w:ascii="Arial" w:eastAsia="Times New Roman" w:hAnsi="Arial" w:cs="Arial"/>
          <w:bCs/>
          <w:lang w:val="x-none" w:eastAsia="x-none"/>
        </w:rPr>
      </w:pPr>
    </w:p>
    <w:p w14:paraId="4B4A049D" w14:textId="77777777" w:rsidR="006F20FE" w:rsidRPr="006F20FE" w:rsidRDefault="006F20FE" w:rsidP="006F20FE">
      <w:pPr>
        <w:spacing w:after="0" w:line="240" w:lineRule="auto"/>
        <w:jc w:val="both"/>
        <w:rPr>
          <w:rFonts w:ascii="Arial" w:eastAsia="Times New Roman" w:hAnsi="Arial" w:cs="Arial"/>
          <w:bCs/>
          <w:lang w:val="x-none" w:eastAsia="x-none"/>
        </w:rPr>
      </w:pPr>
    </w:p>
    <w:p w14:paraId="719FE894" w14:textId="77777777" w:rsidR="006F20FE" w:rsidRPr="006F20FE" w:rsidRDefault="006F20FE" w:rsidP="006F20FE">
      <w:pPr>
        <w:spacing w:after="0" w:line="240" w:lineRule="auto"/>
        <w:jc w:val="both"/>
        <w:rPr>
          <w:rFonts w:ascii="Arial" w:eastAsia="Times New Roman" w:hAnsi="Arial" w:cs="Arial"/>
          <w:bCs/>
          <w:lang w:val="x-none" w:eastAsia="x-none"/>
        </w:rPr>
      </w:pPr>
    </w:p>
    <w:p w14:paraId="1EAA6509" w14:textId="77777777" w:rsidR="006F20FE" w:rsidRPr="006F20FE" w:rsidRDefault="006F20FE" w:rsidP="006F20FE">
      <w:pPr>
        <w:spacing w:after="0" w:line="240" w:lineRule="auto"/>
        <w:rPr>
          <w:rFonts w:ascii="Arial" w:eastAsia="Times New Roman" w:hAnsi="Arial" w:cs="Arial"/>
          <w:b/>
          <w:lang w:eastAsia="pl-PL"/>
        </w:rPr>
      </w:pPr>
    </w:p>
    <w:p w14:paraId="09F2DA12" w14:textId="77777777" w:rsidR="006F20FE" w:rsidRPr="006F20FE" w:rsidRDefault="006F20FE" w:rsidP="006F20FE">
      <w:pPr>
        <w:spacing w:after="0" w:line="240" w:lineRule="auto"/>
        <w:jc w:val="center"/>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F20FE" w:rsidRPr="006F20FE" w14:paraId="34446D35" w14:textId="77777777" w:rsidTr="005008B0">
        <w:tc>
          <w:tcPr>
            <w:tcW w:w="9212" w:type="dxa"/>
          </w:tcPr>
          <w:p w14:paraId="44A4A92C" w14:textId="77777777" w:rsidR="006F20FE" w:rsidRPr="006F20FE" w:rsidRDefault="006F20FE" w:rsidP="006F20FE">
            <w:pPr>
              <w:spacing w:after="0" w:line="240" w:lineRule="auto"/>
              <w:jc w:val="center"/>
              <w:rPr>
                <w:rFonts w:ascii="Arial" w:eastAsia="Times New Roman" w:hAnsi="Arial" w:cs="Arial"/>
                <w:b/>
                <w:lang w:eastAsia="pl-PL"/>
              </w:rPr>
            </w:pPr>
          </w:p>
          <w:p w14:paraId="7BFAE582"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ZAŁĄCZNIK NUMER 1</w:t>
            </w:r>
          </w:p>
          <w:p w14:paraId="634394F9" w14:textId="77777777" w:rsidR="006F20FE" w:rsidRPr="006F20FE" w:rsidRDefault="006F20FE" w:rsidP="006F20FE">
            <w:pPr>
              <w:keepNext/>
              <w:spacing w:after="0" w:line="240" w:lineRule="auto"/>
              <w:jc w:val="center"/>
              <w:outlineLvl w:val="6"/>
              <w:rPr>
                <w:rFonts w:ascii="Arial" w:eastAsia="Times New Roman" w:hAnsi="Arial" w:cs="Arial"/>
                <w:b/>
                <w:lang w:eastAsia="pl-PL"/>
              </w:rPr>
            </w:pPr>
            <w:r w:rsidRPr="006F20FE">
              <w:rPr>
                <w:rFonts w:ascii="Arial" w:eastAsia="Times New Roman" w:hAnsi="Arial" w:cs="Arial"/>
                <w:b/>
                <w:lang w:eastAsia="pl-PL"/>
              </w:rPr>
              <w:t xml:space="preserve">FORMULARZ OFERTY </w:t>
            </w:r>
          </w:p>
          <w:p w14:paraId="32B71243" w14:textId="77777777" w:rsidR="006F20FE" w:rsidRPr="006F20FE" w:rsidRDefault="006F20FE" w:rsidP="006F20FE">
            <w:pPr>
              <w:spacing w:after="0" w:line="240" w:lineRule="auto"/>
              <w:jc w:val="center"/>
              <w:rPr>
                <w:rFonts w:ascii="Arial" w:eastAsia="Times New Roman" w:hAnsi="Arial" w:cs="Arial"/>
                <w:b/>
                <w:lang w:eastAsia="pl-PL"/>
              </w:rPr>
            </w:pPr>
          </w:p>
        </w:tc>
      </w:tr>
    </w:tbl>
    <w:p w14:paraId="401E4E10" w14:textId="77777777" w:rsidR="006F20FE" w:rsidRPr="006F20FE" w:rsidRDefault="006F20FE" w:rsidP="006F20FE">
      <w:pPr>
        <w:spacing w:after="0" w:line="240" w:lineRule="auto"/>
        <w:rPr>
          <w:rFonts w:ascii="Arial" w:eastAsia="Times New Roman" w:hAnsi="Arial" w:cs="Arial"/>
          <w:i/>
          <w:lang w:eastAsia="pl-PL"/>
        </w:rPr>
      </w:pPr>
    </w:p>
    <w:p w14:paraId="65A5A469" w14:textId="77777777" w:rsidR="006F20FE" w:rsidRPr="006F20FE" w:rsidRDefault="006F20FE" w:rsidP="006F20FE">
      <w:pPr>
        <w:spacing w:after="0" w:line="240" w:lineRule="auto"/>
        <w:ind w:firstLine="3261"/>
        <w:rPr>
          <w:rFonts w:ascii="Arial" w:eastAsia="Times New Roman" w:hAnsi="Arial" w:cs="Arial"/>
          <w:lang w:eastAsia="pl-PL"/>
        </w:rPr>
      </w:pPr>
      <w:r w:rsidRPr="006F20FE">
        <w:rPr>
          <w:rFonts w:ascii="Arial" w:eastAsia="Times New Roman" w:hAnsi="Arial" w:cs="Arial"/>
          <w:lang w:eastAsia="pl-PL"/>
        </w:rPr>
        <w:t>.............................................., dnia .................................</w:t>
      </w:r>
    </w:p>
    <w:p w14:paraId="1EA13FDD" w14:textId="77777777" w:rsidR="006F20FE" w:rsidRPr="006F20FE" w:rsidRDefault="006F20FE" w:rsidP="006F20FE">
      <w:pPr>
        <w:spacing w:after="0" w:line="240" w:lineRule="auto"/>
        <w:ind w:firstLine="3261"/>
        <w:rPr>
          <w:rFonts w:ascii="Arial" w:eastAsia="Times New Roman" w:hAnsi="Arial" w:cs="Arial"/>
          <w:lang w:eastAsia="pl-PL"/>
        </w:rPr>
      </w:pPr>
      <w:r w:rsidRPr="006F20FE">
        <w:rPr>
          <w:rFonts w:ascii="Arial" w:eastAsia="Times New Roman" w:hAnsi="Arial" w:cs="Arial"/>
          <w:i/>
          <w:lang w:eastAsia="pl-PL"/>
        </w:rPr>
        <w:t xml:space="preserve">        / miejscowość/</w:t>
      </w:r>
    </w:p>
    <w:p w14:paraId="2B1BD475" w14:textId="77777777" w:rsidR="006F20FE" w:rsidRPr="006F20FE" w:rsidRDefault="006F20FE" w:rsidP="006F20FE">
      <w:pPr>
        <w:spacing w:after="0" w:line="240" w:lineRule="auto"/>
        <w:jc w:val="both"/>
        <w:rPr>
          <w:rFonts w:ascii="Arial" w:eastAsia="Times New Roman" w:hAnsi="Arial" w:cs="Arial"/>
          <w:lang w:eastAsia="pl-PL"/>
        </w:rPr>
      </w:pPr>
    </w:p>
    <w:p w14:paraId="65B257CE"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pieczątka  nagłówkowa Wykonawcy /</w:t>
      </w:r>
    </w:p>
    <w:p w14:paraId="05DF68BC"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znak: SKMMU.086.4.20</w:t>
      </w:r>
    </w:p>
    <w:p w14:paraId="66C1A12D" w14:textId="77777777" w:rsidR="006F20FE" w:rsidRPr="006F20FE" w:rsidRDefault="006F20FE" w:rsidP="006F20FE">
      <w:pPr>
        <w:spacing w:after="0" w:line="240" w:lineRule="auto"/>
        <w:rPr>
          <w:rFonts w:ascii="Arial" w:eastAsia="Times New Roman" w:hAnsi="Arial" w:cs="Arial"/>
          <w:b/>
          <w:lang w:eastAsia="pl-PL"/>
        </w:rPr>
      </w:pPr>
    </w:p>
    <w:p w14:paraId="2D5133FC" w14:textId="77777777" w:rsidR="006F20FE" w:rsidRPr="006F20FE" w:rsidRDefault="006F20FE" w:rsidP="006F20FE">
      <w:pPr>
        <w:spacing w:after="0" w:line="240" w:lineRule="auto"/>
        <w:rPr>
          <w:rFonts w:ascii="Arial" w:eastAsia="Times New Roman" w:hAnsi="Arial" w:cs="Arial"/>
          <w:b/>
          <w:lang w:eastAsia="pl-PL"/>
        </w:rPr>
      </w:pPr>
      <w:r w:rsidRPr="006F20FE">
        <w:rPr>
          <w:rFonts w:ascii="Arial" w:eastAsia="Times New Roman" w:hAnsi="Arial" w:cs="Arial"/>
          <w:b/>
          <w:lang w:eastAsia="pl-PL"/>
        </w:rPr>
        <w:t xml:space="preserve">I. DANE WYKONAWCY </w:t>
      </w:r>
    </w:p>
    <w:p w14:paraId="1F440EF5" w14:textId="77777777" w:rsidR="006F20FE" w:rsidRPr="006F20FE" w:rsidRDefault="006F20FE" w:rsidP="006F20FE">
      <w:pPr>
        <w:spacing w:after="0" w:line="360" w:lineRule="auto"/>
        <w:rPr>
          <w:rFonts w:ascii="Arial" w:eastAsia="Times New Roman" w:hAnsi="Arial" w:cs="Arial"/>
          <w:lang w:eastAsia="pl-PL"/>
        </w:rPr>
      </w:pPr>
      <w:r w:rsidRPr="006F20FE">
        <w:rPr>
          <w:rFonts w:ascii="Arial" w:eastAsia="Times New Roman" w:hAnsi="Arial" w:cs="Arial"/>
          <w:lang w:eastAsia="pl-PL"/>
        </w:rPr>
        <w:t>1.1 Pełna nazwa .........................................................................................................................................</w:t>
      </w:r>
    </w:p>
    <w:p w14:paraId="10FEA0A1" w14:textId="77777777" w:rsidR="006F20FE" w:rsidRPr="006F20FE" w:rsidRDefault="006F20FE" w:rsidP="006F20FE">
      <w:pPr>
        <w:spacing w:after="0" w:line="360" w:lineRule="auto"/>
        <w:rPr>
          <w:rFonts w:ascii="Arial" w:eastAsia="Times New Roman" w:hAnsi="Arial" w:cs="Arial"/>
          <w:lang w:eastAsia="pl-PL"/>
        </w:rPr>
      </w:pPr>
      <w:r w:rsidRPr="006F20FE">
        <w:rPr>
          <w:rFonts w:ascii="Arial" w:eastAsia="Times New Roman" w:hAnsi="Arial" w:cs="Arial"/>
          <w:lang w:eastAsia="pl-PL"/>
        </w:rPr>
        <w:t>....................................................................................................................................................................</w:t>
      </w:r>
    </w:p>
    <w:p w14:paraId="1364E8E1" w14:textId="77777777" w:rsidR="006F20FE" w:rsidRPr="006F20FE" w:rsidRDefault="006F20FE" w:rsidP="006F20FE">
      <w:pPr>
        <w:spacing w:after="0" w:line="360" w:lineRule="auto"/>
        <w:rPr>
          <w:rFonts w:ascii="Arial" w:eastAsia="Times New Roman" w:hAnsi="Arial" w:cs="Arial"/>
          <w:lang w:eastAsia="pl-PL"/>
        </w:rPr>
      </w:pPr>
      <w:r w:rsidRPr="006F20FE">
        <w:rPr>
          <w:rFonts w:ascii="Arial" w:eastAsia="Times New Roman" w:hAnsi="Arial" w:cs="Arial"/>
          <w:lang w:eastAsia="pl-PL"/>
        </w:rPr>
        <w:t>1.2 Adres ...................................................................................................................................................</w:t>
      </w:r>
    </w:p>
    <w:p w14:paraId="2146AF8B" w14:textId="77777777" w:rsidR="006F20FE" w:rsidRPr="006F20FE" w:rsidRDefault="006F20FE" w:rsidP="006F20FE">
      <w:pPr>
        <w:spacing w:after="0" w:line="360" w:lineRule="auto"/>
        <w:rPr>
          <w:rFonts w:ascii="Arial" w:eastAsia="Times New Roman" w:hAnsi="Arial" w:cs="Arial"/>
          <w:lang w:eastAsia="pl-PL"/>
        </w:rPr>
      </w:pPr>
      <w:r w:rsidRPr="006F20FE">
        <w:rPr>
          <w:rFonts w:ascii="Arial" w:eastAsia="Times New Roman" w:hAnsi="Arial" w:cs="Arial"/>
          <w:lang w:eastAsia="pl-PL"/>
        </w:rPr>
        <w:t>...................................................................................................................................................................</w:t>
      </w:r>
    </w:p>
    <w:p w14:paraId="2FC93CFE" w14:textId="77777777" w:rsidR="006F20FE" w:rsidRPr="006F20FE" w:rsidRDefault="006F20FE" w:rsidP="006F20FE">
      <w:pPr>
        <w:spacing w:after="0" w:line="360" w:lineRule="auto"/>
        <w:rPr>
          <w:rFonts w:ascii="Arial" w:eastAsia="Times New Roman" w:hAnsi="Arial" w:cs="Arial"/>
          <w:lang w:eastAsia="pl-PL"/>
        </w:rPr>
      </w:pPr>
      <w:r w:rsidRPr="006F20FE">
        <w:rPr>
          <w:rFonts w:ascii="Arial" w:eastAsia="Times New Roman" w:hAnsi="Arial" w:cs="Arial"/>
          <w:lang w:eastAsia="pl-PL"/>
        </w:rPr>
        <w:t>1.3 Numer telefonu ............................................... numer  faksu .............................................................</w:t>
      </w:r>
    </w:p>
    <w:p w14:paraId="5635996A" w14:textId="77777777" w:rsidR="006F20FE" w:rsidRPr="006F20FE" w:rsidRDefault="006F20FE" w:rsidP="006F20FE">
      <w:pPr>
        <w:spacing w:after="0" w:line="360" w:lineRule="auto"/>
        <w:rPr>
          <w:rFonts w:ascii="Arial" w:eastAsia="Times New Roman" w:hAnsi="Arial" w:cs="Arial"/>
          <w:lang w:eastAsia="pl-PL"/>
        </w:rPr>
      </w:pPr>
      <w:r w:rsidRPr="006F20FE">
        <w:rPr>
          <w:rFonts w:ascii="Arial" w:eastAsia="Times New Roman" w:hAnsi="Arial" w:cs="Arial"/>
          <w:lang w:eastAsia="pl-PL"/>
        </w:rPr>
        <w:t>...................................................................................................................................................................</w:t>
      </w:r>
    </w:p>
    <w:p w14:paraId="614B59BD" w14:textId="77777777" w:rsidR="006F20FE" w:rsidRPr="006F20FE" w:rsidRDefault="006F20FE" w:rsidP="006F20FE">
      <w:pPr>
        <w:spacing w:after="0" w:line="360" w:lineRule="auto"/>
        <w:rPr>
          <w:rFonts w:ascii="Arial" w:eastAsia="Times New Roman" w:hAnsi="Arial" w:cs="Arial"/>
          <w:lang w:eastAsia="pl-PL"/>
        </w:rPr>
      </w:pPr>
      <w:r w:rsidRPr="006F20FE">
        <w:rPr>
          <w:rFonts w:ascii="Arial" w:eastAsia="Times New Roman" w:hAnsi="Arial" w:cs="Arial"/>
          <w:lang w:eastAsia="pl-PL"/>
        </w:rPr>
        <w:t>1.4 NIP: .................................................................REGON: ..................................................................</w:t>
      </w:r>
    </w:p>
    <w:p w14:paraId="22BE8686" w14:textId="77777777" w:rsidR="006F20FE" w:rsidRPr="006F20FE" w:rsidRDefault="006F20FE" w:rsidP="006F20FE">
      <w:pPr>
        <w:spacing w:after="0" w:line="240" w:lineRule="auto"/>
        <w:rPr>
          <w:rFonts w:ascii="Arial" w:eastAsia="Times New Roman" w:hAnsi="Arial" w:cs="Arial"/>
          <w:lang w:eastAsia="pl-PL"/>
        </w:rPr>
      </w:pPr>
    </w:p>
    <w:p w14:paraId="023B7483" w14:textId="77777777" w:rsidR="006F20FE" w:rsidRPr="006F20FE" w:rsidRDefault="006F20FE" w:rsidP="006F20FE">
      <w:pPr>
        <w:spacing w:after="0" w:line="240" w:lineRule="auto"/>
        <w:rPr>
          <w:rFonts w:ascii="Arial" w:eastAsia="Times New Roman" w:hAnsi="Arial" w:cs="Arial"/>
          <w:b/>
          <w:lang w:eastAsia="pl-PL"/>
        </w:rPr>
      </w:pPr>
      <w:r w:rsidRPr="006F20FE">
        <w:rPr>
          <w:rFonts w:ascii="Arial" w:eastAsia="Times New Roman" w:hAnsi="Arial" w:cs="Arial"/>
          <w:b/>
          <w:lang w:eastAsia="pl-PL"/>
        </w:rPr>
        <w:t>II. PRZEDMIOT OFERTY</w:t>
      </w:r>
    </w:p>
    <w:p w14:paraId="3DF1710C" w14:textId="77777777" w:rsidR="006F20FE" w:rsidRPr="006F20FE" w:rsidRDefault="006F20FE" w:rsidP="006F20FE">
      <w:pPr>
        <w:spacing w:after="0" w:line="240" w:lineRule="auto"/>
        <w:ind w:right="70"/>
        <w:jc w:val="both"/>
        <w:rPr>
          <w:rFonts w:ascii="Arial" w:eastAsia="Times New Roman" w:hAnsi="Arial" w:cs="Arial"/>
          <w:b/>
          <w:color w:val="C00000"/>
          <w:lang w:eastAsia="pl-PL"/>
        </w:rPr>
      </w:pPr>
      <w:r w:rsidRPr="006F20FE">
        <w:rPr>
          <w:rFonts w:ascii="Arial" w:eastAsia="Times New Roman" w:hAnsi="Arial" w:cs="Arial"/>
          <w:lang w:eastAsia="pl-PL"/>
        </w:rPr>
        <w:t>Oferta dotyczy postępowania prowadzonego w trybie przetargu nieograniczonego na wykonanie remontu kapitalnego obrabiarki (tokarki podtorowej) wraz z modernizacja poprzez przebudowę dwóch suportów i zainstalowanie sterowania numerycznego dla PKP Szybka Kolej Miejska w Trójmieście Sp. z o. o.</w:t>
      </w:r>
    </w:p>
    <w:p w14:paraId="728AC0AF"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znak: SKMMU.086.4.20</w:t>
      </w:r>
    </w:p>
    <w:p w14:paraId="500EFCEC" w14:textId="77777777" w:rsidR="006F20FE" w:rsidRPr="006F20FE" w:rsidRDefault="006F20FE" w:rsidP="006F20FE">
      <w:pPr>
        <w:spacing w:after="0" w:line="240" w:lineRule="auto"/>
        <w:rPr>
          <w:rFonts w:ascii="Arial" w:eastAsia="Times New Roman" w:hAnsi="Arial" w:cs="Arial"/>
          <w:lang w:eastAsia="pl-PL"/>
        </w:rPr>
      </w:pPr>
    </w:p>
    <w:p w14:paraId="6A09D39B" w14:textId="77777777" w:rsidR="006F20FE" w:rsidRPr="006F20FE" w:rsidRDefault="006F20FE" w:rsidP="006F20FE">
      <w:pPr>
        <w:keepNext/>
        <w:spacing w:after="0" w:line="240" w:lineRule="auto"/>
        <w:jc w:val="both"/>
        <w:outlineLvl w:val="3"/>
        <w:rPr>
          <w:rFonts w:ascii="Arial" w:eastAsia="Times New Roman" w:hAnsi="Arial" w:cs="Arial"/>
          <w:lang w:val="x-none" w:eastAsia="x-none"/>
        </w:rPr>
      </w:pPr>
      <w:r w:rsidRPr="006F20FE">
        <w:rPr>
          <w:rFonts w:ascii="Arial" w:eastAsia="Times New Roman" w:hAnsi="Arial" w:cs="Arial"/>
          <w:b/>
          <w:lang w:val="x-none" w:eastAsia="x-none"/>
        </w:rPr>
        <w:t>III</w:t>
      </w:r>
      <w:r w:rsidRPr="006F20FE">
        <w:rPr>
          <w:rFonts w:ascii="Arial" w:eastAsia="Times New Roman" w:hAnsi="Arial" w:cs="Arial"/>
          <w:lang w:val="x-none" w:eastAsia="x-none"/>
        </w:rPr>
        <w:t xml:space="preserve">. </w:t>
      </w:r>
    </w:p>
    <w:p w14:paraId="1607D467" w14:textId="77777777" w:rsidR="006F20FE" w:rsidRPr="006F20FE" w:rsidRDefault="006F20FE" w:rsidP="006F20FE">
      <w:pPr>
        <w:keepNext/>
        <w:spacing w:after="0" w:line="240" w:lineRule="auto"/>
        <w:jc w:val="both"/>
        <w:outlineLvl w:val="3"/>
        <w:rPr>
          <w:rFonts w:ascii="Arial" w:eastAsia="Times New Roman" w:hAnsi="Arial" w:cs="Arial"/>
          <w:lang w:val="x-none" w:eastAsia="x-none"/>
        </w:rPr>
      </w:pPr>
      <w:r w:rsidRPr="006F20FE">
        <w:rPr>
          <w:rFonts w:ascii="Arial" w:eastAsia="Times New Roman" w:hAnsi="Arial" w:cs="Arial"/>
          <w:lang w:eastAsia="x-none"/>
        </w:rPr>
        <w:t xml:space="preserve">1) </w:t>
      </w:r>
      <w:r w:rsidRPr="006F20FE">
        <w:rPr>
          <w:rFonts w:ascii="Arial" w:eastAsia="Times New Roman" w:hAnsi="Arial" w:cs="Arial"/>
          <w:b/>
          <w:bCs/>
          <w:lang w:val="x-none" w:eastAsia="x-none"/>
        </w:rPr>
        <w:t>CENA OFERTY (brutto)*:</w:t>
      </w:r>
      <w:r w:rsidRPr="006F20FE">
        <w:rPr>
          <w:rFonts w:ascii="Arial" w:eastAsia="Times New Roman" w:hAnsi="Arial" w:cs="Arial"/>
          <w:b/>
          <w:lang w:val="x-none" w:eastAsia="x-none"/>
        </w:rPr>
        <w:t xml:space="preserve"> </w:t>
      </w:r>
      <w:r w:rsidRPr="006F20FE">
        <w:rPr>
          <w:rFonts w:ascii="Arial" w:eastAsia="Times New Roman" w:hAnsi="Arial" w:cs="Arial"/>
          <w:lang w:val="x-none" w:eastAsia="x-none"/>
        </w:rPr>
        <w:t>........................................................................................................ (słownie: ...........................................................................................................................................................</w:t>
      </w:r>
    </w:p>
    <w:p w14:paraId="456C26E5"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w:t>
      </w:r>
    </w:p>
    <w:p w14:paraId="611CF0DD" w14:textId="77777777" w:rsidR="006F20FE" w:rsidRPr="006F20FE" w:rsidRDefault="006F20FE" w:rsidP="006F20FE">
      <w:pPr>
        <w:spacing w:after="0" w:line="240" w:lineRule="auto"/>
        <w:jc w:val="both"/>
        <w:rPr>
          <w:rFonts w:ascii="Arial" w:eastAsia="Times New Roman" w:hAnsi="Arial" w:cs="Arial"/>
          <w:b/>
          <w:lang w:eastAsia="pl-PL"/>
        </w:rPr>
      </w:pPr>
    </w:p>
    <w:p w14:paraId="2E5127AD" w14:textId="77777777" w:rsidR="006F20FE" w:rsidRPr="006F20FE" w:rsidRDefault="006F20FE" w:rsidP="006F20FE">
      <w:pPr>
        <w:keepNext/>
        <w:spacing w:after="0" w:line="240" w:lineRule="auto"/>
        <w:jc w:val="both"/>
        <w:outlineLvl w:val="3"/>
        <w:rPr>
          <w:rFonts w:ascii="Arial" w:eastAsia="Times New Roman" w:hAnsi="Arial" w:cs="Arial"/>
          <w:lang w:val="x-none" w:eastAsia="x-none"/>
        </w:rPr>
      </w:pPr>
      <w:r w:rsidRPr="006F20FE">
        <w:rPr>
          <w:rFonts w:ascii="Arial" w:eastAsia="Times New Roman" w:hAnsi="Arial" w:cs="Arial"/>
          <w:b/>
          <w:lang w:val="x-none" w:eastAsia="x-none"/>
        </w:rPr>
        <w:t>cena netto</w:t>
      </w:r>
      <w:r w:rsidRPr="006F20FE">
        <w:rPr>
          <w:rFonts w:ascii="Arial" w:eastAsia="Times New Roman" w:hAnsi="Arial" w:cs="Arial"/>
          <w:lang w:val="x-none" w:eastAsia="x-none"/>
        </w:rPr>
        <w:t xml:space="preserve"> - ....................................................................... (słownie: ....................................................</w:t>
      </w:r>
    </w:p>
    <w:p w14:paraId="7A6BE612"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w:t>
      </w:r>
    </w:p>
    <w:p w14:paraId="186632A8" w14:textId="77777777" w:rsidR="006F20FE" w:rsidRPr="006F20FE" w:rsidRDefault="006F20FE" w:rsidP="006F20FE">
      <w:pPr>
        <w:spacing w:after="0" w:line="240" w:lineRule="auto"/>
        <w:jc w:val="both"/>
        <w:rPr>
          <w:rFonts w:ascii="Arial" w:eastAsia="Times New Roman" w:hAnsi="Arial" w:cs="Arial"/>
          <w:lang w:eastAsia="pl-PL"/>
        </w:rPr>
      </w:pPr>
    </w:p>
    <w:p w14:paraId="23B22316"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 Cena oferty musi obejmować:</w:t>
      </w:r>
    </w:p>
    <w:p w14:paraId="03F8C47C" w14:textId="77777777" w:rsidR="006F20FE" w:rsidRPr="006F20FE" w:rsidRDefault="006F20FE" w:rsidP="006F20FE">
      <w:pPr>
        <w:numPr>
          <w:ilvl w:val="0"/>
          <w:numId w:val="2"/>
        </w:numPr>
        <w:spacing w:after="0" w:line="240" w:lineRule="auto"/>
        <w:jc w:val="both"/>
        <w:rPr>
          <w:rFonts w:ascii="Arial" w:eastAsia="Times New Roman" w:hAnsi="Arial" w:cs="Arial"/>
          <w:b/>
          <w:lang w:eastAsia="pl-PL"/>
        </w:rPr>
      </w:pPr>
      <w:r w:rsidRPr="006F20FE">
        <w:rPr>
          <w:rFonts w:ascii="Arial" w:eastAsia="Times New Roman" w:hAnsi="Arial" w:cs="Arial"/>
          <w:lang w:eastAsia="pl-PL"/>
        </w:rPr>
        <w:t xml:space="preserve">wartość przedmiotu zamówienia </w:t>
      </w:r>
    </w:p>
    <w:p w14:paraId="79967314" w14:textId="77777777" w:rsidR="006F20FE" w:rsidRPr="006F20FE" w:rsidRDefault="006F20FE" w:rsidP="006F20FE">
      <w:pPr>
        <w:numPr>
          <w:ilvl w:val="0"/>
          <w:numId w:val="2"/>
        </w:numPr>
        <w:spacing w:after="0" w:line="240" w:lineRule="auto"/>
        <w:jc w:val="both"/>
        <w:rPr>
          <w:rFonts w:ascii="Arial" w:eastAsia="Times New Roman" w:hAnsi="Arial" w:cs="Arial"/>
          <w:b/>
          <w:lang w:eastAsia="pl-PL"/>
        </w:rPr>
      </w:pPr>
      <w:r w:rsidRPr="006F20FE">
        <w:rPr>
          <w:rFonts w:ascii="Arial" w:eastAsia="Times New Roman" w:hAnsi="Arial" w:cs="Arial"/>
          <w:lang w:eastAsia="pl-PL"/>
        </w:rPr>
        <w:t>koszty transportu</w:t>
      </w:r>
    </w:p>
    <w:p w14:paraId="1BC9C2A6" w14:textId="77777777" w:rsidR="006F20FE" w:rsidRPr="006F20FE" w:rsidRDefault="006F20FE" w:rsidP="006F20FE">
      <w:pPr>
        <w:numPr>
          <w:ilvl w:val="0"/>
          <w:numId w:val="2"/>
        </w:numPr>
        <w:spacing w:after="0" w:line="240" w:lineRule="auto"/>
        <w:jc w:val="both"/>
        <w:rPr>
          <w:rFonts w:ascii="Arial" w:eastAsia="Times New Roman" w:hAnsi="Arial" w:cs="Arial"/>
          <w:lang w:eastAsia="pl-PL"/>
        </w:rPr>
      </w:pPr>
      <w:r w:rsidRPr="006F20FE">
        <w:rPr>
          <w:rFonts w:ascii="Arial" w:eastAsia="Times New Roman" w:hAnsi="Arial" w:cs="Arial"/>
          <w:lang w:eastAsia="pl-PL"/>
        </w:rPr>
        <w:lastRenderedPageBreak/>
        <w:t>podatek VAT</w:t>
      </w:r>
    </w:p>
    <w:p w14:paraId="263D21DD" w14:textId="77777777" w:rsidR="006F20FE" w:rsidRPr="006F20FE" w:rsidRDefault="006F20FE" w:rsidP="006F20FE">
      <w:pPr>
        <w:numPr>
          <w:ilvl w:val="1"/>
          <w:numId w:val="2"/>
        </w:numPr>
        <w:tabs>
          <w:tab w:val="num" w:pos="720"/>
        </w:tabs>
        <w:spacing w:after="0" w:line="240" w:lineRule="auto"/>
        <w:ind w:hanging="1080"/>
        <w:jc w:val="both"/>
        <w:rPr>
          <w:rFonts w:ascii="Arial" w:eastAsia="Times New Roman" w:hAnsi="Arial" w:cs="Arial"/>
          <w:lang w:eastAsia="pl-PL"/>
        </w:rPr>
      </w:pPr>
      <w:r w:rsidRPr="006F20FE">
        <w:rPr>
          <w:rFonts w:ascii="Arial" w:eastAsia="Times New Roman" w:hAnsi="Arial" w:cs="Arial"/>
          <w:lang w:eastAsia="pl-PL"/>
        </w:rPr>
        <w:t>wszelkie inne koszty bezpośrednio lub pośrednio towarzyszące wykonywaniu zamówienia</w:t>
      </w:r>
    </w:p>
    <w:p w14:paraId="1248E0AC" w14:textId="77777777" w:rsidR="006F20FE" w:rsidRPr="006F20FE" w:rsidRDefault="006F20FE" w:rsidP="006F20FE">
      <w:pPr>
        <w:numPr>
          <w:ilvl w:val="1"/>
          <w:numId w:val="2"/>
        </w:numPr>
        <w:tabs>
          <w:tab w:val="num" w:pos="720"/>
        </w:tabs>
        <w:spacing w:after="0" w:line="240" w:lineRule="auto"/>
        <w:ind w:hanging="1080"/>
        <w:jc w:val="both"/>
        <w:rPr>
          <w:rFonts w:ascii="Arial" w:eastAsia="Times New Roman" w:hAnsi="Arial" w:cs="Arial"/>
          <w:lang w:eastAsia="pl-PL"/>
        </w:rPr>
      </w:pPr>
    </w:p>
    <w:p w14:paraId="10DFE19B"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2) Termin realizacji*: …………….(słownie:…………………………………) pełnych miesięcy.</w:t>
      </w:r>
    </w:p>
    <w:p w14:paraId="77DEB6D8" w14:textId="77777777" w:rsidR="006F20FE" w:rsidRPr="006F20FE" w:rsidRDefault="006F20FE" w:rsidP="006F20FE">
      <w:pPr>
        <w:spacing w:after="0" w:line="240" w:lineRule="auto"/>
        <w:jc w:val="both"/>
        <w:rPr>
          <w:rFonts w:ascii="Arial" w:eastAsia="Times New Roman" w:hAnsi="Arial" w:cs="Arial"/>
          <w:lang w:eastAsia="pl-PL"/>
        </w:rPr>
      </w:pPr>
    </w:p>
    <w:p w14:paraId="36197DDF"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3) Okres gwarancji*:……………….(słownie:…………………………………) pełnych miesięcy.</w:t>
      </w:r>
    </w:p>
    <w:p w14:paraId="0AFEA22A" w14:textId="77777777" w:rsidR="006F20FE" w:rsidRPr="006F20FE" w:rsidRDefault="006F20FE" w:rsidP="006F20FE">
      <w:pPr>
        <w:spacing w:after="0" w:line="240" w:lineRule="auto"/>
        <w:jc w:val="both"/>
        <w:rPr>
          <w:rFonts w:ascii="Arial" w:eastAsia="Times New Roman" w:hAnsi="Arial" w:cs="Arial"/>
          <w:lang w:eastAsia="pl-PL"/>
        </w:rPr>
      </w:pPr>
    </w:p>
    <w:p w14:paraId="659FEA0A" w14:textId="77777777" w:rsidR="006F20FE" w:rsidRPr="006F20FE" w:rsidRDefault="006F20FE" w:rsidP="006F20FE">
      <w:p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 Wpisując wartość należy mieć na względzie postanowienia zawarte w pkt 5.2 niniejszej SIWZ dotyczące wartości wymaganych przez Zamawiającego</w:t>
      </w:r>
    </w:p>
    <w:p w14:paraId="42E27818" w14:textId="77777777" w:rsidR="006F20FE" w:rsidRPr="006F20FE" w:rsidRDefault="006F20FE" w:rsidP="006F20FE">
      <w:pPr>
        <w:spacing w:after="0" w:line="240" w:lineRule="auto"/>
        <w:jc w:val="both"/>
        <w:rPr>
          <w:rFonts w:ascii="Arial" w:eastAsia="Times New Roman" w:hAnsi="Arial" w:cs="Arial"/>
          <w:b/>
          <w:lang w:eastAsia="pl-PL"/>
        </w:rPr>
      </w:pPr>
    </w:p>
    <w:p w14:paraId="0526113B" w14:textId="77777777" w:rsidR="006F20FE" w:rsidRPr="006F20FE" w:rsidRDefault="006F20FE" w:rsidP="006F20FE">
      <w:pPr>
        <w:spacing w:after="0" w:line="240" w:lineRule="auto"/>
        <w:jc w:val="both"/>
        <w:rPr>
          <w:rFonts w:ascii="Arial" w:eastAsia="Times New Roman" w:hAnsi="Arial" w:cs="Arial"/>
          <w:lang w:eastAsia="pl-PL"/>
        </w:rPr>
      </w:pPr>
    </w:p>
    <w:p w14:paraId="206FB61D"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 xml:space="preserve">IV. TERMIN ZWIĄZANIA OFERTĄ – </w:t>
      </w:r>
      <w:r w:rsidRPr="006F20FE">
        <w:rPr>
          <w:rFonts w:ascii="Arial" w:eastAsia="Times New Roman" w:hAnsi="Arial" w:cs="Arial"/>
          <w:lang w:eastAsia="pl-PL"/>
        </w:rPr>
        <w:t>60 dni od upływu terminu składania ofert.</w:t>
      </w:r>
    </w:p>
    <w:p w14:paraId="78AA3A6B" w14:textId="77777777" w:rsidR="006F20FE" w:rsidRPr="006F20FE" w:rsidRDefault="006F20FE" w:rsidP="006F20FE">
      <w:pPr>
        <w:spacing w:after="0" w:line="240" w:lineRule="auto"/>
        <w:jc w:val="both"/>
        <w:rPr>
          <w:rFonts w:ascii="Arial" w:eastAsia="Times New Roman" w:hAnsi="Arial" w:cs="Arial"/>
          <w:lang w:eastAsia="pl-PL"/>
        </w:rPr>
      </w:pPr>
    </w:p>
    <w:p w14:paraId="35900A71" w14:textId="77777777" w:rsidR="006F20FE" w:rsidRPr="006F20FE" w:rsidRDefault="006F20FE" w:rsidP="006F20FE">
      <w:pPr>
        <w:spacing w:after="0" w:line="240" w:lineRule="auto"/>
        <w:jc w:val="both"/>
        <w:rPr>
          <w:rFonts w:ascii="Arial" w:eastAsia="Times New Roman" w:hAnsi="Arial" w:cs="Arial"/>
          <w:b/>
          <w:lang w:eastAsia="pl-PL"/>
        </w:rPr>
      </w:pPr>
    </w:p>
    <w:p w14:paraId="71ED565B"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V. NUMER RACHUNKU BANKOWEGO WYKONAWCY.</w:t>
      </w:r>
    </w:p>
    <w:p w14:paraId="3916E1F0"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Numer rachunku bankowego Wykonawcy, na które Zamawiający będzie dokonywał ewentualnych płatności …………………………………………………………</w:t>
      </w:r>
    </w:p>
    <w:p w14:paraId="3DE677D9" w14:textId="77777777" w:rsidR="006F20FE" w:rsidRPr="006F20FE" w:rsidRDefault="006F20FE" w:rsidP="006F20FE">
      <w:pPr>
        <w:spacing w:after="0" w:line="240" w:lineRule="auto"/>
        <w:jc w:val="both"/>
        <w:rPr>
          <w:rFonts w:ascii="Arial" w:eastAsia="Times New Roman" w:hAnsi="Arial" w:cs="Arial"/>
          <w:b/>
          <w:lang w:eastAsia="pl-PL"/>
        </w:rPr>
      </w:pPr>
    </w:p>
    <w:p w14:paraId="4D909A7F" w14:textId="77777777" w:rsidR="006F20FE" w:rsidRPr="006F20FE" w:rsidRDefault="006F20FE" w:rsidP="006F20FE">
      <w:pPr>
        <w:spacing w:after="0" w:line="240" w:lineRule="auto"/>
        <w:jc w:val="both"/>
        <w:rPr>
          <w:rFonts w:ascii="Arial" w:eastAsia="Times New Roman" w:hAnsi="Arial" w:cs="Arial"/>
          <w:b/>
          <w:lang w:eastAsia="pl-PL"/>
        </w:rPr>
      </w:pPr>
    </w:p>
    <w:p w14:paraId="3F83CBBC"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VI. OŚWIADCZENIE WYKONAWCY.</w:t>
      </w:r>
    </w:p>
    <w:p w14:paraId="3E2BBDB8" w14:textId="77777777" w:rsidR="006F20FE" w:rsidRPr="006F20FE" w:rsidRDefault="006F20FE" w:rsidP="006F20FE">
      <w:pPr>
        <w:numPr>
          <w:ilvl w:val="0"/>
          <w:numId w:val="27"/>
        </w:numPr>
        <w:spacing w:after="0" w:line="240" w:lineRule="auto"/>
        <w:jc w:val="both"/>
        <w:rPr>
          <w:rFonts w:ascii="Arial" w:eastAsia="Times New Roman" w:hAnsi="Arial" w:cs="Arial"/>
          <w:bCs/>
          <w:lang w:eastAsia="pl-PL"/>
        </w:rPr>
      </w:pPr>
      <w:r w:rsidRPr="006F20FE">
        <w:rPr>
          <w:rFonts w:ascii="Arial" w:eastAsia="Times New Roman" w:hAnsi="Arial" w:cs="Arial"/>
          <w:bCs/>
          <w:lang w:eastAsia="pl-PL"/>
        </w:rPr>
        <w:t>Wykonawca oświadcza, że zapoznał się z treścią Specyfikacji Istotnych Warunków Zamówienia, formularzem oferty, załącznikami, wzorem Umowy (stanowiącym załącznik numer 3 do Specyfikacji Istotnych Warunków Zamówienia) i nie wnosi do nich żadnych zastrzeżeń. Wykonawca zobowiązuje się, w przypadku wybrania przedstawionej oferty, do zawarcia umowy w miejscu i terminie wskazanym przez Zamawiającego.</w:t>
      </w:r>
    </w:p>
    <w:p w14:paraId="2F1A0E31" w14:textId="77777777" w:rsidR="006F20FE" w:rsidRPr="006F20FE" w:rsidRDefault="006F20FE" w:rsidP="006F20FE">
      <w:pPr>
        <w:numPr>
          <w:ilvl w:val="0"/>
          <w:numId w:val="27"/>
        </w:numPr>
        <w:spacing w:after="0" w:line="240" w:lineRule="auto"/>
        <w:jc w:val="both"/>
        <w:rPr>
          <w:rFonts w:ascii="Arial" w:eastAsia="Times New Roman" w:hAnsi="Arial" w:cs="Arial"/>
          <w:bCs/>
          <w:lang w:eastAsia="pl-PL"/>
        </w:rPr>
      </w:pPr>
      <w:r w:rsidRPr="006F20FE">
        <w:rPr>
          <w:rFonts w:ascii="Arial" w:eastAsia="Times New Roman" w:hAnsi="Arial" w:cs="Arial"/>
          <w:bCs/>
          <w:lang w:eastAsia="pl-PL"/>
        </w:rPr>
        <w:t>Wykonawca oświadcza, że akceptuje warunki płatności wskazane w SIWZ i wzorze umowy.</w:t>
      </w:r>
    </w:p>
    <w:p w14:paraId="159F392E" w14:textId="77777777" w:rsidR="006F20FE" w:rsidRPr="006F20FE" w:rsidRDefault="006F20FE" w:rsidP="006F20FE">
      <w:pPr>
        <w:numPr>
          <w:ilvl w:val="0"/>
          <w:numId w:val="27"/>
        </w:numPr>
        <w:spacing w:after="0" w:line="240" w:lineRule="auto"/>
        <w:jc w:val="both"/>
        <w:rPr>
          <w:rFonts w:ascii="Arial" w:eastAsia="Times New Roman" w:hAnsi="Arial" w:cs="Arial"/>
          <w:bCs/>
          <w:lang w:eastAsia="pl-PL"/>
        </w:rPr>
      </w:pPr>
      <w:r w:rsidRPr="006F20FE">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18616936" w14:textId="77777777" w:rsidR="006F20FE" w:rsidRPr="006F20FE" w:rsidRDefault="006F20FE" w:rsidP="006F20FE">
      <w:pPr>
        <w:numPr>
          <w:ilvl w:val="0"/>
          <w:numId w:val="27"/>
        </w:numPr>
        <w:spacing w:after="0" w:line="240" w:lineRule="auto"/>
        <w:jc w:val="both"/>
        <w:rPr>
          <w:rFonts w:ascii="Arial" w:eastAsia="Times New Roman" w:hAnsi="Arial" w:cs="Arial"/>
          <w:bCs/>
          <w:lang w:eastAsia="pl-PL"/>
        </w:rPr>
      </w:pPr>
      <w:r w:rsidRPr="006F20FE">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6C0E0BBD" w14:textId="77777777" w:rsidR="006F20FE" w:rsidRPr="006F20FE" w:rsidRDefault="006F20FE" w:rsidP="006F20FE">
      <w:pPr>
        <w:numPr>
          <w:ilvl w:val="0"/>
          <w:numId w:val="27"/>
        </w:numPr>
        <w:spacing w:after="0" w:line="240" w:lineRule="auto"/>
        <w:jc w:val="both"/>
        <w:rPr>
          <w:rFonts w:ascii="Arial" w:eastAsia="Times New Roman" w:hAnsi="Arial" w:cs="Arial"/>
          <w:bCs/>
          <w:lang w:eastAsia="pl-PL"/>
        </w:rPr>
      </w:pPr>
      <w:r w:rsidRPr="006F20FE">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
    <w:p w14:paraId="71E54AAB" w14:textId="77777777" w:rsidR="006F20FE" w:rsidRPr="006F20FE" w:rsidRDefault="006F20FE" w:rsidP="006F20FE">
      <w:pPr>
        <w:numPr>
          <w:ilvl w:val="0"/>
          <w:numId w:val="27"/>
        </w:numPr>
        <w:spacing w:after="0" w:line="240" w:lineRule="auto"/>
        <w:jc w:val="both"/>
        <w:rPr>
          <w:rFonts w:ascii="Arial" w:eastAsia="Times New Roman" w:hAnsi="Arial" w:cs="Arial"/>
          <w:bCs/>
          <w:lang w:eastAsia="pl-PL"/>
        </w:rPr>
      </w:pPr>
      <w:r w:rsidRPr="006F20FE">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046E6974" w14:textId="77777777" w:rsidR="006F20FE" w:rsidRPr="006F20FE" w:rsidRDefault="006F20FE" w:rsidP="006F20FE">
      <w:pPr>
        <w:numPr>
          <w:ilvl w:val="0"/>
          <w:numId w:val="27"/>
        </w:numPr>
        <w:spacing w:after="0" w:line="240" w:lineRule="auto"/>
        <w:jc w:val="both"/>
        <w:rPr>
          <w:rFonts w:ascii="Arial" w:eastAsia="Times New Roman" w:hAnsi="Arial" w:cs="Arial"/>
          <w:bCs/>
          <w:lang w:eastAsia="pl-PL"/>
        </w:rPr>
      </w:pPr>
      <w:r w:rsidRPr="006F20FE">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1AD026D7" w14:textId="77777777" w:rsidR="006F20FE" w:rsidRPr="006F20FE" w:rsidRDefault="006F20FE" w:rsidP="006F20FE">
      <w:pPr>
        <w:numPr>
          <w:ilvl w:val="0"/>
          <w:numId w:val="27"/>
        </w:numPr>
        <w:spacing w:after="0" w:line="240" w:lineRule="auto"/>
        <w:jc w:val="both"/>
        <w:rPr>
          <w:rFonts w:ascii="Arial" w:eastAsia="Times New Roman" w:hAnsi="Arial" w:cs="Arial"/>
          <w:bCs/>
          <w:lang w:eastAsia="pl-PL"/>
        </w:rPr>
      </w:pPr>
      <w:r w:rsidRPr="006F20FE">
        <w:rPr>
          <w:rFonts w:ascii="Arial" w:eastAsia="Times New Roman" w:hAnsi="Arial" w:cs="Arial"/>
          <w:bCs/>
          <w:lang w:eastAsia="pl-PL"/>
        </w:rPr>
        <w:t xml:space="preserve">Wykonawca oświadcza, że </w:t>
      </w:r>
      <w:r w:rsidRPr="006F20FE">
        <w:rPr>
          <w:rFonts w:ascii="Arial" w:eastAsia="Times New Roman" w:hAnsi="Arial" w:cs="Arial"/>
          <w:bCs/>
          <w:lang w:eastAsia="ar-SA"/>
        </w:rPr>
        <w:t>ofertę niniejszą składa na . . . . . .  kolejno ponumerowanych stronach.</w:t>
      </w:r>
    </w:p>
    <w:p w14:paraId="3E6EB336" w14:textId="77777777" w:rsidR="006F20FE" w:rsidRPr="006F20FE" w:rsidRDefault="006F20FE" w:rsidP="006F20FE">
      <w:pPr>
        <w:numPr>
          <w:ilvl w:val="0"/>
          <w:numId w:val="27"/>
        </w:numPr>
        <w:spacing w:after="0" w:line="240" w:lineRule="auto"/>
        <w:jc w:val="both"/>
        <w:rPr>
          <w:rFonts w:ascii="Arial" w:eastAsia="Times New Roman" w:hAnsi="Arial" w:cs="Arial"/>
          <w:bCs/>
          <w:lang w:eastAsia="pl-PL"/>
        </w:rPr>
      </w:pPr>
      <w:r w:rsidRPr="006F20FE">
        <w:rPr>
          <w:rFonts w:ascii="Arial" w:eastAsia="Times New Roman" w:hAnsi="Arial" w:cs="Arial"/>
          <w:bCs/>
          <w:lang w:eastAsia="ar-SA"/>
        </w:rPr>
        <w:t>Do niniejszej oferty Wykonawca załącza wymagane w SIWZ dokumenty:</w:t>
      </w:r>
    </w:p>
    <w:p w14:paraId="37DE05CB" w14:textId="77777777" w:rsidR="006F20FE" w:rsidRPr="006F20FE" w:rsidRDefault="006F20FE" w:rsidP="006F20FE">
      <w:pPr>
        <w:numPr>
          <w:ilvl w:val="0"/>
          <w:numId w:val="26"/>
        </w:numPr>
        <w:tabs>
          <w:tab w:val="left" w:pos="720"/>
          <w:tab w:val="left" w:pos="993"/>
        </w:tabs>
        <w:suppressAutoHyphens/>
        <w:spacing w:before="120" w:after="120" w:line="276" w:lineRule="auto"/>
        <w:ind w:hanging="11"/>
        <w:jc w:val="both"/>
        <w:rPr>
          <w:rFonts w:ascii="Arial" w:eastAsia="Times New Roman" w:hAnsi="Arial" w:cs="Arial"/>
          <w:lang w:eastAsia="pl-PL"/>
        </w:rPr>
      </w:pPr>
      <w:r w:rsidRPr="006F20FE">
        <w:rPr>
          <w:rFonts w:ascii="Arial" w:eastAsia="Times New Roman" w:hAnsi="Arial" w:cs="Arial"/>
          <w:lang w:eastAsia="pl-PL"/>
        </w:rPr>
        <w:t>.........................................................................................................................................</w:t>
      </w:r>
    </w:p>
    <w:p w14:paraId="5B911B28" w14:textId="77777777" w:rsidR="006F20FE" w:rsidRPr="006F20FE" w:rsidRDefault="006F20FE" w:rsidP="006F20FE">
      <w:pPr>
        <w:spacing w:after="0" w:line="240" w:lineRule="auto"/>
        <w:jc w:val="both"/>
        <w:rPr>
          <w:rFonts w:ascii="Arial" w:eastAsia="Times New Roman" w:hAnsi="Arial" w:cs="Arial"/>
          <w:lang w:eastAsia="pl-PL"/>
        </w:rPr>
      </w:pPr>
    </w:p>
    <w:p w14:paraId="68CBA246"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w:t>
      </w:r>
    </w:p>
    <w:p w14:paraId="671D41FA" w14:textId="77777777" w:rsidR="006F20FE" w:rsidRPr="006F20FE" w:rsidRDefault="006F20FE" w:rsidP="006F20FE">
      <w:pPr>
        <w:spacing w:after="0" w:line="240" w:lineRule="auto"/>
        <w:rPr>
          <w:rFonts w:ascii="Arial" w:eastAsia="Times New Roman" w:hAnsi="Arial" w:cs="Arial"/>
          <w:b/>
          <w:lang w:eastAsia="pl-PL"/>
        </w:rPr>
      </w:pPr>
      <w:r w:rsidRPr="006F20FE">
        <w:rPr>
          <w:rFonts w:ascii="Arial" w:eastAsia="Times New Roman" w:hAnsi="Arial" w:cs="Arial"/>
          <w:lang w:eastAsia="pl-PL"/>
        </w:rPr>
        <w:t>/pieczątka i podpis osoby upoważnionej do składania oświadczeń w imieniu Wykonawcy</w:t>
      </w:r>
      <w:r w:rsidRPr="006F20FE">
        <w:rPr>
          <w:rFonts w:ascii="Arial" w:eastAsia="Times New Roman" w:hAnsi="Arial" w:cs="Arial"/>
          <w:b/>
          <w:lang w:eastAsia="pl-PL"/>
        </w:rPr>
        <w:t>/</w:t>
      </w:r>
    </w:p>
    <w:p w14:paraId="6878F8E5" w14:textId="77777777" w:rsidR="006F20FE" w:rsidRPr="006F20FE" w:rsidRDefault="006F20FE" w:rsidP="006F20FE">
      <w:pPr>
        <w:spacing w:after="0" w:line="240" w:lineRule="auto"/>
        <w:jc w:val="right"/>
        <w:rPr>
          <w:rFonts w:ascii="Arial" w:eastAsia="Times New Roman" w:hAnsi="Arial" w:cs="Arial"/>
          <w:b/>
          <w:lang w:eastAsia="pl-PL"/>
        </w:rPr>
      </w:pPr>
    </w:p>
    <w:p w14:paraId="03F16AAC" w14:textId="4BBDE6CE" w:rsidR="006F20FE" w:rsidRDefault="006F20FE" w:rsidP="006F20FE">
      <w:pPr>
        <w:spacing w:after="0" w:line="240" w:lineRule="auto"/>
        <w:jc w:val="right"/>
        <w:rPr>
          <w:rFonts w:ascii="Arial" w:eastAsia="Times New Roman" w:hAnsi="Arial" w:cs="Arial"/>
          <w:b/>
          <w:lang w:eastAsia="pl-PL"/>
        </w:rPr>
      </w:pPr>
    </w:p>
    <w:p w14:paraId="4F4C44F3" w14:textId="77777777" w:rsidR="00043537" w:rsidRPr="006F20FE" w:rsidRDefault="00043537" w:rsidP="006F20FE">
      <w:pPr>
        <w:spacing w:after="0" w:line="240" w:lineRule="auto"/>
        <w:jc w:val="right"/>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F20FE" w:rsidRPr="006F20FE" w14:paraId="63B124EB" w14:textId="77777777" w:rsidTr="005008B0">
        <w:tc>
          <w:tcPr>
            <w:tcW w:w="9212" w:type="dxa"/>
          </w:tcPr>
          <w:p w14:paraId="5F95F72A" w14:textId="77777777" w:rsidR="006F20FE" w:rsidRPr="006F20FE" w:rsidRDefault="006F20FE" w:rsidP="006F20FE">
            <w:pPr>
              <w:spacing w:after="0" w:line="240" w:lineRule="auto"/>
              <w:jc w:val="center"/>
              <w:rPr>
                <w:rFonts w:ascii="Arial" w:eastAsia="Times New Roman" w:hAnsi="Arial" w:cs="Arial"/>
                <w:b/>
                <w:lang w:eastAsia="pl-PL"/>
              </w:rPr>
            </w:pPr>
          </w:p>
          <w:p w14:paraId="1737E652"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ZAŁĄCZNIK NUMER 2</w:t>
            </w:r>
          </w:p>
          <w:p w14:paraId="568B8605"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OŚWIADCZENIA</w:t>
            </w:r>
          </w:p>
          <w:p w14:paraId="41A14A6E" w14:textId="77777777" w:rsidR="006F20FE" w:rsidRPr="006F20FE" w:rsidRDefault="006F20FE" w:rsidP="006F20FE">
            <w:pPr>
              <w:spacing w:after="0" w:line="240" w:lineRule="auto"/>
              <w:jc w:val="center"/>
              <w:rPr>
                <w:rFonts w:ascii="Arial" w:eastAsia="Times New Roman" w:hAnsi="Arial" w:cs="Arial"/>
                <w:b/>
                <w:lang w:eastAsia="pl-PL"/>
              </w:rPr>
            </w:pPr>
          </w:p>
        </w:tc>
      </w:tr>
    </w:tbl>
    <w:p w14:paraId="1DE225BD" w14:textId="77777777" w:rsidR="006F20FE" w:rsidRPr="006F20FE" w:rsidRDefault="006F20FE" w:rsidP="006F20FE">
      <w:pPr>
        <w:tabs>
          <w:tab w:val="left" w:pos="6521"/>
        </w:tabs>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132 Prawa zamówień publicznych.                                           </w:t>
      </w:r>
    </w:p>
    <w:p w14:paraId="07CE7963"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 </w:t>
      </w:r>
    </w:p>
    <w:p w14:paraId="17138782" w14:textId="77777777" w:rsidR="006F20FE" w:rsidRPr="006F20FE" w:rsidRDefault="006F20FE" w:rsidP="006F20FE">
      <w:pPr>
        <w:spacing w:after="0" w:line="240" w:lineRule="auto"/>
        <w:jc w:val="both"/>
        <w:rPr>
          <w:rFonts w:ascii="Arial" w:eastAsia="Times New Roman" w:hAnsi="Arial" w:cs="Arial"/>
          <w:lang w:eastAsia="pl-PL"/>
        </w:rPr>
      </w:pPr>
    </w:p>
    <w:p w14:paraId="63425713" w14:textId="77777777" w:rsidR="006F20FE" w:rsidRPr="006F20FE" w:rsidRDefault="006F20FE" w:rsidP="006F20FE">
      <w:pPr>
        <w:spacing w:after="0" w:line="240" w:lineRule="auto"/>
        <w:jc w:val="both"/>
        <w:rPr>
          <w:rFonts w:ascii="Arial" w:eastAsia="Times New Roman" w:hAnsi="Arial" w:cs="Arial"/>
          <w:lang w:eastAsia="pl-PL"/>
        </w:rPr>
      </w:pPr>
    </w:p>
    <w:p w14:paraId="03134D5F" w14:textId="77777777" w:rsidR="006F20FE" w:rsidRPr="006F20FE" w:rsidRDefault="006F20FE" w:rsidP="006F20FE">
      <w:pPr>
        <w:spacing w:after="0" w:line="240" w:lineRule="auto"/>
        <w:ind w:firstLine="3261"/>
        <w:rPr>
          <w:rFonts w:ascii="Arial" w:eastAsia="Times New Roman" w:hAnsi="Arial" w:cs="Arial"/>
          <w:lang w:eastAsia="pl-PL"/>
        </w:rPr>
      </w:pPr>
      <w:r w:rsidRPr="006F20FE">
        <w:rPr>
          <w:rFonts w:ascii="Arial" w:eastAsia="Times New Roman" w:hAnsi="Arial" w:cs="Arial"/>
          <w:lang w:eastAsia="pl-PL"/>
        </w:rPr>
        <w:t xml:space="preserve">  </w:t>
      </w:r>
      <w:r w:rsidRPr="006F20FE">
        <w:rPr>
          <w:rFonts w:ascii="Arial" w:eastAsia="Times New Roman" w:hAnsi="Arial" w:cs="Arial"/>
          <w:lang w:eastAsia="pl-PL"/>
        </w:rPr>
        <w:tab/>
      </w:r>
      <w:r w:rsidRPr="006F20FE">
        <w:rPr>
          <w:rFonts w:ascii="Arial" w:eastAsia="Times New Roman" w:hAnsi="Arial" w:cs="Arial"/>
          <w:lang w:eastAsia="pl-PL"/>
        </w:rPr>
        <w:tab/>
        <w:t xml:space="preserve">  …..........................................., dnia …..............................</w:t>
      </w:r>
    </w:p>
    <w:p w14:paraId="168BE458" w14:textId="77777777" w:rsidR="006F20FE" w:rsidRPr="006F20FE" w:rsidRDefault="006F20FE" w:rsidP="006F20FE">
      <w:pPr>
        <w:spacing w:after="0" w:line="240" w:lineRule="auto"/>
        <w:ind w:firstLine="3261"/>
        <w:rPr>
          <w:rFonts w:ascii="Arial" w:eastAsia="Times New Roman" w:hAnsi="Arial" w:cs="Arial"/>
          <w:lang w:eastAsia="pl-PL"/>
        </w:rPr>
      </w:pPr>
      <w:r w:rsidRPr="006F20FE">
        <w:rPr>
          <w:rFonts w:ascii="Arial" w:eastAsia="Times New Roman" w:hAnsi="Arial" w:cs="Arial"/>
          <w:i/>
          <w:lang w:eastAsia="pl-PL"/>
        </w:rPr>
        <w:t xml:space="preserve">                               / miejscowość/</w:t>
      </w:r>
    </w:p>
    <w:p w14:paraId="0FC3CB9B" w14:textId="77777777" w:rsidR="006F20FE" w:rsidRPr="006F20FE" w:rsidRDefault="006F20FE" w:rsidP="006F20FE">
      <w:pPr>
        <w:spacing w:after="0" w:line="240" w:lineRule="auto"/>
        <w:jc w:val="both"/>
        <w:rPr>
          <w:rFonts w:ascii="Arial" w:eastAsia="Times New Roman" w:hAnsi="Arial" w:cs="Arial"/>
          <w:lang w:eastAsia="pl-PL"/>
        </w:rPr>
      </w:pPr>
    </w:p>
    <w:p w14:paraId="6566B64C" w14:textId="77777777" w:rsidR="006F20FE" w:rsidRPr="006F20FE" w:rsidRDefault="006F20FE" w:rsidP="006F20FE">
      <w:pPr>
        <w:spacing w:after="0" w:line="240" w:lineRule="auto"/>
        <w:jc w:val="both"/>
        <w:rPr>
          <w:rFonts w:ascii="Arial" w:eastAsia="Times New Roman" w:hAnsi="Arial" w:cs="Arial"/>
          <w:lang w:eastAsia="pl-PL"/>
        </w:rPr>
      </w:pPr>
    </w:p>
    <w:p w14:paraId="306C7C45" w14:textId="77777777" w:rsidR="006F20FE" w:rsidRPr="006F20FE" w:rsidRDefault="006F20FE" w:rsidP="006F20FE">
      <w:pPr>
        <w:spacing w:after="0" w:line="240" w:lineRule="auto"/>
        <w:jc w:val="both"/>
        <w:rPr>
          <w:rFonts w:ascii="Arial" w:eastAsia="Times New Roman" w:hAnsi="Arial" w:cs="Arial"/>
          <w:lang w:eastAsia="pl-PL"/>
        </w:rPr>
      </w:pPr>
    </w:p>
    <w:p w14:paraId="4CE823CE"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pieczątka  nagłówkowa Wykonawcy /</w:t>
      </w:r>
    </w:p>
    <w:p w14:paraId="00B26D48"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lang w:eastAsia="pl-PL"/>
        </w:rPr>
        <w:t>znak: SKMMU.086.4.20</w:t>
      </w:r>
    </w:p>
    <w:p w14:paraId="581715A8"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OŚWIADCZENIE</w:t>
      </w:r>
    </w:p>
    <w:p w14:paraId="08A6B836" w14:textId="77777777" w:rsidR="006F20FE" w:rsidRPr="006F20FE" w:rsidRDefault="006F20FE" w:rsidP="006F20FE">
      <w:pPr>
        <w:spacing w:after="0" w:line="240" w:lineRule="auto"/>
        <w:jc w:val="center"/>
        <w:rPr>
          <w:rFonts w:ascii="Arial" w:eastAsia="Times New Roman" w:hAnsi="Arial" w:cs="Arial"/>
          <w:b/>
          <w:lang w:eastAsia="pl-PL"/>
        </w:rPr>
      </w:pPr>
    </w:p>
    <w:p w14:paraId="7EF596F3"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Oświadczam, że podmiot, który reprezentuję spełnia warunki dotyczące:</w:t>
      </w:r>
    </w:p>
    <w:p w14:paraId="2EACF658" w14:textId="77777777" w:rsidR="006F20FE" w:rsidRPr="006F20FE" w:rsidRDefault="006F20FE" w:rsidP="006F20FE">
      <w:pPr>
        <w:numPr>
          <w:ilvl w:val="0"/>
          <w:numId w:val="15"/>
        </w:numPr>
        <w:spacing w:before="120" w:after="0" w:line="288" w:lineRule="auto"/>
        <w:ind w:left="360" w:hanging="360"/>
        <w:jc w:val="both"/>
        <w:rPr>
          <w:rFonts w:ascii="Arial" w:eastAsia="Times New Roman" w:hAnsi="Arial" w:cs="Arial"/>
          <w:lang w:eastAsia="pl-PL"/>
        </w:rPr>
      </w:pPr>
      <w:r w:rsidRPr="006F20FE">
        <w:rPr>
          <w:rFonts w:ascii="Arial" w:eastAsia="Times New Roman" w:hAnsi="Arial" w:cs="Arial"/>
          <w:lang w:eastAsia="pl-PL"/>
        </w:rPr>
        <w:t>posiadania uprawnień do wykonywania określonej działalności lub czynności, jeżeli przepisy prawa nakładają obowiązek ich posiadania,</w:t>
      </w:r>
    </w:p>
    <w:p w14:paraId="3C73506E" w14:textId="77777777" w:rsidR="006F20FE" w:rsidRPr="006F20FE" w:rsidRDefault="006F20FE" w:rsidP="006F20FE">
      <w:pPr>
        <w:numPr>
          <w:ilvl w:val="0"/>
          <w:numId w:val="15"/>
        </w:numPr>
        <w:spacing w:before="120" w:after="0" w:line="288" w:lineRule="auto"/>
        <w:ind w:left="360" w:hanging="360"/>
        <w:jc w:val="both"/>
        <w:rPr>
          <w:rFonts w:ascii="Arial" w:eastAsia="Times New Roman" w:hAnsi="Arial" w:cs="Arial"/>
          <w:lang w:eastAsia="pl-PL"/>
        </w:rPr>
      </w:pPr>
      <w:r w:rsidRPr="006F20FE">
        <w:rPr>
          <w:rFonts w:ascii="Arial" w:eastAsia="Times New Roman" w:hAnsi="Arial" w:cs="Arial"/>
          <w:lang w:eastAsia="pl-PL"/>
        </w:rPr>
        <w:t>posiadania wiedzy i doświadczenia,</w:t>
      </w:r>
    </w:p>
    <w:p w14:paraId="2EE16A39" w14:textId="77777777" w:rsidR="006F20FE" w:rsidRPr="006F20FE" w:rsidRDefault="006F20FE" w:rsidP="006F20FE">
      <w:pPr>
        <w:numPr>
          <w:ilvl w:val="0"/>
          <w:numId w:val="15"/>
        </w:numPr>
        <w:spacing w:before="120" w:after="0" w:line="288" w:lineRule="auto"/>
        <w:ind w:left="360" w:hanging="360"/>
        <w:jc w:val="both"/>
        <w:rPr>
          <w:rFonts w:ascii="Arial" w:eastAsia="Times New Roman" w:hAnsi="Arial" w:cs="Arial"/>
          <w:lang w:eastAsia="pl-PL"/>
        </w:rPr>
      </w:pPr>
      <w:r w:rsidRPr="006F20FE">
        <w:rPr>
          <w:rFonts w:ascii="Arial" w:eastAsia="Times New Roman" w:hAnsi="Arial" w:cs="Arial"/>
          <w:lang w:eastAsia="pl-PL"/>
        </w:rPr>
        <w:t>dysponowania odpowiednim potencjałem technicznym oraz osobami zdolnymi do wykonania zamówienia,</w:t>
      </w:r>
    </w:p>
    <w:p w14:paraId="18B4D384" w14:textId="77777777" w:rsidR="006F20FE" w:rsidRPr="006F20FE" w:rsidRDefault="006F20FE" w:rsidP="006F20FE">
      <w:pPr>
        <w:numPr>
          <w:ilvl w:val="0"/>
          <w:numId w:val="15"/>
        </w:numPr>
        <w:spacing w:before="120" w:after="0" w:line="288" w:lineRule="auto"/>
        <w:ind w:left="360" w:hanging="360"/>
        <w:jc w:val="both"/>
        <w:rPr>
          <w:rFonts w:ascii="Arial" w:eastAsia="Times New Roman" w:hAnsi="Arial" w:cs="Arial"/>
          <w:lang w:eastAsia="pl-PL"/>
        </w:rPr>
      </w:pPr>
      <w:r w:rsidRPr="006F20FE">
        <w:rPr>
          <w:rFonts w:ascii="Arial" w:eastAsia="Times New Roman" w:hAnsi="Arial" w:cs="Arial"/>
          <w:lang w:eastAsia="pl-PL"/>
        </w:rPr>
        <w:t>sytuacji ekonomicznej i finansowej.</w:t>
      </w:r>
    </w:p>
    <w:p w14:paraId="6C233B61" w14:textId="77777777" w:rsidR="006F20FE" w:rsidRPr="006F20FE" w:rsidRDefault="006F20FE" w:rsidP="006F20FE">
      <w:pPr>
        <w:spacing w:before="120" w:after="0" w:line="288" w:lineRule="auto"/>
        <w:jc w:val="both"/>
        <w:rPr>
          <w:rFonts w:ascii="Arial" w:eastAsia="Times New Roman" w:hAnsi="Arial" w:cs="Arial"/>
          <w:lang w:eastAsia="pl-PL"/>
        </w:rPr>
      </w:pPr>
    </w:p>
    <w:p w14:paraId="1EA9DC92" w14:textId="77777777" w:rsidR="006F20FE" w:rsidRPr="006F20FE" w:rsidRDefault="006F20FE" w:rsidP="006F20FE">
      <w:pPr>
        <w:spacing w:before="120" w:after="0" w:line="288" w:lineRule="auto"/>
        <w:jc w:val="both"/>
        <w:rPr>
          <w:rFonts w:ascii="Arial" w:eastAsia="Times New Roman" w:hAnsi="Arial" w:cs="Arial"/>
          <w:lang w:eastAsia="pl-PL"/>
        </w:rPr>
      </w:pPr>
      <w:r w:rsidRPr="006F20FE">
        <w:rPr>
          <w:rFonts w:ascii="Arial" w:eastAsia="Times New Roman" w:hAnsi="Arial" w:cs="Arial"/>
          <w:lang w:eastAsia="pl-PL"/>
        </w:rPr>
        <w:t xml:space="preserve">Nie podlegamy wykluczeniu z postępowania o udzielenie zamówienia publicznego zgodnie z paragrafem </w:t>
      </w:r>
      <w:r w:rsidRPr="006F20FE">
        <w:rPr>
          <w:rFonts w:ascii="Arial" w:eastAsia="Times New Roman" w:hAnsi="Arial" w:cs="Arial"/>
          <w:iCs/>
          <w:lang w:eastAsia="pl-PL"/>
        </w:rPr>
        <w:t>13 ust. 1 pkt 1-9 i ust. 2 Regulaminu</w:t>
      </w:r>
      <w:r w:rsidRPr="006F20FE">
        <w:rPr>
          <w:rFonts w:ascii="Arial" w:eastAsia="Times New Roman" w:hAnsi="Arial" w:cs="Arial"/>
          <w:lang w:eastAsia="pl-PL"/>
        </w:rPr>
        <w:t>.</w:t>
      </w:r>
    </w:p>
    <w:p w14:paraId="757F88E7" w14:textId="77777777" w:rsidR="006F20FE" w:rsidRPr="006F20FE" w:rsidRDefault="006F20FE" w:rsidP="006F20FE">
      <w:pPr>
        <w:spacing w:after="0" w:line="240" w:lineRule="auto"/>
        <w:jc w:val="both"/>
        <w:rPr>
          <w:rFonts w:ascii="Arial" w:eastAsia="Times New Roman" w:hAnsi="Arial" w:cs="Arial"/>
          <w:lang w:eastAsia="pl-PL"/>
        </w:rPr>
      </w:pPr>
    </w:p>
    <w:p w14:paraId="38B40B24" w14:textId="77777777" w:rsidR="006F20FE" w:rsidRPr="006F20FE" w:rsidRDefault="006F20FE" w:rsidP="006F20FE">
      <w:pPr>
        <w:spacing w:after="0" w:line="240" w:lineRule="auto"/>
        <w:rPr>
          <w:rFonts w:ascii="Arial" w:eastAsia="Times New Roman" w:hAnsi="Arial" w:cs="Arial"/>
          <w:b/>
          <w:lang w:eastAsia="pl-PL"/>
        </w:rPr>
      </w:pPr>
      <w:r w:rsidRPr="006F20FE">
        <w:rPr>
          <w:rFonts w:ascii="Arial" w:eastAsia="Times New Roman" w:hAnsi="Arial" w:cs="Arial"/>
          <w:b/>
          <w:i/>
          <w:lang w:eastAsia="pl-PL"/>
        </w:rPr>
        <w:t xml:space="preserve"> </w:t>
      </w:r>
    </w:p>
    <w:p w14:paraId="6E1C3C6B" w14:textId="77777777" w:rsidR="006F20FE" w:rsidRPr="006F20FE" w:rsidRDefault="006F20FE" w:rsidP="006F20FE">
      <w:pPr>
        <w:spacing w:after="0" w:line="240" w:lineRule="auto"/>
        <w:jc w:val="both"/>
        <w:rPr>
          <w:rFonts w:ascii="Arial" w:eastAsia="Times New Roman" w:hAnsi="Arial" w:cs="Arial"/>
          <w:i/>
          <w:lang w:eastAsia="pl-PL"/>
        </w:rPr>
      </w:pPr>
    </w:p>
    <w:p w14:paraId="4C46B4A1" w14:textId="77777777" w:rsidR="006F20FE" w:rsidRPr="006F20FE" w:rsidRDefault="006F20FE" w:rsidP="006F20FE">
      <w:pPr>
        <w:spacing w:after="0" w:line="240" w:lineRule="auto"/>
        <w:jc w:val="both"/>
        <w:rPr>
          <w:rFonts w:ascii="Arial" w:eastAsia="Times New Roman" w:hAnsi="Arial" w:cs="Arial"/>
          <w:i/>
          <w:lang w:eastAsia="pl-PL"/>
        </w:rPr>
      </w:pPr>
    </w:p>
    <w:p w14:paraId="4F8C63B9" w14:textId="77777777" w:rsidR="006F20FE" w:rsidRPr="006F20FE" w:rsidRDefault="006F20FE" w:rsidP="006F20FE">
      <w:pPr>
        <w:spacing w:after="0" w:line="240" w:lineRule="auto"/>
        <w:jc w:val="both"/>
        <w:rPr>
          <w:rFonts w:ascii="Arial" w:eastAsia="Times New Roman" w:hAnsi="Arial" w:cs="Arial"/>
          <w:i/>
          <w:lang w:eastAsia="pl-PL"/>
        </w:rPr>
      </w:pPr>
    </w:p>
    <w:p w14:paraId="57DA84E0" w14:textId="77777777" w:rsidR="006F20FE" w:rsidRPr="006F20FE" w:rsidRDefault="006F20FE" w:rsidP="006F20FE">
      <w:pPr>
        <w:spacing w:after="0" w:line="240" w:lineRule="auto"/>
        <w:jc w:val="right"/>
        <w:rPr>
          <w:rFonts w:ascii="Arial" w:eastAsia="Times New Roman" w:hAnsi="Arial" w:cs="Arial"/>
          <w:lang w:eastAsia="pl-PL"/>
        </w:rPr>
      </w:pPr>
      <w:r w:rsidRPr="006F20FE">
        <w:rPr>
          <w:rFonts w:ascii="Arial" w:eastAsia="Times New Roman" w:hAnsi="Arial" w:cs="Arial"/>
          <w:lang w:eastAsia="pl-PL"/>
        </w:rPr>
        <w:t>….......................................................................................................................................</w:t>
      </w:r>
    </w:p>
    <w:p w14:paraId="752868F4" w14:textId="77777777" w:rsidR="006F20FE" w:rsidRPr="006F20FE" w:rsidRDefault="006F20FE" w:rsidP="006F20FE">
      <w:pPr>
        <w:spacing w:after="0" w:line="240" w:lineRule="auto"/>
        <w:jc w:val="right"/>
        <w:rPr>
          <w:rFonts w:ascii="Arial" w:eastAsia="Times New Roman" w:hAnsi="Arial" w:cs="Arial"/>
          <w:lang w:eastAsia="pl-PL"/>
        </w:rPr>
      </w:pPr>
      <w:r w:rsidRPr="006F20FE">
        <w:rPr>
          <w:rFonts w:ascii="Arial" w:eastAsia="Times New Roman" w:hAnsi="Arial" w:cs="Arial"/>
          <w:lang w:eastAsia="pl-PL"/>
        </w:rPr>
        <w:t>/pieczątka i podpis osoby upoważnionej do składania oświadczeń w imieniu Wykonawcy/</w:t>
      </w:r>
    </w:p>
    <w:p w14:paraId="2A4F41D7" w14:textId="77777777" w:rsidR="006F20FE" w:rsidRPr="006F20FE" w:rsidRDefault="006F20FE" w:rsidP="006F20FE">
      <w:pPr>
        <w:spacing w:after="0" w:line="240" w:lineRule="auto"/>
        <w:jc w:val="both"/>
        <w:rPr>
          <w:rFonts w:ascii="Arial" w:eastAsia="Times New Roman" w:hAnsi="Arial" w:cs="Arial"/>
          <w:b/>
          <w:lang w:eastAsia="pl-PL"/>
        </w:rPr>
      </w:pPr>
    </w:p>
    <w:p w14:paraId="3D9DAFD8" w14:textId="77777777" w:rsidR="006F20FE" w:rsidRPr="006F20FE" w:rsidRDefault="006F20FE" w:rsidP="006F20FE">
      <w:pPr>
        <w:spacing w:after="0" w:line="240" w:lineRule="auto"/>
        <w:rPr>
          <w:rFonts w:ascii="Arial" w:eastAsia="Times New Roman" w:hAnsi="Arial" w:cs="Arial"/>
          <w:b/>
          <w:lang w:eastAsia="pl-PL"/>
        </w:rPr>
      </w:pPr>
    </w:p>
    <w:p w14:paraId="656FCA08" w14:textId="77777777" w:rsidR="006F20FE" w:rsidRPr="006F20FE" w:rsidRDefault="006F20FE" w:rsidP="006F20FE">
      <w:pPr>
        <w:spacing w:after="0" w:line="240" w:lineRule="auto"/>
        <w:jc w:val="right"/>
        <w:rPr>
          <w:rFonts w:ascii="Arial" w:eastAsia="Times New Roman" w:hAnsi="Arial" w:cs="Arial"/>
          <w:b/>
          <w:lang w:eastAsia="pl-PL"/>
        </w:rPr>
      </w:pPr>
    </w:p>
    <w:p w14:paraId="0CA68993" w14:textId="77777777" w:rsidR="006F20FE" w:rsidRPr="006F20FE" w:rsidRDefault="006F20FE" w:rsidP="006F20FE">
      <w:pPr>
        <w:spacing w:after="0" w:line="240" w:lineRule="auto"/>
        <w:jc w:val="right"/>
        <w:rPr>
          <w:rFonts w:ascii="Arial" w:eastAsia="Times New Roman" w:hAnsi="Arial" w:cs="Arial"/>
          <w:b/>
          <w:lang w:eastAsia="pl-PL"/>
        </w:rPr>
      </w:pPr>
    </w:p>
    <w:p w14:paraId="6BF878C2" w14:textId="77777777" w:rsidR="006F20FE" w:rsidRPr="006F20FE" w:rsidRDefault="006F20FE" w:rsidP="006F20FE">
      <w:pPr>
        <w:spacing w:after="0" w:line="240" w:lineRule="auto"/>
        <w:jc w:val="right"/>
        <w:rPr>
          <w:rFonts w:ascii="Arial" w:eastAsia="Times New Roman" w:hAnsi="Arial" w:cs="Arial"/>
          <w:b/>
          <w:lang w:eastAsia="pl-PL"/>
        </w:rPr>
      </w:pPr>
    </w:p>
    <w:p w14:paraId="363D98B2" w14:textId="77777777" w:rsidR="006F20FE" w:rsidRPr="006F20FE" w:rsidRDefault="006F20FE" w:rsidP="006F20FE">
      <w:pPr>
        <w:spacing w:after="0" w:line="240" w:lineRule="auto"/>
        <w:jc w:val="right"/>
        <w:rPr>
          <w:rFonts w:ascii="Arial" w:eastAsia="Times New Roman" w:hAnsi="Arial" w:cs="Arial"/>
          <w:b/>
          <w:lang w:eastAsia="pl-PL"/>
        </w:rPr>
      </w:pPr>
    </w:p>
    <w:p w14:paraId="7417C5FE" w14:textId="77777777" w:rsidR="006F20FE" w:rsidRPr="006F20FE" w:rsidRDefault="006F20FE" w:rsidP="006F20FE">
      <w:pPr>
        <w:spacing w:after="0" w:line="240" w:lineRule="auto"/>
        <w:jc w:val="right"/>
        <w:rPr>
          <w:rFonts w:ascii="Arial" w:eastAsia="Times New Roman" w:hAnsi="Arial" w:cs="Arial"/>
          <w:b/>
          <w:lang w:eastAsia="pl-PL"/>
        </w:rPr>
      </w:pPr>
    </w:p>
    <w:p w14:paraId="4F139F9A" w14:textId="77777777" w:rsidR="006F20FE" w:rsidRPr="006F20FE" w:rsidRDefault="006F20FE" w:rsidP="006F20FE">
      <w:pPr>
        <w:spacing w:after="0" w:line="240" w:lineRule="auto"/>
        <w:jc w:val="right"/>
        <w:rPr>
          <w:rFonts w:ascii="Arial" w:eastAsia="Times New Roman" w:hAnsi="Arial" w:cs="Arial"/>
          <w:b/>
          <w:lang w:eastAsia="pl-PL"/>
        </w:rPr>
      </w:pPr>
    </w:p>
    <w:p w14:paraId="3EDEBA60" w14:textId="77777777" w:rsidR="006F20FE" w:rsidRPr="006F20FE" w:rsidRDefault="006F20FE" w:rsidP="006F20FE">
      <w:pPr>
        <w:spacing w:after="0" w:line="240" w:lineRule="auto"/>
        <w:jc w:val="right"/>
        <w:rPr>
          <w:rFonts w:ascii="Arial" w:eastAsia="Times New Roman" w:hAnsi="Arial" w:cs="Arial"/>
          <w:b/>
          <w:lang w:eastAsia="pl-PL"/>
        </w:rPr>
      </w:pPr>
    </w:p>
    <w:p w14:paraId="01A0D024" w14:textId="77777777" w:rsidR="006F20FE" w:rsidRPr="006F20FE" w:rsidRDefault="006F20FE" w:rsidP="006F20FE">
      <w:pPr>
        <w:spacing w:after="0" w:line="240" w:lineRule="auto"/>
        <w:jc w:val="right"/>
        <w:rPr>
          <w:rFonts w:ascii="Arial" w:eastAsia="Times New Roman" w:hAnsi="Arial" w:cs="Arial"/>
          <w:b/>
          <w:lang w:eastAsia="pl-PL"/>
        </w:rPr>
      </w:pPr>
    </w:p>
    <w:p w14:paraId="115DB1B3" w14:textId="77777777" w:rsidR="006F20FE" w:rsidRPr="006F20FE" w:rsidRDefault="006F20FE" w:rsidP="006F20FE">
      <w:pPr>
        <w:spacing w:after="0" w:line="240" w:lineRule="auto"/>
        <w:jc w:val="right"/>
        <w:rPr>
          <w:rFonts w:ascii="Arial" w:eastAsia="Times New Roman" w:hAnsi="Arial" w:cs="Arial"/>
          <w:b/>
          <w:lang w:eastAsia="pl-PL"/>
        </w:rPr>
      </w:pPr>
    </w:p>
    <w:p w14:paraId="5276D17B" w14:textId="77777777" w:rsidR="006F20FE" w:rsidRPr="006F20FE" w:rsidRDefault="006F20FE" w:rsidP="006F20FE">
      <w:pPr>
        <w:spacing w:after="0" w:line="240" w:lineRule="auto"/>
        <w:jc w:val="right"/>
        <w:rPr>
          <w:rFonts w:ascii="Arial" w:eastAsia="Times New Roman" w:hAnsi="Arial" w:cs="Arial"/>
          <w:b/>
          <w:lang w:eastAsia="pl-PL"/>
        </w:rPr>
      </w:pPr>
    </w:p>
    <w:p w14:paraId="334F3C88" w14:textId="77777777" w:rsidR="006F20FE" w:rsidRPr="006F20FE" w:rsidRDefault="006F20FE" w:rsidP="006F20FE">
      <w:pPr>
        <w:spacing w:after="0" w:line="240" w:lineRule="auto"/>
        <w:jc w:val="right"/>
        <w:rPr>
          <w:rFonts w:ascii="Arial" w:eastAsia="Times New Roman" w:hAnsi="Arial" w:cs="Arial"/>
          <w:b/>
          <w:lang w:eastAsia="pl-PL"/>
        </w:rPr>
      </w:pPr>
    </w:p>
    <w:p w14:paraId="01D1EB4D" w14:textId="77777777" w:rsidR="006F20FE" w:rsidRPr="006F20FE" w:rsidRDefault="006F20FE" w:rsidP="006F20FE">
      <w:pPr>
        <w:spacing w:after="0" w:line="240" w:lineRule="auto"/>
        <w:jc w:val="right"/>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6F20FE" w:rsidRPr="006F20FE" w14:paraId="65A8D88C" w14:textId="77777777" w:rsidTr="005008B0">
        <w:tc>
          <w:tcPr>
            <w:tcW w:w="9544" w:type="dxa"/>
          </w:tcPr>
          <w:p w14:paraId="6D3C9DCB" w14:textId="77777777" w:rsidR="006F20FE" w:rsidRPr="006F20FE" w:rsidRDefault="006F20FE" w:rsidP="006F20FE">
            <w:pPr>
              <w:tabs>
                <w:tab w:val="left" w:pos="2338"/>
              </w:tabs>
              <w:spacing w:after="0" w:line="240" w:lineRule="auto"/>
              <w:jc w:val="center"/>
              <w:rPr>
                <w:rFonts w:ascii="Arial" w:eastAsia="Times New Roman" w:hAnsi="Arial" w:cs="Arial"/>
                <w:b/>
                <w:lang w:eastAsia="pl-PL"/>
              </w:rPr>
            </w:pPr>
          </w:p>
          <w:p w14:paraId="497E7720" w14:textId="77777777" w:rsidR="006F20FE" w:rsidRPr="006F20FE" w:rsidRDefault="006F20FE" w:rsidP="006F20FE">
            <w:pPr>
              <w:keepNext/>
              <w:tabs>
                <w:tab w:val="left" w:pos="2338"/>
              </w:tabs>
              <w:spacing w:after="0" w:line="240" w:lineRule="auto"/>
              <w:jc w:val="center"/>
              <w:outlineLvl w:val="6"/>
              <w:rPr>
                <w:rFonts w:ascii="Arial" w:eastAsia="Times New Roman" w:hAnsi="Arial" w:cs="Arial"/>
                <w:b/>
                <w:lang w:eastAsia="pl-PL"/>
              </w:rPr>
            </w:pPr>
            <w:r w:rsidRPr="006F20FE">
              <w:rPr>
                <w:rFonts w:ascii="Arial" w:eastAsia="Times New Roman" w:hAnsi="Arial" w:cs="Arial"/>
                <w:b/>
                <w:lang w:eastAsia="pl-PL"/>
              </w:rPr>
              <w:t>ZAŁĄCZNIK NUMER 3</w:t>
            </w:r>
          </w:p>
          <w:p w14:paraId="13ACD348" w14:textId="77777777" w:rsidR="006F20FE" w:rsidRPr="006F20FE" w:rsidRDefault="006F20FE" w:rsidP="006F20FE">
            <w:pPr>
              <w:tabs>
                <w:tab w:val="left" w:pos="2338"/>
              </w:tabs>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PROJEKT UMOWY</w:t>
            </w:r>
          </w:p>
          <w:p w14:paraId="68321DA9" w14:textId="77777777" w:rsidR="006F20FE" w:rsidRPr="006F20FE" w:rsidRDefault="006F20FE" w:rsidP="006F20FE">
            <w:pPr>
              <w:tabs>
                <w:tab w:val="left" w:pos="2338"/>
              </w:tabs>
              <w:spacing w:after="0" w:line="240" w:lineRule="auto"/>
              <w:jc w:val="center"/>
              <w:rPr>
                <w:rFonts w:ascii="Arial" w:eastAsia="Times New Roman" w:hAnsi="Arial" w:cs="Arial"/>
                <w:b/>
                <w:lang w:eastAsia="pl-PL"/>
              </w:rPr>
            </w:pPr>
          </w:p>
        </w:tc>
      </w:tr>
    </w:tbl>
    <w:p w14:paraId="1988723D" w14:textId="77777777" w:rsidR="006F20FE" w:rsidRPr="006F20FE" w:rsidRDefault="006F20FE" w:rsidP="006F20FE">
      <w:pPr>
        <w:spacing w:after="0" w:line="240" w:lineRule="auto"/>
        <w:jc w:val="center"/>
        <w:rPr>
          <w:rFonts w:ascii="Arial" w:eastAsia="Times New Roman" w:hAnsi="Arial" w:cs="Arial"/>
          <w:lang w:eastAsia="pl-PL"/>
        </w:rPr>
      </w:pPr>
    </w:p>
    <w:p w14:paraId="22935FE9" w14:textId="77777777" w:rsidR="006F20FE" w:rsidRPr="006F20FE" w:rsidRDefault="006F20FE" w:rsidP="006F20FE">
      <w:pPr>
        <w:spacing w:after="0" w:line="240" w:lineRule="auto"/>
        <w:jc w:val="center"/>
        <w:rPr>
          <w:rFonts w:ascii="Arial" w:eastAsia="Times New Roman" w:hAnsi="Arial" w:cs="Arial"/>
          <w:b/>
          <w:lang w:eastAsia="pl-PL"/>
        </w:rPr>
      </w:pPr>
    </w:p>
    <w:p w14:paraId="0AD327A5"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UMOWA NR SKM – .... /20</w:t>
      </w:r>
    </w:p>
    <w:p w14:paraId="61A488AE" w14:textId="77777777" w:rsidR="006F20FE" w:rsidRPr="006F20FE" w:rsidRDefault="006F20FE" w:rsidP="006F20FE">
      <w:pPr>
        <w:spacing w:after="0" w:line="240" w:lineRule="auto"/>
        <w:jc w:val="both"/>
        <w:rPr>
          <w:rFonts w:ascii="Arial" w:eastAsia="Times New Roman" w:hAnsi="Arial" w:cs="Arial"/>
          <w:lang w:eastAsia="pl-PL"/>
        </w:rPr>
      </w:pPr>
    </w:p>
    <w:p w14:paraId="001C6DB5"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zawarta w dniu ..................... ….2020 roku w Gdyni pomiędzy:</w:t>
      </w:r>
    </w:p>
    <w:p w14:paraId="5DA95AD8"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bCs/>
          <w:lang w:eastAsia="pl-PL"/>
        </w:rPr>
        <w:t>PKP SZYBKA KOLEJ MIEJSKA W TRÓJMIEŚCIE Sp. z o.o.</w:t>
      </w:r>
      <w:r w:rsidRPr="006F20FE">
        <w:rPr>
          <w:rFonts w:ascii="Arial" w:eastAsia="Times New Roman" w:hAnsi="Arial" w:cs="Arial"/>
          <w:lang w:eastAsia="pl-PL"/>
        </w:rPr>
        <w:t xml:space="preserve"> z siedziba w Gdyni, ul. Morska </w:t>
      </w:r>
      <w:smartTag w:uri="urn:schemas-microsoft-com:office:smarttags" w:element="metricconverter">
        <w:smartTagPr>
          <w:attr w:name="ProductID" w:val="350 a"/>
        </w:smartTagPr>
        <w:r w:rsidRPr="006F20FE">
          <w:rPr>
            <w:rFonts w:ascii="Arial" w:eastAsia="Times New Roman" w:hAnsi="Arial" w:cs="Arial"/>
            <w:lang w:eastAsia="pl-PL"/>
          </w:rPr>
          <w:t>350 a</w:t>
        </w:r>
      </w:smartTag>
      <w:r w:rsidRPr="006F20FE">
        <w:rPr>
          <w:rFonts w:ascii="Arial" w:eastAsia="Times New Roman" w:hAnsi="Arial" w:cs="Arial"/>
          <w:lang w:eastAsia="pl-PL"/>
        </w:rPr>
        <w:t>, zarejestrowaną w rejestrze przedsiębiorców prowadzonym przez Sąd Rejonowy Gdańsk-Północ w Gdańsku, VIII Wydział Gospodarczy Krajowego Rejestru Sądowego pod numerem KRS 0000076705, NIP 958-13-70-512, Regon 192488478, Kapitał Zakładowy 168 119 000,00 zł, nr rejestru BDO: 000124414,</w:t>
      </w:r>
    </w:p>
    <w:p w14:paraId="450F031C"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reprezentowaną przez:</w:t>
      </w:r>
    </w:p>
    <w:p w14:paraId="6BF72DF3"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w:t>
      </w:r>
    </w:p>
    <w:p w14:paraId="04AAA8E2" w14:textId="77777777" w:rsidR="006F20FE" w:rsidRPr="006F20FE" w:rsidRDefault="006F20FE" w:rsidP="006F20FE">
      <w:pPr>
        <w:spacing w:after="0" w:line="240" w:lineRule="auto"/>
        <w:rPr>
          <w:rFonts w:ascii="Arial" w:eastAsia="Times New Roman" w:hAnsi="Arial" w:cs="Arial"/>
          <w:lang w:eastAsia="pl-PL"/>
        </w:rPr>
      </w:pPr>
      <w:r w:rsidRPr="006F20FE">
        <w:rPr>
          <w:rFonts w:ascii="Arial" w:eastAsia="Times New Roman" w:hAnsi="Arial" w:cs="Arial"/>
          <w:lang w:eastAsia="pl-PL"/>
        </w:rPr>
        <w:t>…………………………………………………………..</w:t>
      </w:r>
    </w:p>
    <w:p w14:paraId="221DA545"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zwaną dalej SKM lub ZAMAWIAJĄCYM,</w:t>
      </w:r>
    </w:p>
    <w:p w14:paraId="665A0043"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a</w:t>
      </w:r>
    </w:p>
    <w:p w14:paraId="25C8ED06"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b/>
          <w:lang w:eastAsia="pl-PL"/>
        </w:rPr>
        <w:t>......................................................................................................................................................................................................................................................................................................................................................</w:t>
      </w:r>
    </w:p>
    <w:p w14:paraId="2839BB20" w14:textId="77777777" w:rsidR="006F20FE" w:rsidRPr="006F20FE" w:rsidRDefault="006F20FE" w:rsidP="006F20FE">
      <w:pPr>
        <w:spacing w:after="0" w:line="240" w:lineRule="auto"/>
        <w:jc w:val="both"/>
        <w:rPr>
          <w:rFonts w:ascii="Arial" w:eastAsia="Times New Roman" w:hAnsi="Arial" w:cs="Arial"/>
          <w:lang w:eastAsia="pl-PL"/>
        </w:rPr>
      </w:pPr>
    </w:p>
    <w:p w14:paraId="49CC7A17"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zwaną dalej WYKONAWCĄ - o następującej treści:</w:t>
      </w:r>
    </w:p>
    <w:p w14:paraId="4474986D" w14:textId="77777777" w:rsidR="006F20FE" w:rsidRPr="006F20FE" w:rsidRDefault="006F20FE" w:rsidP="006F20FE">
      <w:pPr>
        <w:spacing w:after="0" w:line="240" w:lineRule="auto"/>
        <w:jc w:val="both"/>
        <w:rPr>
          <w:rFonts w:ascii="Arial" w:eastAsia="Times New Roman" w:hAnsi="Arial" w:cs="Arial"/>
          <w:lang w:eastAsia="pl-PL"/>
        </w:rPr>
      </w:pPr>
    </w:p>
    <w:p w14:paraId="48085FCB"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§1</w:t>
      </w:r>
    </w:p>
    <w:p w14:paraId="044FD28E" w14:textId="77777777" w:rsidR="006F20FE" w:rsidRPr="006F20FE" w:rsidRDefault="006F20FE" w:rsidP="006F20FE">
      <w:pPr>
        <w:spacing w:after="0" w:line="240" w:lineRule="auto"/>
        <w:ind w:left="360"/>
        <w:jc w:val="both"/>
        <w:rPr>
          <w:rFonts w:ascii="Arial" w:eastAsia="Times New Roman" w:hAnsi="Arial" w:cs="Arial"/>
          <w:lang w:eastAsia="pl-PL"/>
        </w:rPr>
      </w:pPr>
      <w:r w:rsidRPr="006F20FE">
        <w:rPr>
          <w:rFonts w:ascii="Arial" w:eastAsia="Times New Roman" w:hAnsi="Arial" w:cs="Arial"/>
          <w:lang w:eastAsia="pl-PL"/>
        </w:rPr>
        <w:t>Przedmiotem umowy jest wykonanie remontu kapitalnego obrabiarki (tokarki podtorowej) wraz z modernizacją poprzez przebudowę dwóch suportów i zainstalowanie sterowania numerycznego. Szczegółową specyfikację przedmiotu Umowy zawiera załącznik nr 1 do niniejszej Umowy (OPZ).</w:t>
      </w:r>
    </w:p>
    <w:p w14:paraId="054D42F8" w14:textId="77777777" w:rsidR="006F20FE" w:rsidRPr="006F20FE" w:rsidRDefault="006F20FE" w:rsidP="006F20FE">
      <w:pPr>
        <w:spacing w:after="0" w:line="240" w:lineRule="auto"/>
        <w:jc w:val="both"/>
        <w:rPr>
          <w:rFonts w:ascii="Arial" w:eastAsia="Times New Roman" w:hAnsi="Arial" w:cs="Arial"/>
          <w:lang w:eastAsia="pl-PL"/>
        </w:rPr>
      </w:pPr>
    </w:p>
    <w:p w14:paraId="000ECC1C" w14:textId="77777777" w:rsidR="006F20FE" w:rsidRPr="006F20FE" w:rsidRDefault="006F20FE" w:rsidP="006F20FE">
      <w:pPr>
        <w:spacing w:after="0" w:line="240" w:lineRule="auto"/>
        <w:jc w:val="both"/>
        <w:rPr>
          <w:rFonts w:ascii="Arial" w:eastAsia="Times New Roman" w:hAnsi="Arial" w:cs="Arial"/>
          <w:lang w:eastAsia="pl-PL"/>
        </w:rPr>
      </w:pPr>
    </w:p>
    <w:p w14:paraId="52B9017F"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§2</w:t>
      </w:r>
    </w:p>
    <w:p w14:paraId="1E7B4F3D"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 xml:space="preserve">Termin realizacji przedmiotu umowy – ………….pełnych miesięcy od dnia zawarcia Umowy. </w:t>
      </w:r>
    </w:p>
    <w:p w14:paraId="7B9BA010" w14:textId="77777777" w:rsidR="006F20FE" w:rsidRPr="006F20FE" w:rsidRDefault="006F20FE" w:rsidP="006F20FE">
      <w:pPr>
        <w:spacing w:after="0" w:line="240" w:lineRule="auto"/>
        <w:jc w:val="both"/>
        <w:rPr>
          <w:rFonts w:ascii="Arial" w:eastAsia="Times New Roman" w:hAnsi="Arial" w:cs="Arial"/>
          <w:lang w:eastAsia="pl-PL"/>
        </w:rPr>
      </w:pPr>
    </w:p>
    <w:p w14:paraId="1C587BE7" w14:textId="77777777" w:rsidR="006F20FE" w:rsidRPr="006F20FE" w:rsidRDefault="006F20FE" w:rsidP="006F20FE">
      <w:pPr>
        <w:spacing w:after="0" w:line="240" w:lineRule="auto"/>
        <w:jc w:val="both"/>
        <w:rPr>
          <w:rFonts w:ascii="Arial" w:eastAsia="Times New Roman" w:hAnsi="Arial" w:cs="Arial"/>
          <w:lang w:eastAsia="pl-PL"/>
        </w:rPr>
      </w:pPr>
    </w:p>
    <w:p w14:paraId="09960A96"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§3</w:t>
      </w:r>
    </w:p>
    <w:p w14:paraId="5C20E2C6" w14:textId="77777777" w:rsidR="006F20FE" w:rsidRPr="006F20FE" w:rsidRDefault="006F20FE" w:rsidP="006F20FE">
      <w:pPr>
        <w:numPr>
          <w:ilvl w:val="0"/>
          <w:numId w:val="4"/>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Za prawidłowe, zgodne z Umową wykonanie całości przedmiotu Umowy STRONY ustalają wynagrodzenie ryczałtowe WYKONAWCY w wysokości ................................. zł netto, plus należny podatek VAT naliczony zgodnie z obowiązującym prawem. Strony ustalają, że ww. wynagrodzenie obejmuje także koszty transportu oraz wszelkie inne koszty WYKONAWCY związane bezpośrednio lub pośrednio z realizacją niniejszej Umowy. Wykonanie przedmiotu Umowy nastąpi z fabrycznie nowych materiałów i urządzeń własnych WYKONAWCY, które w ramach realizacji niniejszej Umowy przechodzą na własność Zamawiającego w ramach zapłaty wynagrodzenia określonego w niniejszym ustępie.</w:t>
      </w:r>
    </w:p>
    <w:p w14:paraId="74A8AE4D" w14:textId="77777777" w:rsidR="006F20FE" w:rsidRPr="006F20FE" w:rsidRDefault="006F20FE" w:rsidP="006F20FE">
      <w:pPr>
        <w:numPr>
          <w:ilvl w:val="0"/>
          <w:numId w:val="4"/>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0633C127" w14:textId="77777777" w:rsidR="006F20FE" w:rsidRPr="006F20FE" w:rsidRDefault="006F20FE" w:rsidP="006F20FE">
      <w:pPr>
        <w:numPr>
          <w:ilvl w:val="0"/>
          <w:numId w:val="4"/>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lastRenderedPageBreak/>
        <w:t xml:space="preserve">WYKONAWCA po zakończeniu (częściowych lub końcowych) prac wystawi fakturę na podstawie bezusterkowego protokołu zdawczo-odbiorczego, podpisanego bez zastrzeżeń przez Zamawiającego. </w:t>
      </w:r>
    </w:p>
    <w:p w14:paraId="0A85AE58" w14:textId="77777777" w:rsidR="006F20FE" w:rsidRPr="006F20FE" w:rsidRDefault="006F20FE" w:rsidP="006F20FE">
      <w:pPr>
        <w:numPr>
          <w:ilvl w:val="0"/>
          <w:numId w:val="4"/>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Za dzień zapłaty uważa się dzień obciążenia rachunku bankowego ZAMAWIAJĄCEGO.</w:t>
      </w:r>
    </w:p>
    <w:p w14:paraId="457E09C9" w14:textId="77777777" w:rsidR="006F20FE" w:rsidRPr="006F20FE" w:rsidRDefault="006F20FE" w:rsidP="006F20FE">
      <w:pPr>
        <w:numPr>
          <w:ilvl w:val="0"/>
          <w:numId w:val="4"/>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Uchybienie terminu zapłaty przez ZAMAWIAJĄCEGO uprawnia WYKONAWCĘ do naliczenia odsetek wynikających z ustawy.</w:t>
      </w:r>
    </w:p>
    <w:p w14:paraId="0F4A371E" w14:textId="77777777" w:rsidR="006F20FE" w:rsidRPr="006F20FE" w:rsidRDefault="006F20FE" w:rsidP="006F20FE">
      <w:pPr>
        <w:spacing w:after="0" w:line="240" w:lineRule="auto"/>
        <w:jc w:val="center"/>
        <w:rPr>
          <w:rFonts w:ascii="Arial" w:eastAsia="Times New Roman" w:hAnsi="Arial" w:cs="Arial"/>
          <w:lang w:eastAsia="pl-PL"/>
        </w:rPr>
      </w:pPr>
    </w:p>
    <w:p w14:paraId="2D313E3C"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§4</w:t>
      </w:r>
    </w:p>
    <w:p w14:paraId="552D5073" w14:textId="77777777" w:rsidR="006F20FE" w:rsidRPr="006F20FE" w:rsidRDefault="006F20FE" w:rsidP="006F20FE">
      <w:pPr>
        <w:numPr>
          <w:ilvl w:val="0"/>
          <w:numId w:val="5"/>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ZAMAWIAJĄCY nie przewiduje możliwości udzielania zaliczek.</w:t>
      </w:r>
    </w:p>
    <w:p w14:paraId="46741EA6" w14:textId="77777777" w:rsidR="006F20FE" w:rsidRPr="006F20FE" w:rsidRDefault="006F20FE" w:rsidP="006F20FE">
      <w:pPr>
        <w:numPr>
          <w:ilvl w:val="0"/>
          <w:numId w:val="5"/>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ZAMAWIAJĄCY nie przewiduje indeksacji cen.</w:t>
      </w:r>
    </w:p>
    <w:p w14:paraId="6FC89C18" w14:textId="77777777" w:rsidR="006F20FE" w:rsidRPr="006F20FE" w:rsidRDefault="006F20FE" w:rsidP="006F20FE">
      <w:pPr>
        <w:spacing w:after="0" w:line="240" w:lineRule="auto"/>
        <w:jc w:val="center"/>
        <w:rPr>
          <w:rFonts w:ascii="Arial" w:eastAsia="Times New Roman" w:hAnsi="Arial" w:cs="Arial"/>
          <w:lang w:eastAsia="pl-PL"/>
        </w:rPr>
      </w:pPr>
    </w:p>
    <w:p w14:paraId="7E194418"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§5</w:t>
      </w:r>
    </w:p>
    <w:p w14:paraId="2A5644D5" w14:textId="77777777" w:rsidR="006F20FE" w:rsidRPr="006F20FE" w:rsidRDefault="006F20FE" w:rsidP="006F20FE">
      <w:pPr>
        <w:numPr>
          <w:ilvl w:val="0"/>
          <w:numId w:val="6"/>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 xml:space="preserve">Przedstawicielem ze strony ZAMAWIAJĄCEGO w ramach realizacji niniejszej Umowy jest p. Kamila </w:t>
      </w:r>
      <w:proofErr w:type="spellStart"/>
      <w:r w:rsidRPr="006F20FE">
        <w:rPr>
          <w:rFonts w:ascii="Arial" w:eastAsia="Times New Roman" w:hAnsi="Arial" w:cs="Arial"/>
          <w:lang w:eastAsia="pl-PL"/>
        </w:rPr>
        <w:t>Marzoch</w:t>
      </w:r>
      <w:proofErr w:type="spellEnd"/>
      <w:r w:rsidRPr="006F20FE">
        <w:rPr>
          <w:rFonts w:ascii="Arial" w:eastAsia="Times New Roman" w:hAnsi="Arial" w:cs="Arial"/>
          <w:lang w:eastAsia="pl-PL"/>
        </w:rPr>
        <w:t>, tel. +48 58 721 29 29, wew. 3113, email: kmarzoch@skm.pkp.pl.</w:t>
      </w:r>
    </w:p>
    <w:p w14:paraId="4A9B5973" w14:textId="77777777" w:rsidR="006F20FE" w:rsidRPr="006F20FE" w:rsidRDefault="006F20FE" w:rsidP="006F20FE">
      <w:pPr>
        <w:numPr>
          <w:ilvl w:val="0"/>
          <w:numId w:val="6"/>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Przedstawicielem ze strony WYKONAWCY w ramach realizacji niniejszej Umowy jest                                       p. ............................................................, tel. .........................................................</w:t>
      </w:r>
    </w:p>
    <w:p w14:paraId="44C361DA" w14:textId="77777777" w:rsidR="006F20FE" w:rsidRPr="006F20FE" w:rsidRDefault="006F20FE" w:rsidP="006F20FE">
      <w:pPr>
        <w:spacing w:after="0" w:line="240" w:lineRule="auto"/>
        <w:jc w:val="center"/>
        <w:rPr>
          <w:rFonts w:ascii="Arial" w:eastAsia="Times New Roman" w:hAnsi="Arial" w:cs="Arial"/>
          <w:lang w:eastAsia="pl-PL"/>
        </w:rPr>
      </w:pPr>
    </w:p>
    <w:p w14:paraId="168DB034" w14:textId="77777777" w:rsidR="006F20FE" w:rsidRPr="006F20FE" w:rsidRDefault="006F20FE" w:rsidP="006F20FE">
      <w:pPr>
        <w:spacing w:after="0" w:line="240" w:lineRule="auto"/>
        <w:jc w:val="center"/>
        <w:rPr>
          <w:rFonts w:ascii="Arial" w:eastAsia="Times New Roman" w:hAnsi="Arial" w:cs="Arial"/>
          <w:lang w:eastAsia="pl-PL"/>
        </w:rPr>
      </w:pPr>
    </w:p>
    <w:p w14:paraId="54AD83B8"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§6</w:t>
      </w:r>
    </w:p>
    <w:p w14:paraId="1FA318F7"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Termin wykonania Umowy może ulec zmianie w drodze pisemnego aneksu w sytuacji:</w:t>
      </w:r>
    </w:p>
    <w:p w14:paraId="4F017D84" w14:textId="77777777" w:rsidR="006F20FE" w:rsidRPr="006F20FE" w:rsidRDefault="006F20FE" w:rsidP="006F20FE">
      <w:pPr>
        <w:numPr>
          <w:ilvl w:val="0"/>
          <w:numId w:val="7"/>
        </w:numPr>
        <w:spacing w:after="0" w:line="240" w:lineRule="auto"/>
        <w:jc w:val="both"/>
        <w:rPr>
          <w:rFonts w:ascii="Arial" w:eastAsia="Times New Roman" w:hAnsi="Arial" w:cs="Arial"/>
          <w:lang w:eastAsia="pl-PL"/>
        </w:rPr>
      </w:pPr>
      <w:r w:rsidRPr="006F20FE">
        <w:rPr>
          <w:rFonts w:ascii="Arial" w:eastAsia="Times New Roman" w:hAnsi="Arial" w:cs="Arial"/>
          <w:lang w:eastAsia="pl-PL"/>
        </w:rPr>
        <w:t>zawinionego przez ZAMAWIAJĄCEGO niewykonania obowiązków wynikających z Umowy, mających wpływ na termin wykonania prac;</w:t>
      </w:r>
    </w:p>
    <w:p w14:paraId="07391D3A" w14:textId="77777777" w:rsidR="006F20FE" w:rsidRPr="006F20FE" w:rsidRDefault="006F20FE" w:rsidP="006F20FE">
      <w:pPr>
        <w:numPr>
          <w:ilvl w:val="0"/>
          <w:numId w:val="7"/>
        </w:numPr>
        <w:spacing w:after="0" w:line="240" w:lineRule="auto"/>
        <w:jc w:val="both"/>
        <w:rPr>
          <w:rFonts w:ascii="Arial" w:eastAsia="Times New Roman" w:hAnsi="Arial" w:cs="Arial"/>
          <w:lang w:eastAsia="pl-PL"/>
        </w:rPr>
      </w:pPr>
      <w:r w:rsidRPr="006F20FE">
        <w:rPr>
          <w:rFonts w:ascii="Arial" w:eastAsia="Times New Roman" w:hAnsi="Arial" w:cs="Arial"/>
          <w:lang w:eastAsia="pl-PL"/>
        </w:rPr>
        <w:t>ewentualnego zlecenia robót dodatkowych lub zamiennych w trakcie wykonania prac będących przedmiotem niniejszej Umowy, mających wpływ na realizację zadania.</w:t>
      </w:r>
    </w:p>
    <w:p w14:paraId="3522FF9B" w14:textId="77777777" w:rsidR="006F20FE" w:rsidRPr="006F20FE" w:rsidRDefault="006F20FE" w:rsidP="006F20FE">
      <w:pPr>
        <w:spacing w:after="0" w:line="240" w:lineRule="auto"/>
        <w:ind w:left="360"/>
        <w:jc w:val="both"/>
        <w:rPr>
          <w:rFonts w:ascii="Arial" w:eastAsia="Times New Roman" w:hAnsi="Arial" w:cs="Arial"/>
          <w:lang w:eastAsia="pl-PL"/>
        </w:rPr>
      </w:pPr>
    </w:p>
    <w:p w14:paraId="1AB4A65E"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§7</w:t>
      </w:r>
    </w:p>
    <w:p w14:paraId="1F5F1B73" w14:textId="77777777" w:rsidR="006F20FE" w:rsidRPr="006F20FE" w:rsidRDefault="006F20FE" w:rsidP="006F20FE">
      <w:pPr>
        <w:numPr>
          <w:ilvl w:val="0"/>
          <w:numId w:val="8"/>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WYKONAWCA zgłosi ZAMAWIAJĄCEMU gotowość do odbioru (częściowego lub końcowego) przedmiotu umowy pisemnie.</w:t>
      </w:r>
    </w:p>
    <w:p w14:paraId="1EACC034" w14:textId="77777777" w:rsidR="006F20FE" w:rsidRPr="006F20FE" w:rsidRDefault="006F20FE" w:rsidP="006F20FE">
      <w:pPr>
        <w:numPr>
          <w:ilvl w:val="0"/>
          <w:numId w:val="8"/>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W ciągu 7 (słownie: siedmiu) dni od daty zawiadomienia ZAMAWIAJĄCEGO przez  WYKONAWCĘ o gotowości do odbioru ZAMAWIAJĄCY wyznaczy jego termin i rozpocznie odbiór.</w:t>
      </w:r>
    </w:p>
    <w:p w14:paraId="645651EC" w14:textId="77777777" w:rsidR="006F20FE" w:rsidRPr="006F20FE" w:rsidRDefault="006F20FE" w:rsidP="006F20FE">
      <w:pPr>
        <w:numPr>
          <w:ilvl w:val="0"/>
          <w:numId w:val="8"/>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Jeśli w czasie czynności odbioru stwierdzone zostaną wady, ZAMAWIAJĄCEMU przysługują następujące uprawnienia:</w:t>
      </w:r>
    </w:p>
    <w:p w14:paraId="5E91AC11" w14:textId="77777777" w:rsidR="006F20FE" w:rsidRPr="006F20FE" w:rsidRDefault="006F20FE" w:rsidP="006F20FE">
      <w:pPr>
        <w:numPr>
          <w:ilvl w:val="0"/>
          <w:numId w:val="9"/>
        </w:numPr>
        <w:spacing w:after="0" w:line="240" w:lineRule="auto"/>
        <w:jc w:val="both"/>
        <w:rPr>
          <w:rFonts w:ascii="Arial" w:eastAsia="Times New Roman" w:hAnsi="Arial" w:cs="Arial"/>
          <w:lang w:eastAsia="pl-PL"/>
        </w:rPr>
      </w:pPr>
      <w:r w:rsidRPr="006F20FE">
        <w:rPr>
          <w:rFonts w:ascii="Arial" w:eastAsia="Times New Roman" w:hAnsi="Arial" w:cs="Arial"/>
          <w:lang w:eastAsia="pl-PL"/>
        </w:rPr>
        <w:t>gdy wady nie nadają się do usunięcia: jeżeli nie uniemożliwiają one użytkowania przedmiotu Umowy zgodnie z przeznaczeniem ZAMAWIAJĄCEGO, ZAMAWIAJĄCY może odpowiednio obniżyć wynagrodzenie,</w:t>
      </w:r>
    </w:p>
    <w:p w14:paraId="1582E025" w14:textId="77777777" w:rsidR="006F20FE" w:rsidRPr="006F20FE" w:rsidRDefault="006F20FE" w:rsidP="006F20FE">
      <w:pPr>
        <w:numPr>
          <w:ilvl w:val="0"/>
          <w:numId w:val="9"/>
        </w:numPr>
        <w:spacing w:after="0" w:line="240" w:lineRule="auto"/>
        <w:jc w:val="both"/>
        <w:rPr>
          <w:rFonts w:ascii="Arial" w:eastAsia="Times New Roman" w:hAnsi="Arial" w:cs="Arial"/>
          <w:lang w:eastAsia="pl-PL"/>
        </w:rPr>
      </w:pPr>
      <w:r w:rsidRPr="006F20FE">
        <w:rPr>
          <w:rFonts w:ascii="Arial" w:eastAsia="Times New Roman" w:hAnsi="Arial" w:cs="Arial"/>
          <w:lang w:eastAsia="pl-PL"/>
        </w:rPr>
        <w:t>jeżeli wada uniemożliwia użytkowanie zgodnie z przeznaczeniem ZAMAWIAJĄCEGO, ZAMAWIAJĄCY może odstąpić od Umowy w całości lub w części w terminie 60 dni od daty czynności odbioru (nie później jednak niż w terminie przedłużonym o 30 dni w stosunku do terminu określonego w paragrafie 2) lub żądać wykonania przedmiotu odbioru po raz kolejny, bez względu na związane z tym koszty, które ponosić będzie WYKONAWCA.</w:t>
      </w:r>
    </w:p>
    <w:p w14:paraId="58DDA85B" w14:textId="77777777" w:rsidR="006F20FE" w:rsidRPr="006F20FE" w:rsidRDefault="006F20FE" w:rsidP="006F20FE">
      <w:pPr>
        <w:numPr>
          <w:ilvl w:val="0"/>
          <w:numId w:val="8"/>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Z czynności odbioru spisany zostanie protokół zawierający wszelkie ustalenia dokonane w toku odbioru oraz terminy wyznaczone do usunięcia stwierdzonych wad.</w:t>
      </w:r>
    </w:p>
    <w:p w14:paraId="4A909EBF" w14:textId="77777777" w:rsidR="006F20FE" w:rsidRPr="006F20FE" w:rsidRDefault="006F20FE" w:rsidP="006F20FE">
      <w:pPr>
        <w:numPr>
          <w:ilvl w:val="0"/>
          <w:numId w:val="8"/>
        </w:numPr>
        <w:spacing w:after="0" w:line="240" w:lineRule="auto"/>
        <w:ind w:left="284" w:hanging="284"/>
        <w:jc w:val="both"/>
        <w:rPr>
          <w:rFonts w:ascii="Arial" w:eastAsia="Times New Roman" w:hAnsi="Arial" w:cs="Arial"/>
          <w:lang w:eastAsia="pl-PL"/>
        </w:rPr>
      </w:pPr>
      <w:r w:rsidRPr="006F20FE">
        <w:rPr>
          <w:rFonts w:ascii="Arial" w:eastAsia="Times New Roman" w:hAnsi="Arial" w:cs="Arial"/>
          <w:lang w:eastAsia="pl-PL"/>
        </w:rPr>
        <w:t>WYKONAWCA zawiadomi ZAMAWIAJĄCEGO o usunięciu wad oraz zgłosi gotowość do ponownego odbioru. Ustępy 2-4 stosuje się odpowiednio.</w:t>
      </w:r>
    </w:p>
    <w:p w14:paraId="2926F09C" w14:textId="77777777" w:rsidR="006F20FE" w:rsidRPr="006F20FE" w:rsidRDefault="006F20FE" w:rsidP="006F20FE">
      <w:pPr>
        <w:spacing w:after="0" w:line="240" w:lineRule="auto"/>
        <w:rPr>
          <w:rFonts w:ascii="Arial" w:eastAsia="Times New Roman" w:hAnsi="Arial" w:cs="Arial"/>
          <w:lang w:eastAsia="pl-PL"/>
        </w:rPr>
      </w:pPr>
    </w:p>
    <w:p w14:paraId="55E967BD"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§8</w:t>
      </w:r>
    </w:p>
    <w:p w14:paraId="763D9A0B" w14:textId="77777777" w:rsidR="006F20FE" w:rsidRPr="006F20FE" w:rsidRDefault="006F20FE" w:rsidP="006F20FE">
      <w:pPr>
        <w:spacing w:after="0" w:line="240" w:lineRule="auto"/>
        <w:jc w:val="both"/>
        <w:rPr>
          <w:rFonts w:ascii="Arial" w:eastAsia="Times New Roman" w:hAnsi="Arial" w:cs="Arial"/>
          <w:lang w:eastAsia="pl-PL"/>
        </w:rPr>
      </w:pPr>
      <w:r w:rsidRPr="006F20FE">
        <w:rPr>
          <w:rFonts w:ascii="Arial" w:eastAsia="Times New Roman" w:hAnsi="Arial" w:cs="Arial"/>
          <w:lang w:eastAsia="pl-PL"/>
        </w:rPr>
        <w:t>Na podstawie art. 483 ust. 1 i art. 473 ust. 1 Kodeksu Cywilnego STRONY ustanawiają odpowiedzialność za niewykonanie lub nienależyte wykonanie zobowiązań umownych w formie kar umownych w następujących przypadkach i wysokościach:</w:t>
      </w:r>
    </w:p>
    <w:p w14:paraId="344B96C7" w14:textId="77777777" w:rsidR="006F20FE" w:rsidRPr="006F20FE" w:rsidRDefault="006F20FE" w:rsidP="006F20FE">
      <w:pPr>
        <w:numPr>
          <w:ilvl w:val="0"/>
          <w:numId w:val="10"/>
        </w:numPr>
        <w:tabs>
          <w:tab w:val="left" w:pos="540"/>
          <w:tab w:val="left" w:pos="900"/>
        </w:tabs>
        <w:spacing w:after="0" w:line="240" w:lineRule="auto"/>
        <w:ind w:hanging="1184"/>
        <w:jc w:val="both"/>
        <w:rPr>
          <w:rFonts w:ascii="Arial" w:eastAsia="Times New Roman" w:hAnsi="Arial" w:cs="Arial"/>
          <w:lang w:eastAsia="pl-PL"/>
        </w:rPr>
      </w:pPr>
      <w:r w:rsidRPr="006F20FE">
        <w:rPr>
          <w:rFonts w:ascii="Arial" w:eastAsia="Times New Roman" w:hAnsi="Arial" w:cs="Arial"/>
          <w:lang w:eastAsia="pl-PL"/>
        </w:rPr>
        <w:t>WYKONAWCA zapłaci ZAMAWIAJĄCEMU karę umowną:</w:t>
      </w:r>
    </w:p>
    <w:p w14:paraId="52E410A8" w14:textId="77777777" w:rsidR="006F20FE" w:rsidRPr="006F20FE" w:rsidRDefault="006F20FE" w:rsidP="006F20FE">
      <w:pPr>
        <w:numPr>
          <w:ilvl w:val="0"/>
          <w:numId w:val="11"/>
        </w:numPr>
        <w:tabs>
          <w:tab w:val="num" w:pos="1080"/>
        </w:tabs>
        <w:spacing w:after="0" w:line="240" w:lineRule="auto"/>
        <w:ind w:left="1080"/>
        <w:jc w:val="both"/>
        <w:rPr>
          <w:rFonts w:ascii="Arial" w:eastAsia="Times New Roman" w:hAnsi="Arial" w:cs="Arial"/>
          <w:lang w:eastAsia="pl-PL"/>
        </w:rPr>
      </w:pPr>
      <w:r w:rsidRPr="006F20FE">
        <w:rPr>
          <w:rFonts w:ascii="Arial" w:eastAsia="Times New Roman" w:hAnsi="Arial" w:cs="Arial"/>
          <w:lang w:eastAsia="pl-PL"/>
        </w:rPr>
        <w:t>za odstąpienie od Umowy z przyczyn leżących po stronie WYKONAWCY w wysokości 20% określonego w paragrafie 3 ust. 1 wynagrodzenia umownego netto;</w:t>
      </w:r>
    </w:p>
    <w:p w14:paraId="125FD7FF" w14:textId="77777777" w:rsidR="006F20FE" w:rsidRPr="006F20FE" w:rsidRDefault="006F20FE" w:rsidP="006F20FE">
      <w:pPr>
        <w:numPr>
          <w:ilvl w:val="0"/>
          <w:numId w:val="11"/>
        </w:numPr>
        <w:tabs>
          <w:tab w:val="num" w:pos="1080"/>
        </w:tabs>
        <w:spacing w:after="0" w:line="240" w:lineRule="auto"/>
        <w:ind w:left="1080"/>
        <w:jc w:val="both"/>
        <w:rPr>
          <w:rFonts w:ascii="Arial" w:eastAsia="Times New Roman" w:hAnsi="Arial" w:cs="Arial"/>
          <w:lang w:eastAsia="pl-PL"/>
        </w:rPr>
      </w:pPr>
      <w:r w:rsidRPr="006F20FE">
        <w:rPr>
          <w:rFonts w:ascii="Arial" w:eastAsia="Times New Roman" w:hAnsi="Arial" w:cs="Arial"/>
          <w:lang w:eastAsia="pl-PL"/>
        </w:rPr>
        <w:t>za opóźnienie w realizacji przedmiotu Umowy w wysokości 0,2% określonego w paragrafie 3 ust. 1 wynagrodzenia umownego netto za każdy dzień opóźnienia;</w:t>
      </w:r>
    </w:p>
    <w:p w14:paraId="01EE18BF" w14:textId="77777777" w:rsidR="006F20FE" w:rsidRPr="006F20FE" w:rsidRDefault="006F20FE" w:rsidP="006F20FE">
      <w:pPr>
        <w:numPr>
          <w:ilvl w:val="0"/>
          <w:numId w:val="11"/>
        </w:numPr>
        <w:tabs>
          <w:tab w:val="num" w:pos="1080"/>
        </w:tabs>
        <w:spacing w:after="0" w:line="240" w:lineRule="auto"/>
        <w:ind w:left="1080"/>
        <w:jc w:val="both"/>
        <w:rPr>
          <w:rFonts w:ascii="Arial" w:eastAsia="Times New Roman" w:hAnsi="Arial" w:cs="Arial"/>
          <w:lang w:eastAsia="pl-PL"/>
        </w:rPr>
      </w:pPr>
      <w:r w:rsidRPr="006F20FE">
        <w:rPr>
          <w:rFonts w:ascii="Arial" w:eastAsia="Times New Roman" w:hAnsi="Arial" w:cs="Arial"/>
          <w:lang w:eastAsia="pl-PL"/>
        </w:rPr>
        <w:lastRenderedPageBreak/>
        <w:t>w przypadku wad jakościowych zrealizowanych prac - w wysokości 0,1% określonego w paragrafie 3 ust. 1 wynagrodzenia umownego netto za każdy dzień opóźnienia w wykonaniu obowiązków w ramach gwarancji lub rękojmi.</w:t>
      </w:r>
    </w:p>
    <w:p w14:paraId="26381953" w14:textId="77777777" w:rsidR="006F20FE" w:rsidRPr="006F20FE" w:rsidRDefault="006F20FE" w:rsidP="006F20FE">
      <w:pPr>
        <w:numPr>
          <w:ilvl w:val="0"/>
          <w:numId w:val="10"/>
        </w:numPr>
        <w:tabs>
          <w:tab w:val="num" w:pos="540"/>
        </w:tabs>
        <w:spacing w:after="0" w:line="240" w:lineRule="auto"/>
        <w:ind w:left="540"/>
        <w:jc w:val="both"/>
        <w:rPr>
          <w:rFonts w:ascii="Arial" w:eastAsia="Times New Roman" w:hAnsi="Arial" w:cs="Arial"/>
          <w:lang w:eastAsia="pl-PL"/>
        </w:rPr>
      </w:pPr>
      <w:r w:rsidRPr="006F20FE">
        <w:rPr>
          <w:rFonts w:ascii="Arial" w:eastAsia="Times New Roman" w:hAnsi="Arial" w:cs="Arial"/>
          <w:lang w:eastAsia="pl-PL"/>
        </w:rPr>
        <w:t>ZAMAWIAJĄCY może dochodzić na zasadach ogólnych odszkodowania uzupełniającego od WYKONAWCY – niezależnie od kar umownych – w razie niewykonania w terminie, niewykonania lub nienależytego wykonania Umowy w przypadku, gdy szkoda przekracza wysokość kar umownych.</w:t>
      </w:r>
    </w:p>
    <w:p w14:paraId="51305900" w14:textId="77777777" w:rsidR="006F20FE" w:rsidRPr="006F20FE" w:rsidRDefault="006F20FE" w:rsidP="006F20FE">
      <w:pPr>
        <w:spacing w:after="0" w:line="240" w:lineRule="auto"/>
        <w:jc w:val="center"/>
        <w:rPr>
          <w:rFonts w:ascii="Arial" w:eastAsia="Times New Roman" w:hAnsi="Arial" w:cs="Arial"/>
          <w:lang w:eastAsia="pl-PL"/>
        </w:rPr>
      </w:pPr>
    </w:p>
    <w:p w14:paraId="46D3294B"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§9</w:t>
      </w:r>
    </w:p>
    <w:p w14:paraId="2DE40959" w14:textId="77777777" w:rsidR="006F20FE" w:rsidRPr="006F20FE" w:rsidRDefault="006F20FE" w:rsidP="006F20FE">
      <w:pPr>
        <w:numPr>
          <w:ilvl w:val="0"/>
          <w:numId w:val="12"/>
        </w:numPr>
        <w:spacing w:after="0" w:line="240" w:lineRule="auto"/>
        <w:ind w:left="284" w:hanging="284"/>
        <w:jc w:val="both"/>
        <w:rPr>
          <w:rFonts w:ascii="Arial" w:eastAsia="Times New Roman" w:hAnsi="Arial" w:cs="Arial"/>
          <w:b/>
          <w:lang w:eastAsia="pl-PL"/>
        </w:rPr>
      </w:pPr>
      <w:r w:rsidRPr="006F20FE">
        <w:rPr>
          <w:rFonts w:ascii="Arial" w:eastAsia="Times New Roman" w:hAnsi="Arial" w:cs="Arial"/>
          <w:lang w:eastAsia="pl-PL"/>
        </w:rPr>
        <w:t>WYKONAWCA</w:t>
      </w:r>
      <w:r w:rsidRPr="006F20FE">
        <w:rPr>
          <w:rFonts w:ascii="Arial" w:eastAsia="Times New Roman" w:hAnsi="Arial" w:cs="Arial"/>
          <w:b/>
          <w:lang w:eastAsia="pl-PL"/>
        </w:rPr>
        <w:t xml:space="preserve"> </w:t>
      </w:r>
      <w:r w:rsidRPr="006F20FE">
        <w:rPr>
          <w:rFonts w:ascii="Arial" w:eastAsia="Times New Roman" w:hAnsi="Arial" w:cs="Arial"/>
          <w:lang w:eastAsia="pl-PL"/>
        </w:rPr>
        <w:t>udziela ZAMAWIAJĄCEMU na przedmiot niniejszej Umowy …..(słownie: ……………..) pełnych miesięcy gwarancji jakości i ………… (słownie: …………………) rękojmia jest udzielana na zasadach ogólnych Kodeksu Cywilnego. Bieg terminu gwarancji i rękojmi rozpoczyna się od daty podpisania przez obie STRONY protokołu zdawczo-odbiorczego przedmiotu Umowy bez wad i usterek i przekazania go do eksploatacji.</w:t>
      </w:r>
    </w:p>
    <w:p w14:paraId="204772C7" w14:textId="77777777" w:rsidR="006F20FE" w:rsidRPr="006F20FE" w:rsidRDefault="006F20FE" w:rsidP="006F20FE">
      <w:pPr>
        <w:numPr>
          <w:ilvl w:val="0"/>
          <w:numId w:val="12"/>
        </w:numPr>
        <w:spacing w:after="0" w:line="240" w:lineRule="auto"/>
        <w:ind w:left="284" w:hanging="284"/>
        <w:jc w:val="both"/>
        <w:rPr>
          <w:rFonts w:ascii="Arial" w:eastAsia="Times New Roman" w:hAnsi="Arial" w:cs="Arial"/>
          <w:b/>
          <w:lang w:eastAsia="pl-PL"/>
        </w:rPr>
      </w:pPr>
      <w:r w:rsidRPr="006F20FE">
        <w:rPr>
          <w:rFonts w:ascii="Arial" w:eastAsia="Times New Roman" w:hAnsi="Arial" w:cs="Arial"/>
          <w:lang w:eastAsia="pl-PL"/>
        </w:rPr>
        <w:t xml:space="preserve">W razie wystąpienia wad lub usterek, ZAMAWIAJĄCY zgłosi je WYKONAWCY po ich ujawnieniu, wyznaczając termin ich usunięcia. WYKONAWCA zobowiązany jest do usunięcia wad i usterek w terminie wyznaczonym przez ZAMAWIAJĄCEGO. </w:t>
      </w:r>
    </w:p>
    <w:p w14:paraId="700AEECB" w14:textId="77777777" w:rsidR="006F20FE" w:rsidRPr="006F20FE" w:rsidRDefault="006F20FE" w:rsidP="006F20FE">
      <w:pPr>
        <w:numPr>
          <w:ilvl w:val="0"/>
          <w:numId w:val="12"/>
        </w:numPr>
        <w:spacing w:after="0" w:line="240" w:lineRule="auto"/>
        <w:ind w:left="284" w:hanging="284"/>
        <w:jc w:val="both"/>
        <w:rPr>
          <w:rFonts w:ascii="Arial" w:eastAsia="Times New Roman" w:hAnsi="Arial" w:cs="Arial"/>
          <w:b/>
          <w:lang w:eastAsia="pl-PL"/>
        </w:rPr>
      </w:pPr>
      <w:r w:rsidRPr="006F20FE">
        <w:rPr>
          <w:rFonts w:ascii="Arial" w:eastAsia="Times New Roman" w:hAnsi="Arial" w:cs="Arial"/>
          <w:lang w:eastAsia="pl-PL"/>
        </w:rPr>
        <w:t>W razie niespełnienia przez WYKONAWCĘ obowiązku określonego w ust. 2, ZAMAWIAJĄCY, po uprzednim pisemnym ostrzeżeniu WYKONAWCY, spowoduje usunięcie wad i usterek na koszt WYKONAWCY, zachowując prawa wynikające z gwarancji i rękojmi.</w:t>
      </w:r>
    </w:p>
    <w:p w14:paraId="6E77CBEB" w14:textId="77777777" w:rsidR="006F20FE" w:rsidRPr="006F20FE" w:rsidRDefault="006F20FE" w:rsidP="006F20FE">
      <w:pPr>
        <w:numPr>
          <w:ilvl w:val="0"/>
          <w:numId w:val="12"/>
        </w:numPr>
        <w:spacing w:after="0" w:line="240" w:lineRule="auto"/>
        <w:ind w:left="284" w:hanging="284"/>
        <w:jc w:val="both"/>
        <w:rPr>
          <w:rFonts w:ascii="Arial" w:eastAsia="Times New Roman" w:hAnsi="Arial" w:cs="Arial"/>
          <w:b/>
          <w:lang w:eastAsia="pl-PL"/>
        </w:rPr>
      </w:pPr>
      <w:r w:rsidRPr="006F20FE">
        <w:rPr>
          <w:rFonts w:ascii="Arial" w:eastAsia="Times New Roman" w:hAnsi="Arial" w:cs="Arial"/>
          <w:lang w:eastAsia="pl-PL"/>
        </w:rPr>
        <w:t>Czas wyłączenia z eksploatacji, spowodowany wystąpieniem uszkodzeń w okresie gwarancji po naprawie, przedłuża stosownie okres gwarancji i rękojmi udzielonych przez WYKONAWCĘ na przedmiot Umowy.</w:t>
      </w:r>
    </w:p>
    <w:p w14:paraId="04D6DF0D" w14:textId="77777777" w:rsidR="006F20FE" w:rsidRPr="006F20FE" w:rsidRDefault="006F20FE" w:rsidP="006F20FE">
      <w:pPr>
        <w:numPr>
          <w:ilvl w:val="0"/>
          <w:numId w:val="12"/>
        </w:numPr>
        <w:spacing w:after="0" w:line="240" w:lineRule="auto"/>
        <w:ind w:left="284" w:hanging="284"/>
        <w:jc w:val="both"/>
        <w:rPr>
          <w:rFonts w:ascii="Arial" w:eastAsia="Times New Roman" w:hAnsi="Arial" w:cs="Arial"/>
          <w:b/>
          <w:lang w:eastAsia="pl-PL"/>
        </w:rPr>
      </w:pPr>
      <w:r w:rsidRPr="006F20FE">
        <w:rPr>
          <w:rFonts w:ascii="Arial" w:eastAsia="Times New Roman" w:hAnsi="Arial" w:cs="Arial"/>
          <w:lang w:eastAsia="pl-PL"/>
        </w:rPr>
        <w:t>ZAMAWIAJĄCY może dochodzić roszczeń z tytułu gwarancji i rękojmi także po terminie określonym w ust. 1, jeżeli dokonał zgłoszenia określonego w ust. 2 przed upływem tego terminu.</w:t>
      </w:r>
    </w:p>
    <w:p w14:paraId="42379FC2" w14:textId="77777777" w:rsidR="006F20FE" w:rsidRPr="006F20FE" w:rsidRDefault="006F20FE" w:rsidP="006F20FE">
      <w:pPr>
        <w:numPr>
          <w:ilvl w:val="0"/>
          <w:numId w:val="12"/>
        </w:numPr>
        <w:spacing w:after="0" w:line="240" w:lineRule="auto"/>
        <w:ind w:left="284" w:hanging="284"/>
        <w:jc w:val="both"/>
        <w:rPr>
          <w:rFonts w:ascii="Arial" w:eastAsia="Times New Roman" w:hAnsi="Arial" w:cs="Arial"/>
          <w:b/>
          <w:lang w:eastAsia="pl-PL"/>
        </w:rPr>
      </w:pPr>
      <w:r w:rsidRPr="006F20FE">
        <w:rPr>
          <w:rFonts w:ascii="Arial" w:eastAsia="Times New Roman" w:hAnsi="Arial" w:cs="Arial"/>
          <w:lang w:eastAsia="pl-PL"/>
        </w:rPr>
        <w:t>Gwarancja nie wyłącza, nie ogranicza ani nie zawiesza uprawnień ZAMAWIAJACEGO wynikających z tytułu rękojmi za wady.</w:t>
      </w:r>
    </w:p>
    <w:p w14:paraId="6AF8AB7E" w14:textId="77777777" w:rsidR="006F20FE" w:rsidRPr="006F20FE" w:rsidRDefault="006F20FE" w:rsidP="006F20FE">
      <w:pPr>
        <w:spacing w:after="0" w:line="240" w:lineRule="auto"/>
        <w:jc w:val="center"/>
        <w:rPr>
          <w:rFonts w:ascii="Arial" w:eastAsia="Times New Roman" w:hAnsi="Arial" w:cs="Arial"/>
          <w:lang w:eastAsia="pl-PL"/>
        </w:rPr>
      </w:pPr>
    </w:p>
    <w:p w14:paraId="60D7EEB1"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§10</w:t>
      </w:r>
    </w:p>
    <w:p w14:paraId="56ECE81F" w14:textId="77777777" w:rsidR="006F20FE" w:rsidRPr="006F20FE" w:rsidRDefault="006F20FE" w:rsidP="006F20FE">
      <w:pPr>
        <w:numPr>
          <w:ilvl w:val="1"/>
          <w:numId w:val="13"/>
        </w:numPr>
        <w:spacing w:after="0" w:line="240" w:lineRule="auto"/>
        <w:ind w:left="360"/>
        <w:jc w:val="both"/>
        <w:rPr>
          <w:rFonts w:ascii="Arial" w:eastAsia="Times New Roman" w:hAnsi="Arial" w:cs="Arial"/>
          <w:lang w:eastAsia="pl-PL"/>
        </w:rPr>
      </w:pPr>
      <w:r w:rsidRPr="006F20FE">
        <w:rPr>
          <w:rFonts w:ascii="Arial" w:eastAsia="Times New Roman" w:hAnsi="Arial" w:cs="Arial"/>
          <w:lang w:eastAsia="pl-PL"/>
        </w:rPr>
        <w:t>W sprawach nieuregulowanych niniejszą Umową mają odpowiednio zastosowanie przepisy prawa polskiego, a w szczególności Kodeksu cywilnego.</w:t>
      </w:r>
    </w:p>
    <w:p w14:paraId="5991D5B6" w14:textId="77777777" w:rsidR="006F20FE" w:rsidRPr="006F20FE" w:rsidRDefault="006F20FE" w:rsidP="006F20FE">
      <w:pPr>
        <w:numPr>
          <w:ilvl w:val="1"/>
          <w:numId w:val="13"/>
        </w:numPr>
        <w:spacing w:after="0" w:line="240" w:lineRule="auto"/>
        <w:ind w:left="360"/>
        <w:jc w:val="both"/>
        <w:rPr>
          <w:rFonts w:ascii="Arial" w:eastAsia="Times New Roman" w:hAnsi="Arial" w:cs="Arial"/>
          <w:lang w:eastAsia="pl-PL"/>
        </w:rPr>
      </w:pPr>
      <w:r w:rsidRPr="006F20FE">
        <w:rPr>
          <w:rFonts w:ascii="Arial" w:eastAsia="Times New Roman" w:hAnsi="Arial" w:cs="Arial"/>
          <w:lang w:eastAsia="pl-PL"/>
        </w:rPr>
        <w:t>Wierzyciel nie może bez pisemnej zgody dłużnika, pod rygorem nieważności, przenieść wierzytelności z niniejszej Umowy na osoby trzecie.</w:t>
      </w:r>
    </w:p>
    <w:p w14:paraId="4AC088E6" w14:textId="77777777" w:rsidR="006F20FE" w:rsidRPr="006F20FE" w:rsidRDefault="006F20FE" w:rsidP="006F20FE">
      <w:pPr>
        <w:numPr>
          <w:ilvl w:val="1"/>
          <w:numId w:val="13"/>
        </w:numPr>
        <w:spacing w:after="0" w:line="240" w:lineRule="auto"/>
        <w:ind w:left="360"/>
        <w:jc w:val="both"/>
        <w:rPr>
          <w:rFonts w:ascii="Arial" w:eastAsia="Times New Roman" w:hAnsi="Arial" w:cs="Arial"/>
          <w:lang w:eastAsia="pl-PL"/>
        </w:rPr>
      </w:pPr>
      <w:r w:rsidRPr="006F20FE">
        <w:rPr>
          <w:rFonts w:ascii="Arial" w:eastAsia="Times New Roman" w:hAnsi="Arial" w:cs="Arial"/>
          <w:lang w:eastAsia="pl-PL"/>
        </w:rPr>
        <w:t>Zmiana postanowień zawartej Umowy może nastąpić za zgodą obu STRON wyrażoną na piśmie pod rygorem nieważności.</w:t>
      </w:r>
    </w:p>
    <w:p w14:paraId="5750BAF7" w14:textId="77777777" w:rsidR="006F20FE" w:rsidRPr="006F20FE" w:rsidRDefault="006F20FE" w:rsidP="006F20FE">
      <w:pPr>
        <w:numPr>
          <w:ilvl w:val="0"/>
          <w:numId w:val="14"/>
        </w:numPr>
        <w:spacing w:after="0" w:line="240" w:lineRule="auto"/>
        <w:ind w:left="360" w:right="70"/>
        <w:jc w:val="both"/>
        <w:rPr>
          <w:rFonts w:ascii="Arial" w:eastAsia="Times New Roman" w:hAnsi="Arial" w:cs="Arial"/>
          <w:lang w:eastAsia="pl-PL"/>
        </w:rPr>
      </w:pPr>
      <w:r w:rsidRPr="006F20FE">
        <w:rPr>
          <w:rFonts w:ascii="Arial" w:eastAsia="Times New Roman" w:hAnsi="Arial" w:cs="Arial"/>
          <w:lang w:eastAsia="pl-PL"/>
        </w:rPr>
        <w:t>W przypadku zaistnienia sporów, wynikających z rozbieżności w interpretacji niniejszej Umowy lub zakłóceń w jej realizacji, STRONY Umowy zobowiązują się do podejmowania działań w celu ich ugodowego rozwiązania na drodze obopólnego porozumienia. W razie nie osiągnięcia porozumienia spory wynikłe na tle realizacji niniejszej Umowy będą rozstrzygane przez Sąd Powszechny właściwy miejscowo dla siedziby Zamawiającego.</w:t>
      </w:r>
    </w:p>
    <w:p w14:paraId="4F2186A6" w14:textId="77777777" w:rsidR="006F20FE" w:rsidRPr="006F20FE" w:rsidRDefault="006F20FE" w:rsidP="006F20FE">
      <w:pPr>
        <w:numPr>
          <w:ilvl w:val="0"/>
          <w:numId w:val="14"/>
        </w:numPr>
        <w:spacing w:after="0" w:line="240" w:lineRule="auto"/>
        <w:ind w:left="284" w:right="70" w:hanging="284"/>
        <w:jc w:val="both"/>
        <w:rPr>
          <w:rFonts w:ascii="Arial" w:eastAsia="Times New Roman" w:hAnsi="Arial" w:cs="Arial"/>
          <w:lang w:eastAsia="pl-PL"/>
        </w:rPr>
      </w:pPr>
      <w:r w:rsidRPr="006F20FE">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5 i 6 ww. Ustawy.</w:t>
      </w:r>
    </w:p>
    <w:p w14:paraId="54375DE1" w14:textId="77777777" w:rsidR="006F20FE" w:rsidRPr="006F20FE" w:rsidRDefault="006F20FE" w:rsidP="006F20FE">
      <w:pPr>
        <w:numPr>
          <w:ilvl w:val="0"/>
          <w:numId w:val="14"/>
        </w:numPr>
        <w:spacing w:after="0" w:line="240" w:lineRule="auto"/>
        <w:ind w:left="360" w:right="70"/>
        <w:jc w:val="both"/>
        <w:rPr>
          <w:rFonts w:ascii="Arial" w:eastAsia="Times New Roman" w:hAnsi="Arial" w:cs="Arial"/>
          <w:lang w:eastAsia="pl-PL"/>
        </w:rPr>
      </w:pPr>
      <w:r w:rsidRPr="006F20FE">
        <w:rPr>
          <w:rFonts w:ascii="Arial" w:eastAsia="Times New Roman" w:hAnsi="Arial" w:cs="Arial"/>
          <w:lang w:eastAsia="pl-PL"/>
        </w:rPr>
        <w:t>WYKONAWCA oświadcza, iż wyraża zgodę na sprawdzanie swojej działalności w systemach KRD, BIG, Rejestrze Nierzetelnych Kontrahentów Grupy PKP.</w:t>
      </w:r>
    </w:p>
    <w:p w14:paraId="6B1956D4" w14:textId="77777777" w:rsidR="006F20FE" w:rsidRPr="006F20FE" w:rsidRDefault="006F20FE" w:rsidP="006F20FE">
      <w:pPr>
        <w:numPr>
          <w:ilvl w:val="0"/>
          <w:numId w:val="14"/>
        </w:numPr>
        <w:spacing w:after="0" w:line="240" w:lineRule="auto"/>
        <w:ind w:left="360" w:right="70"/>
        <w:jc w:val="both"/>
        <w:rPr>
          <w:rFonts w:ascii="Arial" w:eastAsia="Times New Roman" w:hAnsi="Arial" w:cs="Arial"/>
          <w:lang w:eastAsia="pl-PL"/>
        </w:rPr>
      </w:pPr>
      <w:r w:rsidRPr="006F20FE">
        <w:rPr>
          <w:rFonts w:ascii="Arial" w:eastAsia="Times New Roman" w:hAnsi="Arial" w:cs="Arial"/>
          <w:lang w:eastAsia="pl-PL"/>
        </w:rPr>
        <w:t>Umowę niniejszą sporządzono w dwóch jednobrzmiących egzemplarzach, po jednym dla każdej STRONY Umowy.</w:t>
      </w:r>
    </w:p>
    <w:p w14:paraId="4624F7E7" w14:textId="77777777" w:rsidR="006F20FE" w:rsidRPr="006F20FE" w:rsidRDefault="006F20FE" w:rsidP="006F20FE">
      <w:pPr>
        <w:numPr>
          <w:ilvl w:val="0"/>
          <w:numId w:val="14"/>
        </w:numPr>
        <w:tabs>
          <w:tab w:val="num" w:pos="1440"/>
        </w:tabs>
        <w:spacing w:after="0" w:line="240" w:lineRule="auto"/>
        <w:ind w:left="360" w:right="70"/>
        <w:jc w:val="both"/>
        <w:rPr>
          <w:rFonts w:ascii="Arial" w:eastAsia="Times New Roman" w:hAnsi="Arial" w:cs="Arial"/>
          <w:lang w:eastAsia="pl-PL"/>
        </w:rPr>
      </w:pPr>
      <w:r w:rsidRPr="006F20FE">
        <w:rPr>
          <w:rFonts w:ascii="Arial" w:eastAsia="Times New Roman" w:hAnsi="Arial" w:cs="Arial"/>
          <w:lang w:eastAsia="pl-PL"/>
        </w:rPr>
        <w:t>Integralną część umowy stanowi załącznik nr 1 – „Opis Przedmiotu Zamówienia”.</w:t>
      </w:r>
    </w:p>
    <w:p w14:paraId="1347408C" w14:textId="77777777" w:rsidR="006F20FE" w:rsidRPr="006F20FE" w:rsidRDefault="006F20FE" w:rsidP="006F20FE">
      <w:pPr>
        <w:tabs>
          <w:tab w:val="num" w:pos="360"/>
          <w:tab w:val="num" w:pos="1440"/>
        </w:tabs>
        <w:spacing w:after="0" w:line="240" w:lineRule="auto"/>
        <w:ind w:right="70"/>
        <w:jc w:val="both"/>
        <w:rPr>
          <w:rFonts w:ascii="Arial" w:eastAsia="Times New Roman" w:hAnsi="Arial" w:cs="Arial"/>
          <w:lang w:eastAsia="pl-PL"/>
        </w:rPr>
      </w:pPr>
    </w:p>
    <w:p w14:paraId="2F83F65B" w14:textId="77777777" w:rsidR="006F20FE" w:rsidRPr="006F20FE" w:rsidRDefault="006F20FE" w:rsidP="006F20FE">
      <w:pPr>
        <w:spacing w:after="0" w:line="240" w:lineRule="auto"/>
        <w:ind w:left="1080"/>
        <w:rPr>
          <w:rFonts w:ascii="Arial" w:eastAsia="Times New Roman" w:hAnsi="Arial" w:cs="Arial"/>
          <w:b/>
          <w:lang w:eastAsia="pl-PL"/>
        </w:rPr>
      </w:pPr>
      <w:r w:rsidRPr="006F20FE">
        <w:rPr>
          <w:rFonts w:ascii="Arial" w:eastAsia="Times New Roman" w:hAnsi="Arial" w:cs="Arial"/>
          <w:lang w:eastAsia="pl-PL"/>
        </w:rPr>
        <w:t xml:space="preserve">                                                           </w:t>
      </w:r>
      <w:r w:rsidRPr="006F20FE">
        <w:rPr>
          <w:rFonts w:ascii="Arial" w:eastAsia="Times New Roman" w:hAnsi="Arial" w:cs="Arial"/>
          <w:b/>
          <w:lang w:eastAsia="pl-PL"/>
        </w:rPr>
        <w:t>§11</w:t>
      </w:r>
    </w:p>
    <w:p w14:paraId="748EBD13" w14:textId="77777777" w:rsidR="006F20FE" w:rsidRPr="006F20FE" w:rsidRDefault="006F20FE" w:rsidP="006F20FE">
      <w:pPr>
        <w:numPr>
          <w:ilvl w:val="1"/>
          <w:numId w:val="28"/>
        </w:numPr>
        <w:tabs>
          <w:tab w:val="num" w:pos="284"/>
        </w:tabs>
        <w:spacing w:after="0" w:line="240" w:lineRule="auto"/>
        <w:ind w:left="284" w:hanging="284"/>
        <w:contextualSpacing/>
        <w:jc w:val="both"/>
        <w:rPr>
          <w:rFonts w:ascii="Arial" w:eastAsia="Times New Roman" w:hAnsi="Arial" w:cs="Arial"/>
          <w:bCs/>
          <w:lang w:eastAsia="pl-PL"/>
        </w:rPr>
      </w:pPr>
      <w:r w:rsidRPr="006F20FE">
        <w:rPr>
          <w:rFonts w:ascii="Arial" w:eastAsia="Times New Roman" w:hAnsi="Arial" w:cs="Arial"/>
          <w:bCs/>
          <w:lang w:eastAsia="pl-PL"/>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w:t>
      </w:r>
      <w:r w:rsidRPr="006F20FE">
        <w:rPr>
          <w:rFonts w:ascii="Arial" w:eastAsia="Times New Roman" w:hAnsi="Arial" w:cs="Arial"/>
          <w:bCs/>
          <w:lang w:eastAsia="pl-PL"/>
        </w:rPr>
        <w:lastRenderedPageBreak/>
        <w:t>rozporządzenie o ochronie danych), zwanego dalej RODO, w odniesieniu do danych osobowych WYKONAWCY lub osób reprezentujących WYKONAWCĘ oraz wskazanej w §5 ust. 2 Umowy.</w:t>
      </w:r>
    </w:p>
    <w:p w14:paraId="22F86EB3" w14:textId="77777777" w:rsidR="006F20FE" w:rsidRPr="006F20FE" w:rsidRDefault="006F20FE" w:rsidP="006F20FE">
      <w:pPr>
        <w:numPr>
          <w:ilvl w:val="1"/>
          <w:numId w:val="28"/>
        </w:numPr>
        <w:tabs>
          <w:tab w:val="num" w:pos="284"/>
        </w:tabs>
        <w:spacing w:after="0" w:line="240" w:lineRule="auto"/>
        <w:ind w:left="284" w:hanging="426"/>
        <w:contextualSpacing/>
        <w:rPr>
          <w:rFonts w:ascii="Arial" w:eastAsia="Times New Roman" w:hAnsi="Arial" w:cs="Arial"/>
          <w:bCs/>
          <w:lang w:eastAsia="pl-PL"/>
        </w:rPr>
      </w:pPr>
      <w:r w:rsidRPr="006F20FE">
        <w:rPr>
          <w:rFonts w:ascii="Arial" w:eastAsia="Times New Roman" w:hAnsi="Arial" w:cs="Arial"/>
          <w:bCs/>
          <w:lang w:eastAsia="pl-PL"/>
        </w:rPr>
        <w:t>Dane kontaktowe Inspektora ochrony danych wyznaczonego przez Administratora w PKP Szybka Kolej Miejska w Trójmieście Sp. z o.o.: daneosobowe@skm.pkp.pl, tel. 58 721 29 69;</w:t>
      </w:r>
    </w:p>
    <w:p w14:paraId="2FBB98FA" w14:textId="77777777" w:rsidR="006F20FE" w:rsidRPr="006F20FE" w:rsidRDefault="006F20FE" w:rsidP="006F20FE">
      <w:pPr>
        <w:numPr>
          <w:ilvl w:val="1"/>
          <w:numId w:val="28"/>
        </w:numPr>
        <w:tabs>
          <w:tab w:val="num" w:pos="284"/>
        </w:tabs>
        <w:spacing w:after="0" w:line="240" w:lineRule="auto"/>
        <w:ind w:left="284" w:hanging="284"/>
        <w:contextualSpacing/>
        <w:jc w:val="both"/>
        <w:rPr>
          <w:rFonts w:ascii="Arial" w:eastAsia="Times New Roman" w:hAnsi="Arial" w:cs="Arial"/>
          <w:bCs/>
          <w:lang w:eastAsia="pl-PL"/>
        </w:rPr>
      </w:pPr>
      <w:r w:rsidRPr="006F20FE">
        <w:rPr>
          <w:rFonts w:ascii="Arial" w:eastAsia="Times New Roman" w:hAnsi="Arial" w:cs="Arial"/>
          <w:bCs/>
          <w:lang w:eastAsia="pl-PL"/>
        </w:rPr>
        <w:t>Dane osobowe, o których mowa w ust. 1, będą przetwarzane przez ZAMAWIAJĄCEGO na podstawie art. 6 ust. 1 lit. b) RODO jedynie w celu i zakresie niezbędnym do wykonania zadań administratora danych osobowych związanych z realizacją niniejszej Umowy.</w:t>
      </w:r>
    </w:p>
    <w:p w14:paraId="4AE88164" w14:textId="77777777" w:rsidR="006F20FE" w:rsidRPr="006F20FE" w:rsidRDefault="006F20FE" w:rsidP="006F20FE">
      <w:pPr>
        <w:numPr>
          <w:ilvl w:val="1"/>
          <w:numId w:val="28"/>
        </w:numPr>
        <w:tabs>
          <w:tab w:val="num" w:pos="284"/>
        </w:tabs>
        <w:spacing w:after="0" w:line="240" w:lineRule="auto"/>
        <w:ind w:left="284" w:hanging="284"/>
        <w:contextualSpacing/>
        <w:jc w:val="both"/>
        <w:rPr>
          <w:rFonts w:ascii="Arial" w:eastAsia="Times New Roman" w:hAnsi="Arial" w:cs="Arial"/>
          <w:bCs/>
          <w:lang w:eastAsia="pl-PL"/>
        </w:rPr>
      </w:pPr>
      <w:r w:rsidRPr="006F20FE">
        <w:rPr>
          <w:rFonts w:ascii="Arial" w:eastAsia="Times New Roman" w:hAnsi="Arial" w:cs="Arial"/>
          <w:bCs/>
          <w:lang w:eastAsia="pl-PL"/>
        </w:rPr>
        <w:t>Dane osobowe, o których mowa w ust. 1, nie będą przekazywane podmiotom trzecim o ile nie będzie to wiązało się z koniecznością wynikającą z realizacji niniejszej Umowy lub czynności kontrolnych prowadzonych przez uprawnione do tego podmioty, w tym instytucje dofinansowujące realizację przedmiotu niniejszej Umowy.</w:t>
      </w:r>
    </w:p>
    <w:p w14:paraId="54B8B99C" w14:textId="77777777" w:rsidR="006F20FE" w:rsidRPr="006F20FE" w:rsidRDefault="006F20FE" w:rsidP="006F20FE">
      <w:pPr>
        <w:numPr>
          <w:ilvl w:val="1"/>
          <w:numId w:val="28"/>
        </w:numPr>
        <w:tabs>
          <w:tab w:val="num" w:pos="284"/>
        </w:tabs>
        <w:spacing w:after="0" w:line="240" w:lineRule="auto"/>
        <w:ind w:left="284" w:hanging="284"/>
        <w:contextualSpacing/>
        <w:jc w:val="both"/>
        <w:rPr>
          <w:rFonts w:ascii="Arial" w:eastAsia="Times New Roman" w:hAnsi="Arial" w:cs="Arial"/>
          <w:bCs/>
          <w:lang w:eastAsia="pl-PL"/>
        </w:rPr>
      </w:pPr>
      <w:r w:rsidRPr="006F20FE">
        <w:rPr>
          <w:rFonts w:ascii="Arial" w:eastAsia="Times New Roman" w:hAnsi="Arial" w:cs="Arial"/>
          <w:bCs/>
          <w:lang w:eastAsia="pl-PL"/>
        </w:rPr>
        <w:t>Dane osobowe, o których mowa w ust. 1 nie będą przekazywane do państwa trzeciego, ani organizacji międzynarodowej w rozumieniu RODO.</w:t>
      </w:r>
    </w:p>
    <w:p w14:paraId="4DB57F2C" w14:textId="77777777" w:rsidR="006F20FE" w:rsidRPr="006F20FE" w:rsidRDefault="006F20FE" w:rsidP="006F20FE">
      <w:pPr>
        <w:numPr>
          <w:ilvl w:val="1"/>
          <w:numId w:val="28"/>
        </w:numPr>
        <w:tabs>
          <w:tab w:val="num" w:pos="284"/>
        </w:tabs>
        <w:spacing w:after="0" w:line="240" w:lineRule="auto"/>
        <w:ind w:left="284" w:hanging="284"/>
        <w:contextualSpacing/>
        <w:jc w:val="both"/>
        <w:rPr>
          <w:rFonts w:ascii="Arial" w:eastAsia="Times New Roman" w:hAnsi="Arial" w:cs="Arial"/>
          <w:bCs/>
          <w:lang w:eastAsia="pl-PL"/>
        </w:rPr>
      </w:pPr>
      <w:r w:rsidRPr="006F20FE">
        <w:rPr>
          <w:rFonts w:ascii="Arial" w:eastAsia="Times New Roman" w:hAnsi="Arial" w:cs="Arial"/>
          <w:bCs/>
          <w:lang w:eastAsia="pl-PL"/>
        </w:rPr>
        <w:t>Dane osobowe, o których mowa w ust. 1 będą przetwarzane przez okres 5 lat, chyba, że niezbędny będzie dłuższy okres przetwarzania np. z uwagi na obowiązki archiwizacyjne, dochodzenie roszczeń lub inne wymagane przepisami prawa powszechnie obowiązującego.</w:t>
      </w:r>
    </w:p>
    <w:p w14:paraId="46DC8B3C" w14:textId="77777777" w:rsidR="006F20FE" w:rsidRPr="006F20FE" w:rsidRDefault="006F20FE" w:rsidP="006F20FE">
      <w:pPr>
        <w:numPr>
          <w:ilvl w:val="1"/>
          <w:numId w:val="28"/>
        </w:numPr>
        <w:tabs>
          <w:tab w:val="num" w:pos="284"/>
        </w:tabs>
        <w:spacing w:after="0" w:line="240" w:lineRule="auto"/>
        <w:ind w:left="284" w:hanging="284"/>
        <w:contextualSpacing/>
        <w:jc w:val="both"/>
        <w:rPr>
          <w:rFonts w:ascii="Arial" w:eastAsia="Times New Roman" w:hAnsi="Arial" w:cs="Arial"/>
          <w:bCs/>
          <w:lang w:eastAsia="pl-PL"/>
        </w:rPr>
      </w:pPr>
      <w:r w:rsidRPr="006F20FE">
        <w:rPr>
          <w:rFonts w:ascii="Arial" w:eastAsia="Times New Roman" w:hAnsi="Arial" w:cs="Arial"/>
          <w:bCs/>
          <w:lang w:eastAsia="pl-PL"/>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15D644E1" w14:textId="77777777" w:rsidR="006F20FE" w:rsidRPr="006F20FE" w:rsidRDefault="006F20FE" w:rsidP="006F20FE">
      <w:pPr>
        <w:numPr>
          <w:ilvl w:val="1"/>
          <w:numId w:val="28"/>
        </w:numPr>
        <w:tabs>
          <w:tab w:val="num" w:pos="284"/>
        </w:tabs>
        <w:spacing w:after="0" w:line="240" w:lineRule="auto"/>
        <w:ind w:left="284" w:hanging="284"/>
        <w:contextualSpacing/>
        <w:jc w:val="both"/>
        <w:rPr>
          <w:rFonts w:ascii="Arial" w:eastAsia="Times New Roman" w:hAnsi="Arial" w:cs="Arial"/>
          <w:bCs/>
          <w:lang w:eastAsia="pl-PL"/>
        </w:rPr>
      </w:pPr>
      <w:r w:rsidRPr="006F20FE">
        <w:rPr>
          <w:rFonts w:ascii="Arial" w:eastAsia="Times New Roman" w:hAnsi="Arial" w:cs="Arial"/>
          <w:bCs/>
          <w:lang w:eastAsia="pl-PL"/>
        </w:rPr>
        <w:t>Osobom, o których mowa w ust. 1, w związku z przetwarzaniem ich danych osobowych, przysługuje prawo do wniesienia skargi do organu nadzorczego – Prezesa Urzędu Ochrony Danych Osobowych.</w:t>
      </w:r>
    </w:p>
    <w:p w14:paraId="581D3B89" w14:textId="77777777" w:rsidR="006F20FE" w:rsidRPr="006F20FE" w:rsidRDefault="006F20FE" w:rsidP="006F20FE">
      <w:pPr>
        <w:numPr>
          <w:ilvl w:val="1"/>
          <w:numId w:val="28"/>
        </w:numPr>
        <w:tabs>
          <w:tab w:val="num" w:pos="284"/>
        </w:tabs>
        <w:spacing w:after="0" w:line="240" w:lineRule="auto"/>
        <w:ind w:left="284" w:hanging="284"/>
        <w:contextualSpacing/>
        <w:jc w:val="both"/>
        <w:rPr>
          <w:rFonts w:ascii="Arial" w:eastAsia="Times New Roman" w:hAnsi="Arial" w:cs="Arial"/>
          <w:bCs/>
          <w:lang w:eastAsia="pl-PL"/>
        </w:rPr>
      </w:pPr>
      <w:r w:rsidRPr="006F20FE">
        <w:rPr>
          <w:rFonts w:ascii="Arial" w:eastAsia="Times New Roman" w:hAnsi="Arial" w:cs="Arial"/>
          <w:bCs/>
          <w:lang w:eastAsia="pl-PL"/>
        </w:rPr>
        <w:t>Podanie danych osobowych przez WYKONAWCĘ, jest wymagane do zawarcia niniejszej Umowy. Wniesienie żądania usunięcia lub ograniczenia przetwarzania może skutkować rozwiązaniem niniejszej Umowy.</w:t>
      </w:r>
    </w:p>
    <w:p w14:paraId="7481E1C4" w14:textId="77777777" w:rsidR="006F20FE" w:rsidRPr="006F20FE" w:rsidRDefault="006F20FE" w:rsidP="006F20FE">
      <w:pPr>
        <w:tabs>
          <w:tab w:val="num" w:pos="1440"/>
        </w:tabs>
        <w:spacing w:after="0" w:line="240" w:lineRule="auto"/>
        <w:ind w:left="284" w:hanging="426"/>
        <w:contextualSpacing/>
        <w:jc w:val="both"/>
        <w:rPr>
          <w:rFonts w:ascii="Arial" w:eastAsia="Times New Roman" w:hAnsi="Arial" w:cs="Arial"/>
          <w:bCs/>
          <w:lang w:eastAsia="pl-PL"/>
        </w:rPr>
      </w:pPr>
      <w:r w:rsidRPr="006F20FE">
        <w:rPr>
          <w:rFonts w:ascii="Arial" w:eastAsia="Times New Roman" w:hAnsi="Arial" w:cs="Arial"/>
          <w:bCs/>
          <w:lang w:eastAsia="pl-PL"/>
        </w:rPr>
        <w:t>10. W oparciu o dane osobowe, o których mowa w ust. 1, ZAMAWIAJĄCY nie będzie podejmował zautomatyzowanych decyzji, w tym decyzji będących wynikiem profilowania w rozumieniu RODO.</w:t>
      </w:r>
    </w:p>
    <w:p w14:paraId="35BF04BB" w14:textId="77777777" w:rsidR="006F20FE" w:rsidRPr="006F20FE" w:rsidRDefault="006F20FE" w:rsidP="006F20FE">
      <w:pPr>
        <w:tabs>
          <w:tab w:val="num" w:pos="1440"/>
        </w:tabs>
        <w:spacing w:after="0" w:line="240" w:lineRule="auto"/>
        <w:ind w:left="284" w:hanging="426"/>
        <w:contextualSpacing/>
        <w:jc w:val="both"/>
        <w:rPr>
          <w:rFonts w:ascii="Arial" w:eastAsia="Times New Roman" w:hAnsi="Arial" w:cs="Arial"/>
          <w:bCs/>
          <w:lang w:eastAsia="pl-PL"/>
        </w:rPr>
      </w:pPr>
      <w:r w:rsidRPr="006F20FE">
        <w:rPr>
          <w:rFonts w:ascii="Arial" w:eastAsia="Times New Roman" w:hAnsi="Arial" w:cs="Arial"/>
          <w:bCs/>
          <w:lang w:eastAsia="pl-PL"/>
        </w:rPr>
        <w:t>11. WYKONAWCA jest obowiązany przestrzegać zapisów RODO i poinformować osoby wskazane w ust.1 o treści niniejszego paragrafu.</w:t>
      </w:r>
    </w:p>
    <w:p w14:paraId="7C253C64" w14:textId="77777777" w:rsidR="006F20FE" w:rsidRPr="006F20FE" w:rsidRDefault="006F20FE" w:rsidP="006F20FE">
      <w:pPr>
        <w:spacing w:after="0" w:line="240" w:lineRule="auto"/>
        <w:jc w:val="both"/>
        <w:rPr>
          <w:rFonts w:ascii="Arial" w:eastAsia="Times New Roman" w:hAnsi="Arial" w:cs="Arial"/>
          <w:lang w:eastAsia="pl-PL"/>
        </w:rPr>
      </w:pPr>
    </w:p>
    <w:p w14:paraId="3B8ACCF4" w14:textId="77777777" w:rsidR="006F20FE" w:rsidRPr="006F20FE" w:rsidRDefault="006F20FE" w:rsidP="006F20FE">
      <w:pPr>
        <w:spacing w:after="0" w:line="240" w:lineRule="auto"/>
        <w:jc w:val="both"/>
        <w:rPr>
          <w:rFonts w:ascii="Arial" w:eastAsia="Times New Roman" w:hAnsi="Arial" w:cs="Arial"/>
          <w:b/>
          <w:lang w:eastAsia="pl-PL"/>
        </w:rPr>
      </w:pPr>
      <w:r w:rsidRPr="006F20FE">
        <w:rPr>
          <w:rFonts w:ascii="Arial" w:eastAsia="Times New Roman" w:hAnsi="Arial" w:cs="Arial"/>
          <w:b/>
          <w:lang w:eastAsia="pl-PL"/>
        </w:rPr>
        <w:t xml:space="preserve">                     </w:t>
      </w:r>
    </w:p>
    <w:p w14:paraId="56E57399" w14:textId="77777777" w:rsidR="006F20FE" w:rsidRPr="006F20FE" w:rsidRDefault="006F20FE" w:rsidP="006F20FE">
      <w:pPr>
        <w:spacing w:after="0" w:line="240" w:lineRule="auto"/>
        <w:jc w:val="both"/>
        <w:rPr>
          <w:rFonts w:ascii="Arial" w:eastAsia="Times New Roman" w:hAnsi="Arial" w:cs="Arial"/>
          <w:b/>
          <w:lang w:eastAsia="pl-PL"/>
        </w:rPr>
      </w:pPr>
    </w:p>
    <w:p w14:paraId="3B908EF2" w14:textId="77777777" w:rsidR="006F20FE" w:rsidRPr="006F20FE" w:rsidRDefault="006F20FE" w:rsidP="006F20FE">
      <w:pPr>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 xml:space="preserve">WYKONAWCA              </w:t>
      </w:r>
      <w:r w:rsidRPr="006F20FE">
        <w:rPr>
          <w:rFonts w:ascii="Arial" w:eastAsia="Times New Roman" w:hAnsi="Arial" w:cs="Arial"/>
          <w:b/>
          <w:lang w:eastAsia="pl-PL"/>
        </w:rPr>
        <w:tab/>
      </w:r>
      <w:r w:rsidRPr="006F20FE">
        <w:rPr>
          <w:rFonts w:ascii="Arial" w:eastAsia="Times New Roman" w:hAnsi="Arial" w:cs="Arial"/>
          <w:b/>
          <w:lang w:eastAsia="pl-PL"/>
        </w:rPr>
        <w:tab/>
      </w:r>
      <w:r w:rsidRPr="006F20FE">
        <w:rPr>
          <w:rFonts w:ascii="Arial" w:eastAsia="Times New Roman" w:hAnsi="Arial" w:cs="Arial"/>
          <w:b/>
          <w:lang w:eastAsia="pl-PL"/>
        </w:rPr>
        <w:tab/>
      </w:r>
      <w:r w:rsidRPr="006F20FE">
        <w:rPr>
          <w:rFonts w:ascii="Arial" w:eastAsia="Times New Roman" w:hAnsi="Arial" w:cs="Arial"/>
          <w:b/>
          <w:lang w:eastAsia="pl-PL"/>
        </w:rPr>
        <w:tab/>
        <w:t xml:space="preserve">                     ZAMAWIAJĄCY</w:t>
      </w:r>
    </w:p>
    <w:p w14:paraId="33C8B601" w14:textId="77777777" w:rsidR="006F20FE" w:rsidRPr="006F20FE" w:rsidRDefault="006F20FE" w:rsidP="006F20FE">
      <w:pPr>
        <w:keepNext/>
        <w:spacing w:after="0" w:line="240" w:lineRule="auto"/>
        <w:jc w:val="right"/>
        <w:outlineLvl w:val="0"/>
        <w:rPr>
          <w:rFonts w:ascii="Arial" w:eastAsia="Times New Roman" w:hAnsi="Arial" w:cs="Arial"/>
          <w:lang w:eastAsia="pl-PL"/>
        </w:rPr>
      </w:pPr>
    </w:p>
    <w:p w14:paraId="35FB00E8" w14:textId="77777777" w:rsidR="006F20FE" w:rsidRPr="006F20FE" w:rsidRDefault="006F20FE" w:rsidP="006F20FE">
      <w:pPr>
        <w:keepNext/>
        <w:spacing w:after="0" w:line="240" w:lineRule="auto"/>
        <w:jc w:val="right"/>
        <w:outlineLvl w:val="0"/>
        <w:rPr>
          <w:rFonts w:ascii="Arial" w:eastAsia="Times New Roman" w:hAnsi="Arial" w:cs="Arial"/>
          <w:lang w:eastAsia="pl-PL"/>
        </w:rPr>
      </w:pPr>
    </w:p>
    <w:p w14:paraId="795E9520" w14:textId="77777777" w:rsidR="006F20FE" w:rsidRPr="006F20FE" w:rsidRDefault="006F20FE" w:rsidP="006F20FE">
      <w:pPr>
        <w:keepNext/>
        <w:spacing w:after="0" w:line="240" w:lineRule="auto"/>
        <w:jc w:val="right"/>
        <w:outlineLvl w:val="0"/>
        <w:rPr>
          <w:rFonts w:ascii="Arial" w:eastAsia="Times New Roman" w:hAnsi="Arial" w:cs="Arial"/>
          <w:lang w:eastAsia="pl-PL"/>
        </w:rPr>
      </w:pPr>
    </w:p>
    <w:p w14:paraId="3C8BEC74" w14:textId="77777777" w:rsidR="006F20FE" w:rsidRPr="006F20FE" w:rsidRDefault="006F20FE" w:rsidP="006F20FE">
      <w:pPr>
        <w:spacing w:after="0" w:line="240" w:lineRule="auto"/>
        <w:jc w:val="both"/>
        <w:rPr>
          <w:rFonts w:ascii="Arial" w:eastAsia="Times New Roman" w:hAnsi="Arial" w:cs="Arial"/>
          <w:lang w:eastAsia="pl-PL"/>
        </w:rPr>
      </w:pPr>
    </w:p>
    <w:p w14:paraId="5EFAF37B" w14:textId="77777777" w:rsidR="006F20FE" w:rsidRPr="006F20FE" w:rsidRDefault="006F20FE" w:rsidP="006F20FE">
      <w:pPr>
        <w:spacing w:after="0" w:line="240" w:lineRule="auto"/>
        <w:rPr>
          <w:rFonts w:ascii="Arial" w:eastAsia="Times New Roman" w:hAnsi="Arial" w:cs="Arial"/>
          <w:lang w:eastAsia="pl-PL"/>
        </w:rPr>
      </w:pPr>
    </w:p>
    <w:p w14:paraId="5C5BB19D" w14:textId="77777777" w:rsidR="006F20FE" w:rsidRPr="006F20FE" w:rsidRDefault="006F20FE" w:rsidP="006F20FE">
      <w:pPr>
        <w:spacing w:after="0" w:line="240" w:lineRule="auto"/>
        <w:rPr>
          <w:rFonts w:ascii="Arial" w:eastAsia="Times New Roman" w:hAnsi="Arial" w:cs="Arial"/>
          <w:lang w:eastAsia="pl-PL"/>
        </w:rPr>
      </w:pPr>
    </w:p>
    <w:p w14:paraId="44B9BE82" w14:textId="77777777" w:rsidR="006F20FE" w:rsidRPr="006F20FE" w:rsidRDefault="006F20FE" w:rsidP="006F20FE">
      <w:pPr>
        <w:spacing w:after="0" w:line="240" w:lineRule="auto"/>
        <w:rPr>
          <w:rFonts w:ascii="Arial" w:eastAsia="Times New Roman" w:hAnsi="Arial" w:cs="Arial"/>
          <w:lang w:eastAsia="pl-PL"/>
        </w:rPr>
      </w:pPr>
    </w:p>
    <w:p w14:paraId="24CE5F57" w14:textId="77777777" w:rsidR="006F20FE" w:rsidRPr="006F20FE" w:rsidRDefault="006F20FE" w:rsidP="006F20FE">
      <w:pPr>
        <w:spacing w:after="0" w:line="240" w:lineRule="auto"/>
        <w:rPr>
          <w:rFonts w:ascii="Arial" w:eastAsia="Times New Roman" w:hAnsi="Arial" w:cs="Arial"/>
          <w:lang w:eastAsia="pl-PL"/>
        </w:rPr>
      </w:pPr>
    </w:p>
    <w:p w14:paraId="1C2C457B" w14:textId="77777777" w:rsidR="006F20FE" w:rsidRPr="006F20FE" w:rsidRDefault="006F20FE" w:rsidP="006F20FE">
      <w:pPr>
        <w:spacing w:after="0" w:line="240" w:lineRule="auto"/>
        <w:rPr>
          <w:rFonts w:ascii="Arial" w:eastAsia="Times New Roman" w:hAnsi="Arial" w:cs="Arial"/>
          <w:lang w:eastAsia="pl-PL"/>
        </w:rPr>
      </w:pPr>
    </w:p>
    <w:p w14:paraId="69722DFD" w14:textId="77777777" w:rsidR="006F20FE" w:rsidRPr="006F20FE" w:rsidRDefault="006F20FE" w:rsidP="006F20FE">
      <w:pPr>
        <w:spacing w:after="0" w:line="240" w:lineRule="auto"/>
        <w:rPr>
          <w:rFonts w:ascii="Arial" w:eastAsia="Times New Roman" w:hAnsi="Arial" w:cs="Arial"/>
          <w:lang w:eastAsia="pl-PL"/>
        </w:rPr>
      </w:pPr>
    </w:p>
    <w:p w14:paraId="5C5B267D" w14:textId="77777777" w:rsidR="006F20FE" w:rsidRPr="006F20FE" w:rsidRDefault="006F20FE" w:rsidP="006F20FE">
      <w:pPr>
        <w:spacing w:after="0" w:line="240" w:lineRule="auto"/>
        <w:rPr>
          <w:rFonts w:ascii="Arial" w:eastAsia="Times New Roman" w:hAnsi="Arial" w:cs="Arial"/>
          <w:lang w:eastAsia="pl-PL"/>
        </w:rPr>
      </w:pPr>
    </w:p>
    <w:p w14:paraId="2FE0729C" w14:textId="77777777" w:rsidR="006F20FE" w:rsidRPr="006F20FE" w:rsidRDefault="006F20FE" w:rsidP="006F20FE">
      <w:pPr>
        <w:spacing w:after="0" w:line="240" w:lineRule="auto"/>
        <w:rPr>
          <w:rFonts w:ascii="Arial" w:eastAsia="Times New Roman" w:hAnsi="Arial" w:cs="Arial"/>
          <w:lang w:eastAsia="pl-PL"/>
        </w:rPr>
      </w:pPr>
    </w:p>
    <w:p w14:paraId="5099A569" w14:textId="77777777" w:rsidR="006F20FE" w:rsidRPr="006F20FE" w:rsidRDefault="006F20FE" w:rsidP="006F20FE">
      <w:pPr>
        <w:spacing w:after="0" w:line="240" w:lineRule="auto"/>
        <w:rPr>
          <w:rFonts w:ascii="Arial" w:eastAsia="Times New Roman" w:hAnsi="Arial" w:cs="Arial"/>
          <w:lang w:eastAsia="pl-PL"/>
        </w:rPr>
      </w:pPr>
    </w:p>
    <w:p w14:paraId="316B85B6" w14:textId="02676A77" w:rsidR="006F20FE" w:rsidRDefault="006F20FE" w:rsidP="006F20FE">
      <w:pPr>
        <w:spacing w:after="0" w:line="240" w:lineRule="auto"/>
        <w:rPr>
          <w:rFonts w:ascii="Arial" w:eastAsia="Times New Roman" w:hAnsi="Arial" w:cs="Arial"/>
          <w:lang w:eastAsia="pl-PL"/>
        </w:rPr>
      </w:pPr>
    </w:p>
    <w:p w14:paraId="546BFFFE" w14:textId="4E4885EC" w:rsidR="006F20FE" w:rsidRDefault="006F20FE" w:rsidP="006F20FE">
      <w:pPr>
        <w:spacing w:after="0" w:line="240" w:lineRule="auto"/>
        <w:rPr>
          <w:rFonts w:ascii="Arial" w:eastAsia="Times New Roman" w:hAnsi="Arial" w:cs="Arial"/>
          <w:lang w:eastAsia="pl-PL"/>
        </w:rPr>
      </w:pPr>
    </w:p>
    <w:p w14:paraId="4F4686A0" w14:textId="5FA7846F" w:rsidR="006F20FE" w:rsidRDefault="006F20FE" w:rsidP="006F20FE">
      <w:pPr>
        <w:spacing w:after="0" w:line="240" w:lineRule="auto"/>
        <w:rPr>
          <w:rFonts w:ascii="Arial" w:eastAsia="Times New Roman" w:hAnsi="Arial" w:cs="Arial"/>
          <w:lang w:eastAsia="pl-PL"/>
        </w:rPr>
      </w:pPr>
    </w:p>
    <w:p w14:paraId="38908E23" w14:textId="1CA99934" w:rsidR="006F20FE" w:rsidRDefault="006F20FE" w:rsidP="006F20FE">
      <w:pPr>
        <w:spacing w:after="0" w:line="240" w:lineRule="auto"/>
        <w:rPr>
          <w:rFonts w:ascii="Arial" w:eastAsia="Times New Roman" w:hAnsi="Arial" w:cs="Arial"/>
          <w:lang w:eastAsia="pl-PL"/>
        </w:rPr>
      </w:pPr>
    </w:p>
    <w:p w14:paraId="3167141E" w14:textId="77777777" w:rsidR="006F20FE" w:rsidRPr="006F20FE" w:rsidRDefault="006F20FE" w:rsidP="006F20FE">
      <w:pPr>
        <w:spacing w:after="0" w:line="240" w:lineRule="auto"/>
        <w:rPr>
          <w:rFonts w:ascii="Arial" w:eastAsia="Times New Roman" w:hAnsi="Arial" w:cs="Arial"/>
          <w:lang w:eastAsia="pl-PL"/>
        </w:rPr>
      </w:pPr>
    </w:p>
    <w:p w14:paraId="04F5656C" w14:textId="77777777" w:rsidR="006F20FE" w:rsidRPr="006F20FE" w:rsidRDefault="006F20FE" w:rsidP="006F20FE">
      <w:pPr>
        <w:spacing w:after="0" w:line="240" w:lineRule="auto"/>
        <w:rPr>
          <w:rFonts w:ascii="Arial" w:eastAsia="Times New Roman" w:hAnsi="Arial" w:cs="Arial"/>
          <w:lang w:eastAsia="pl-PL"/>
        </w:rPr>
      </w:pPr>
    </w:p>
    <w:p w14:paraId="55408C97" w14:textId="77777777" w:rsidR="006F20FE" w:rsidRPr="006F20FE" w:rsidRDefault="006F20FE" w:rsidP="006F20FE">
      <w:pPr>
        <w:spacing w:after="0" w:line="240" w:lineRule="auto"/>
        <w:rPr>
          <w:rFonts w:ascii="Arial" w:eastAsia="Times New Roman" w:hAnsi="Arial" w:cs="Arial"/>
          <w:lang w:eastAsia="pl-PL"/>
        </w:rPr>
      </w:pPr>
    </w:p>
    <w:p w14:paraId="285E6B14" w14:textId="77777777" w:rsidR="006F20FE" w:rsidRPr="006F20FE" w:rsidRDefault="006F20FE" w:rsidP="006F20FE">
      <w:pPr>
        <w:spacing w:after="0" w:line="240" w:lineRule="auto"/>
        <w:rPr>
          <w:rFonts w:ascii="Arial" w:eastAsia="Times New Roman" w:hAnsi="Arial" w:cs="Arial"/>
          <w:lang w:eastAsia="pl-PL"/>
        </w:rPr>
      </w:pPr>
    </w:p>
    <w:p w14:paraId="493E9929" w14:textId="77777777" w:rsidR="006F20FE" w:rsidRPr="006F20FE" w:rsidRDefault="006F20FE" w:rsidP="006F20FE">
      <w:pPr>
        <w:spacing w:after="0" w:line="240" w:lineRule="auto"/>
        <w:rPr>
          <w:rFonts w:ascii="Arial" w:eastAsia="Times New Roman" w:hAnsi="Arial" w:cs="Arial"/>
          <w:b/>
          <w:bCs/>
          <w:lang w:eastAsia="pl-PL"/>
        </w:rPr>
      </w:pPr>
      <w:r w:rsidRPr="006F20FE">
        <w:rPr>
          <w:rFonts w:ascii="Arial" w:eastAsia="Times New Roman" w:hAnsi="Arial" w:cs="Arial"/>
          <w:b/>
          <w:bCs/>
          <w:lang w:eastAsia="pl-PL"/>
        </w:rPr>
        <w:t>Załącznik nr 1</w:t>
      </w:r>
    </w:p>
    <w:p w14:paraId="01868AE5" w14:textId="77777777" w:rsidR="006F20FE" w:rsidRPr="006F20FE" w:rsidRDefault="006F20FE" w:rsidP="006F20FE">
      <w:pPr>
        <w:spacing w:after="0" w:line="0" w:lineRule="atLeast"/>
        <w:ind w:left="2401"/>
        <w:rPr>
          <w:rFonts w:ascii="Arial" w:eastAsia="Times New Roman" w:hAnsi="Arial" w:cs="Arial"/>
          <w:b/>
          <w:lang w:eastAsia="pl-PL"/>
        </w:rPr>
      </w:pPr>
    </w:p>
    <w:p w14:paraId="218B343B" w14:textId="77777777" w:rsidR="006F20FE" w:rsidRPr="006F20FE" w:rsidRDefault="006F20FE" w:rsidP="006F20FE">
      <w:pPr>
        <w:spacing w:after="0" w:line="0" w:lineRule="atLeast"/>
        <w:ind w:left="2401"/>
        <w:rPr>
          <w:rFonts w:ascii="Arial" w:eastAsia="Times New Roman" w:hAnsi="Arial" w:cs="Arial"/>
          <w:b/>
          <w:lang w:eastAsia="pl-PL"/>
        </w:rPr>
      </w:pPr>
      <w:r w:rsidRPr="006F20FE">
        <w:rPr>
          <w:rFonts w:ascii="Arial" w:eastAsia="Times New Roman" w:hAnsi="Arial" w:cs="Arial"/>
          <w:b/>
          <w:lang w:eastAsia="pl-PL"/>
        </w:rPr>
        <w:t>Opis przedmiotu zamówienia</w:t>
      </w:r>
    </w:p>
    <w:p w14:paraId="745F8862" w14:textId="77777777" w:rsidR="006F20FE" w:rsidRPr="006F20FE" w:rsidRDefault="006F20FE" w:rsidP="006F20FE">
      <w:pPr>
        <w:spacing w:after="0" w:line="200" w:lineRule="exact"/>
        <w:rPr>
          <w:rFonts w:ascii="Arial" w:eastAsia="Times New Roman" w:hAnsi="Arial" w:cs="Arial"/>
          <w:lang w:eastAsia="pl-PL"/>
        </w:rPr>
      </w:pPr>
    </w:p>
    <w:p w14:paraId="100011DA" w14:textId="77777777" w:rsidR="006F20FE" w:rsidRPr="006F20FE" w:rsidRDefault="006F20FE" w:rsidP="006F20FE">
      <w:pPr>
        <w:spacing w:after="0" w:line="288" w:lineRule="exact"/>
        <w:rPr>
          <w:rFonts w:ascii="Arial" w:eastAsia="Times New Roman" w:hAnsi="Arial" w:cs="Arial"/>
          <w:lang w:eastAsia="pl-PL"/>
        </w:rPr>
      </w:pPr>
    </w:p>
    <w:p w14:paraId="6DB985D3" w14:textId="77777777" w:rsidR="006F20FE" w:rsidRPr="006F20FE" w:rsidRDefault="006F20FE" w:rsidP="006F20FE">
      <w:pPr>
        <w:spacing w:after="0" w:line="246" w:lineRule="auto"/>
        <w:ind w:left="121"/>
        <w:jc w:val="both"/>
        <w:rPr>
          <w:rFonts w:ascii="Arial" w:eastAsia="Times New Roman" w:hAnsi="Arial" w:cs="Arial"/>
          <w:lang w:eastAsia="pl-PL"/>
        </w:rPr>
      </w:pPr>
      <w:r w:rsidRPr="006F20FE">
        <w:rPr>
          <w:rFonts w:ascii="Arial" w:eastAsia="Times New Roman" w:hAnsi="Arial" w:cs="Arial"/>
          <w:lang w:eastAsia="pl-PL"/>
        </w:rPr>
        <w:t>Przedmiotem zamówienia jest wykonanie remontu kapitalnego obrabiarki (tokarki podtorowej) wraz z modernizacją poprzez przebudowę dwóch suportów i zainstalowanie sterowania numerycznego. Obrabiarka (tokarka podtorowa) po modernizacji ma zapewnić wysoką dokładność odwzorowania profilu oraz umożliwić szybkie przejście na inny profil (wybór odpowiedniego programu technologicznego). Zmodernizowane suporty powinny być wykonane z najwyższej jakości materiałów i podzespołów, które zapewnią długotrwałą i bezawaryjną pracę obrabiarki (tokarki podtorowej).</w:t>
      </w:r>
    </w:p>
    <w:p w14:paraId="014FE13F" w14:textId="77777777" w:rsidR="006F20FE" w:rsidRPr="006F20FE" w:rsidRDefault="006F20FE" w:rsidP="006F20FE">
      <w:pPr>
        <w:spacing w:after="0" w:line="226" w:lineRule="exact"/>
        <w:rPr>
          <w:rFonts w:ascii="Arial" w:eastAsia="Times New Roman" w:hAnsi="Arial" w:cs="Arial"/>
          <w:lang w:eastAsia="pl-PL"/>
        </w:rPr>
      </w:pPr>
    </w:p>
    <w:p w14:paraId="7080EF72" w14:textId="77777777" w:rsidR="006F20FE" w:rsidRPr="006F20FE" w:rsidRDefault="006F20FE" w:rsidP="006F20FE">
      <w:pPr>
        <w:spacing w:after="0" w:line="241" w:lineRule="auto"/>
        <w:ind w:left="121"/>
        <w:jc w:val="both"/>
        <w:rPr>
          <w:rFonts w:ascii="Arial" w:eastAsia="Times New Roman" w:hAnsi="Arial" w:cs="Arial"/>
          <w:lang w:eastAsia="pl-PL"/>
        </w:rPr>
      </w:pPr>
      <w:r w:rsidRPr="006F20FE">
        <w:rPr>
          <w:rFonts w:ascii="Arial" w:eastAsia="Times New Roman" w:hAnsi="Arial" w:cs="Arial"/>
          <w:color w:val="000000"/>
          <w:lang w:eastAsia="pl-PL"/>
        </w:rPr>
        <w:t>Obrabiarka (tokarka podtorowa) ma zostać wyposażona w zestaw komputerowy do rejestracji i wydruku parametrów obrobionych zestawów.</w:t>
      </w:r>
    </w:p>
    <w:p w14:paraId="1D6EE626" w14:textId="77777777" w:rsidR="006F20FE" w:rsidRPr="006F20FE" w:rsidRDefault="006F20FE" w:rsidP="006F20FE">
      <w:pPr>
        <w:spacing w:after="0" w:line="227" w:lineRule="exact"/>
        <w:rPr>
          <w:rFonts w:ascii="Arial" w:eastAsia="Times New Roman" w:hAnsi="Arial" w:cs="Arial"/>
          <w:lang w:eastAsia="pl-PL"/>
        </w:rPr>
      </w:pPr>
    </w:p>
    <w:p w14:paraId="427FF6E1" w14:textId="77777777" w:rsidR="006F20FE" w:rsidRPr="006F20FE" w:rsidRDefault="006F20FE" w:rsidP="006F20FE">
      <w:pPr>
        <w:spacing w:after="0" w:line="236" w:lineRule="auto"/>
        <w:ind w:left="121" w:right="20"/>
        <w:jc w:val="both"/>
        <w:rPr>
          <w:rFonts w:ascii="Arial" w:eastAsia="Times New Roman" w:hAnsi="Arial" w:cs="Arial"/>
          <w:lang w:eastAsia="pl-PL"/>
        </w:rPr>
      </w:pPr>
      <w:r w:rsidRPr="006F20FE">
        <w:rPr>
          <w:rFonts w:ascii="Arial" w:eastAsia="Times New Roman" w:hAnsi="Arial" w:cs="Arial"/>
          <w:lang w:eastAsia="pl-PL"/>
        </w:rPr>
        <w:t>Przedmiotem zadania jest wykonanie remontu kapitalnego obrabiarki (tokarki podtorowej) (zgodnie z poniższym zakresem), czyli jej podzespołów które naturalnie się zużyły przy długoletniej eksploatacji obrabiarki (tokarki podtorowej), a ich nadmierne zużycie powoduje nieprawidłowy proces toczenia (</w:t>
      </w:r>
      <w:proofErr w:type="spellStart"/>
      <w:r w:rsidRPr="006F20FE">
        <w:rPr>
          <w:rFonts w:ascii="Arial" w:eastAsia="Times New Roman" w:hAnsi="Arial" w:cs="Arial"/>
          <w:lang w:eastAsia="pl-PL"/>
        </w:rPr>
        <w:t>reprofilacji</w:t>
      </w:r>
      <w:proofErr w:type="spellEnd"/>
      <w:r w:rsidRPr="006F20FE">
        <w:rPr>
          <w:rFonts w:ascii="Arial" w:eastAsia="Times New Roman" w:hAnsi="Arial" w:cs="Arial"/>
          <w:lang w:eastAsia="pl-PL"/>
        </w:rPr>
        <w:t>) zestawów kołowych.</w:t>
      </w:r>
    </w:p>
    <w:p w14:paraId="422EDC9F" w14:textId="77777777" w:rsidR="006F20FE" w:rsidRPr="006F20FE" w:rsidRDefault="006F20FE" w:rsidP="006F20FE">
      <w:pPr>
        <w:spacing w:after="0" w:line="179" w:lineRule="exact"/>
        <w:rPr>
          <w:rFonts w:ascii="Arial" w:eastAsia="Times New Roman" w:hAnsi="Arial" w:cs="Arial"/>
          <w:lang w:eastAsia="pl-PL"/>
        </w:rPr>
      </w:pPr>
    </w:p>
    <w:p w14:paraId="1AD29329" w14:textId="77777777" w:rsidR="006F20FE" w:rsidRPr="006F20FE" w:rsidRDefault="006F20FE" w:rsidP="006F20FE">
      <w:pPr>
        <w:spacing w:after="0" w:line="0" w:lineRule="atLeast"/>
        <w:ind w:left="121"/>
        <w:rPr>
          <w:rFonts w:ascii="Arial" w:eastAsia="Times New Roman" w:hAnsi="Arial" w:cs="Arial"/>
          <w:lang w:eastAsia="pl-PL"/>
        </w:rPr>
      </w:pPr>
      <w:r w:rsidRPr="006F20FE">
        <w:rPr>
          <w:rFonts w:ascii="Arial" w:eastAsia="Times New Roman" w:hAnsi="Arial" w:cs="Arial"/>
          <w:lang w:eastAsia="pl-PL"/>
        </w:rPr>
        <w:t>Jednocześnie obrabiarka (tokarka podtorowa) powinna zostać zmodernizowana w poniższym zakresie:</w:t>
      </w:r>
    </w:p>
    <w:p w14:paraId="1B6445BE" w14:textId="77777777" w:rsidR="006F20FE" w:rsidRPr="006F20FE" w:rsidRDefault="006F20FE" w:rsidP="006F20FE">
      <w:pPr>
        <w:spacing w:after="0" w:line="178" w:lineRule="exact"/>
        <w:rPr>
          <w:rFonts w:ascii="Arial" w:eastAsia="Times New Roman" w:hAnsi="Arial" w:cs="Arial"/>
          <w:lang w:eastAsia="pl-PL"/>
        </w:rPr>
      </w:pPr>
    </w:p>
    <w:p w14:paraId="70D44630" w14:textId="77777777" w:rsidR="006F20FE" w:rsidRPr="006F20FE" w:rsidRDefault="006F20FE" w:rsidP="006F20FE">
      <w:pPr>
        <w:tabs>
          <w:tab w:val="left" w:pos="841"/>
        </w:tabs>
        <w:spacing w:after="0" w:line="0" w:lineRule="atLeast"/>
        <w:ind w:left="1080"/>
        <w:rPr>
          <w:rFonts w:ascii="Arial" w:eastAsia="Symbol" w:hAnsi="Arial" w:cs="Arial"/>
          <w:lang w:eastAsia="pl-PL"/>
        </w:rPr>
      </w:pPr>
      <w:r w:rsidRPr="006F20FE">
        <w:rPr>
          <w:rFonts w:ascii="Arial" w:eastAsia="Times New Roman" w:hAnsi="Arial" w:cs="Arial"/>
          <w:lang w:eastAsia="pl-PL"/>
        </w:rPr>
        <w:t>- sterowanie cyfrowe CNC,</w:t>
      </w:r>
    </w:p>
    <w:p w14:paraId="1A959A2C" w14:textId="77777777" w:rsidR="006F20FE" w:rsidRPr="006F20FE" w:rsidRDefault="006F20FE" w:rsidP="006F20FE">
      <w:pPr>
        <w:spacing w:after="0" w:line="17" w:lineRule="exact"/>
        <w:rPr>
          <w:rFonts w:ascii="Arial" w:eastAsia="Symbol" w:hAnsi="Arial" w:cs="Arial"/>
          <w:lang w:eastAsia="pl-PL"/>
        </w:rPr>
      </w:pPr>
    </w:p>
    <w:p w14:paraId="784851D6" w14:textId="77777777" w:rsidR="006F20FE" w:rsidRPr="006F20FE" w:rsidRDefault="006F20FE" w:rsidP="006F20FE">
      <w:pPr>
        <w:tabs>
          <w:tab w:val="left" w:pos="841"/>
        </w:tabs>
        <w:spacing w:after="0" w:line="0" w:lineRule="atLeast"/>
        <w:ind w:left="1080"/>
        <w:rPr>
          <w:rFonts w:ascii="Arial" w:eastAsia="Symbol" w:hAnsi="Arial" w:cs="Arial"/>
          <w:lang w:eastAsia="pl-PL"/>
        </w:rPr>
      </w:pPr>
      <w:r w:rsidRPr="006F20FE">
        <w:rPr>
          <w:rFonts w:ascii="Arial" w:eastAsia="Times New Roman" w:hAnsi="Arial" w:cs="Arial"/>
          <w:lang w:eastAsia="pl-PL"/>
        </w:rPr>
        <w:t>- wymiana śrub napędowych,</w:t>
      </w:r>
    </w:p>
    <w:p w14:paraId="0978865E" w14:textId="77777777" w:rsidR="006F20FE" w:rsidRPr="006F20FE" w:rsidRDefault="006F20FE" w:rsidP="006F20FE">
      <w:pPr>
        <w:spacing w:after="0" w:line="19" w:lineRule="exact"/>
        <w:rPr>
          <w:rFonts w:ascii="Arial" w:eastAsia="Symbol" w:hAnsi="Arial" w:cs="Arial"/>
          <w:lang w:eastAsia="pl-PL"/>
        </w:rPr>
      </w:pPr>
    </w:p>
    <w:p w14:paraId="6FC76EEE" w14:textId="77777777" w:rsidR="006F20FE" w:rsidRPr="006F20FE" w:rsidRDefault="006F20FE" w:rsidP="006F20FE">
      <w:pPr>
        <w:tabs>
          <w:tab w:val="left" w:pos="841"/>
        </w:tabs>
        <w:spacing w:after="0" w:line="0" w:lineRule="atLeast"/>
        <w:ind w:left="1080"/>
        <w:rPr>
          <w:rFonts w:ascii="Arial" w:eastAsia="Symbol" w:hAnsi="Arial" w:cs="Arial"/>
          <w:lang w:eastAsia="pl-PL"/>
        </w:rPr>
      </w:pPr>
      <w:r w:rsidRPr="006F20FE">
        <w:rPr>
          <w:rFonts w:ascii="Arial" w:eastAsia="Times New Roman" w:hAnsi="Arial" w:cs="Arial"/>
          <w:lang w:eastAsia="pl-PL"/>
        </w:rPr>
        <w:t xml:space="preserve">- zmiana sposobu wykonywania pomiarów ( przed i po </w:t>
      </w:r>
      <w:proofErr w:type="spellStart"/>
      <w:r w:rsidRPr="006F20FE">
        <w:rPr>
          <w:rFonts w:ascii="Arial" w:eastAsia="Times New Roman" w:hAnsi="Arial" w:cs="Arial"/>
          <w:lang w:eastAsia="pl-PL"/>
        </w:rPr>
        <w:t>reprofilacji</w:t>
      </w:r>
      <w:proofErr w:type="spellEnd"/>
      <w:r w:rsidRPr="006F20FE">
        <w:rPr>
          <w:rFonts w:ascii="Arial" w:eastAsia="Times New Roman" w:hAnsi="Arial" w:cs="Arial"/>
          <w:lang w:eastAsia="pl-PL"/>
        </w:rPr>
        <w:t>),</w:t>
      </w:r>
    </w:p>
    <w:p w14:paraId="50F795CC" w14:textId="77777777" w:rsidR="006F20FE" w:rsidRPr="006F20FE" w:rsidRDefault="006F20FE" w:rsidP="006F20FE">
      <w:pPr>
        <w:spacing w:after="0" w:line="15" w:lineRule="exact"/>
        <w:rPr>
          <w:rFonts w:ascii="Arial" w:eastAsia="Symbol" w:hAnsi="Arial" w:cs="Arial"/>
          <w:lang w:eastAsia="pl-PL"/>
        </w:rPr>
      </w:pPr>
    </w:p>
    <w:p w14:paraId="453A9E55" w14:textId="77777777" w:rsidR="006F20FE" w:rsidRPr="006F20FE" w:rsidRDefault="006F20FE" w:rsidP="006F20FE">
      <w:pPr>
        <w:tabs>
          <w:tab w:val="left" w:pos="841"/>
        </w:tabs>
        <w:spacing w:after="0" w:line="0" w:lineRule="atLeast"/>
        <w:ind w:left="1080"/>
        <w:rPr>
          <w:rFonts w:ascii="Arial" w:eastAsia="Symbol" w:hAnsi="Arial" w:cs="Arial"/>
          <w:lang w:eastAsia="pl-PL"/>
        </w:rPr>
      </w:pPr>
      <w:r w:rsidRPr="006F20FE">
        <w:rPr>
          <w:rFonts w:ascii="Arial" w:eastAsia="Times New Roman" w:hAnsi="Arial" w:cs="Arial"/>
          <w:lang w:eastAsia="pl-PL"/>
        </w:rPr>
        <w:t>- elektronicznej rejestracji, obróbki i archiwizacji pomiarów.</w:t>
      </w:r>
    </w:p>
    <w:p w14:paraId="74D8F9F1" w14:textId="77777777" w:rsidR="006F20FE" w:rsidRPr="006F20FE" w:rsidRDefault="006F20FE" w:rsidP="006F20FE">
      <w:pPr>
        <w:spacing w:after="0" w:line="180" w:lineRule="exact"/>
        <w:rPr>
          <w:rFonts w:ascii="Arial" w:eastAsia="Times New Roman" w:hAnsi="Arial" w:cs="Arial"/>
          <w:lang w:eastAsia="pl-PL"/>
        </w:rPr>
      </w:pPr>
    </w:p>
    <w:p w14:paraId="42F9954D" w14:textId="77777777" w:rsidR="006F20FE" w:rsidRPr="006F20FE" w:rsidRDefault="006F20FE" w:rsidP="006F20FE">
      <w:pPr>
        <w:spacing w:after="0" w:line="0" w:lineRule="atLeast"/>
        <w:ind w:left="121"/>
        <w:rPr>
          <w:rFonts w:ascii="Arial" w:eastAsia="Times New Roman" w:hAnsi="Arial" w:cs="Arial"/>
          <w:lang w:eastAsia="pl-PL"/>
        </w:rPr>
      </w:pPr>
      <w:r w:rsidRPr="006F20FE">
        <w:rPr>
          <w:rFonts w:ascii="Arial" w:eastAsia="Times New Roman" w:hAnsi="Arial" w:cs="Arial"/>
          <w:lang w:eastAsia="pl-PL"/>
        </w:rPr>
        <w:t xml:space="preserve"> Obrabiarka (tokarka podtorowa) po wykonanej modernizacji musi spełniać aktualnie obowiązujące normy bezpieczeństwa.</w:t>
      </w:r>
    </w:p>
    <w:p w14:paraId="7BE18376" w14:textId="77777777" w:rsidR="006F20FE" w:rsidRPr="006F20FE" w:rsidRDefault="006F20FE" w:rsidP="006F20FE">
      <w:pPr>
        <w:spacing w:after="0" w:line="178" w:lineRule="exact"/>
        <w:rPr>
          <w:rFonts w:ascii="Arial" w:eastAsia="Times New Roman" w:hAnsi="Arial" w:cs="Arial"/>
          <w:lang w:eastAsia="pl-PL"/>
        </w:rPr>
      </w:pPr>
    </w:p>
    <w:p w14:paraId="157D3391" w14:textId="77777777" w:rsidR="006F20FE" w:rsidRPr="006F20FE" w:rsidRDefault="006F20FE" w:rsidP="006F20FE">
      <w:pPr>
        <w:numPr>
          <w:ilvl w:val="0"/>
          <w:numId w:val="29"/>
        </w:numPr>
        <w:tabs>
          <w:tab w:val="left" w:pos="481"/>
        </w:tabs>
        <w:spacing w:after="0" w:line="0" w:lineRule="atLeast"/>
        <w:ind w:left="481" w:hanging="481"/>
        <w:rPr>
          <w:rFonts w:ascii="Arial" w:eastAsia="Times New Roman" w:hAnsi="Arial" w:cs="Arial"/>
          <w:b/>
          <w:lang w:eastAsia="pl-PL"/>
        </w:rPr>
      </w:pPr>
      <w:r w:rsidRPr="006F20FE">
        <w:rPr>
          <w:rFonts w:ascii="Arial" w:eastAsia="Times New Roman" w:hAnsi="Arial" w:cs="Arial"/>
          <w:b/>
          <w:lang w:eastAsia="pl-PL"/>
        </w:rPr>
        <w:t>Zakres prac remontowo-modernizacyjny do wykonania na obrabiarce (tokarce podtorowej) UGB150:</w:t>
      </w:r>
    </w:p>
    <w:p w14:paraId="7F2FF227" w14:textId="77777777" w:rsidR="006F20FE" w:rsidRPr="006F20FE" w:rsidRDefault="006F20FE" w:rsidP="006F20FE">
      <w:pPr>
        <w:spacing w:after="0" w:line="177" w:lineRule="exact"/>
        <w:rPr>
          <w:rFonts w:ascii="Arial" w:eastAsia="Times New Roman" w:hAnsi="Arial" w:cs="Arial"/>
          <w:b/>
          <w:lang w:eastAsia="pl-PL"/>
        </w:rPr>
      </w:pPr>
    </w:p>
    <w:p w14:paraId="6D69B003" w14:textId="77777777" w:rsidR="006F20FE" w:rsidRPr="006F20FE" w:rsidRDefault="006F20FE" w:rsidP="006F20FE">
      <w:pPr>
        <w:numPr>
          <w:ilvl w:val="1"/>
          <w:numId w:val="29"/>
        </w:numPr>
        <w:tabs>
          <w:tab w:val="left" w:pos="341"/>
        </w:tabs>
        <w:spacing w:after="0" w:line="0" w:lineRule="atLeast"/>
        <w:ind w:left="341" w:hanging="224"/>
        <w:rPr>
          <w:rFonts w:ascii="Arial" w:eastAsia="Times New Roman" w:hAnsi="Arial" w:cs="Arial"/>
          <w:lang w:eastAsia="pl-PL"/>
        </w:rPr>
      </w:pPr>
      <w:r w:rsidRPr="006F20FE">
        <w:rPr>
          <w:rFonts w:ascii="Arial" w:eastAsia="Times New Roman" w:hAnsi="Arial" w:cs="Arial"/>
          <w:lang w:eastAsia="pl-PL"/>
        </w:rPr>
        <w:t>Prace wstępne:</w:t>
      </w:r>
    </w:p>
    <w:p w14:paraId="0A924806" w14:textId="77777777" w:rsidR="006F20FE" w:rsidRPr="006F20FE" w:rsidRDefault="006F20FE" w:rsidP="006F20FE">
      <w:pPr>
        <w:spacing w:after="0" w:line="175" w:lineRule="exact"/>
        <w:rPr>
          <w:rFonts w:ascii="Arial" w:eastAsia="Times New Roman" w:hAnsi="Arial" w:cs="Arial"/>
          <w:lang w:eastAsia="pl-PL"/>
        </w:rPr>
      </w:pPr>
    </w:p>
    <w:p w14:paraId="28E1B512" w14:textId="77777777" w:rsidR="006F20FE" w:rsidRPr="006F20FE" w:rsidRDefault="006F20FE" w:rsidP="006F20FE">
      <w:pPr>
        <w:tabs>
          <w:tab w:val="left" w:pos="1221"/>
        </w:tabs>
        <w:spacing w:after="0" w:line="0" w:lineRule="atLeast"/>
        <w:ind w:left="661"/>
        <w:rPr>
          <w:rFonts w:ascii="Arial" w:eastAsia="Times New Roman" w:hAnsi="Arial" w:cs="Arial"/>
          <w:lang w:eastAsia="pl-PL"/>
        </w:rPr>
      </w:pPr>
      <w:r w:rsidRPr="006F20FE">
        <w:rPr>
          <w:rFonts w:ascii="Arial" w:eastAsia="Times New Roman" w:hAnsi="Arial" w:cs="Arial"/>
          <w:lang w:eastAsia="pl-PL"/>
        </w:rPr>
        <w:t>1.1</w:t>
      </w:r>
      <w:r w:rsidRPr="006F20FE">
        <w:rPr>
          <w:rFonts w:ascii="Arial" w:eastAsia="Times New Roman" w:hAnsi="Arial" w:cs="Arial"/>
          <w:lang w:eastAsia="pl-PL"/>
        </w:rPr>
        <w:tab/>
        <w:t>Demontaż obrabiarki (tokarki podtorowej) u Zamawiającego i przygotowanie do transportu,</w:t>
      </w:r>
    </w:p>
    <w:p w14:paraId="75EC316D" w14:textId="77777777" w:rsidR="006F20FE" w:rsidRPr="006F20FE" w:rsidRDefault="006F20FE" w:rsidP="006F20FE">
      <w:pPr>
        <w:tabs>
          <w:tab w:val="left" w:pos="1221"/>
        </w:tabs>
        <w:spacing w:after="0" w:line="0" w:lineRule="atLeast"/>
        <w:ind w:left="661"/>
        <w:rPr>
          <w:rFonts w:ascii="Arial" w:eastAsia="Times New Roman" w:hAnsi="Arial" w:cs="Arial"/>
          <w:lang w:eastAsia="pl-PL"/>
        </w:rPr>
      </w:pPr>
      <w:r w:rsidRPr="006F20FE">
        <w:rPr>
          <w:rFonts w:ascii="Arial" w:eastAsia="Times New Roman" w:hAnsi="Arial" w:cs="Arial"/>
          <w:lang w:eastAsia="pl-PL"/>
        </w:rPr>
        <w:t>1.2</w:t>
      </w:r>
      <w:r w:rsidRPr="006F20FE">
        <w:rPr>
          <w:rFonts w:ascii="Arial" w:eastAsia="Times New Roman" w:hAnsi="Arial" w:cs="Arial"/>
          <w:lang w:eastAsia="pl-PL"/>
        </w:rPr>
        <w:tab/>
        <w:t>Demontaż na podzespoły u Wykonawcy,</w:t>
      </w:r>
    </w:p>
    <w:p w14:paraId="01312427" w14:textId="77777777" w:rsidR="006F20FE" w:rsidRPr="006F20FE" w:rsidRDefault="006F20FE" w:rsidP="006F20FE">
      <w:pPr>
        <w:tabs>
          <w:tab w:val="left" w:pos="1221"/>
        </w:tabs>
        <w:spacing w:after="0" w:line="0" w:lineRule="atLeast"/>
        <w:ind w:left="661"/>
        <w:rPr>
          <w:rFonts w:ascii="Arial" w:eastAsia="Times New Roman" w:hAnsi="Arial" w:cs="Arial"/>
          <w:lang w:eastAsia="pl-PL"/>
        </w:rPr>
      </w:pPr>
      <w:r w:rsidRPr="006F20FE">
        <w:rPr>
          <w:rFonts w:ascii="Arial" w:eastAsia="Times New Roman" w:hAnsi="Arial" w:cs="Arial"/>
          <w:lang w:eastAsia="pl-PL"/>
        </w:rPr>
        <w:t>1.3</w:t>
      </w:r>
      <w:r w:rsidRPr="006F20FE">
        <w:rPr>
          <w:rFonts w:ascii="Arial" w:eastAsia="Times New Roman" w:hAnsi="Arial" w:cs="Arial"/>
          <w:lang w:eastAsia="pl-PL"/>
        </w:rPr>
        <w:tab/>
        <w:t>Przegląd, czyszczenie oraz weryfikacja podzespołów i części</w:t>
      </w:r>
    </w:p>
    <w:p w14:paraId="5544A1E4" w14:textId="77777777" w:rsidR="006F20FE" w:rsidRPr="006F20FE" w:rsidRDefault="006F20FE" w:rsidP="006F20FE">
      <w:pPr>
        <w:tabs>
          <w:tab w:val="left" w:pos="1221"/>
        </w:tabs>
        <w:spacing w:after="0" w:line="0" w:lineRule="atLeast"/>
        <w:ind w:left="661"/>
        <w:rPr>
          <w:rFonts w:ascii="Arial" w:eastAsia="Times New Roman" w:hAnsi="Arial" w:cs="Arial"/>
          <w:lang w:eastAsia="pl-PL"/>
        </w:rPr>
      </w:pPr>
    </w:p>
    <w:p w14:paraId="45038ABC" w14:textId="77777777" w:rsidR="006F20FE" w:rsidRPr="006F20FE" w:rsidRDefault="006F20FE" w:rsidP="006F20FE">
      <w:pPr>
        <w:numPr>
          <w:ilvl w:val="1"/>
          <w:numId w:val="29"/>
        </w:numPr>
        <w:tabs>
          <w:tab w:val="left" w:pos="341"/>
        </w:tabs>
        <w:spacing w:after="0" w:line="0" w:lineRule="atLeast"/>
        <w:ind w:left="341" w:hanging="224"/>
        <w:rPr>
          <w:rFonts w:ascii="Arial" w:eastAsia="Times New Roman" w:hAnsi="Arial" w:cs="Arial"/>
          <w:lang w:eastAsia="pl-PL"/>
        </w:rPr>
      </w:pPr>
      <w:r w:rsidRPr="006F20FE">
        <w:rPr>
          <w:rFonts w:ascii="Arial" w:eastAsia="Times New Roman" w:hAnsi="Arial" w:cs="Arial"/>
          <w:lang w:eastAsia="pl-PL"/>
        </w:rPr>
        <w:t>Zakres prac mechanicznych:</w:t>
      </w:r>
    </w:p>
    <w:p w14:paraId="33EE2A9C" w14:textId="77777777" w:rsidR="006F20FE" w:rsidRPr="006F20FE" w:rsidRDefault="006F20FE" w:rsidP="006F20FE">
      <w:pPr>
        <w:tabs>
          <w:tab w:val="left" w:pos="341"/>
        </w:tabs>
        <w:spacing w:after="0" w:line="0" w:lineRule="atLeast"/>
        <w:rPr>
          <w:rFonts w:ascii="Arial" w:eastAsia="Times New Roman" w:hAnsi="Arial" w:cs="Arial"/>
          <w:lang w:eastAsia="pl-PL"/>
        </w:rPr>
      </w:pPr>
    </w:p>
    <w:p w14:paraId="52E5741E" w14:textId="77777777" w:rsidR="006F20FE" w:rsidRPr="006F20FE" w:rsidRDefault="006F20FE" w:rsidP="006F20FE">
      <w:pPr>
        <w:tabs>
          <w:tab w:val="left" w:pos="341"/>
        </w:tabs>
        <w:spacing w:after="0" w:line="0" w:lineRule="atLeast"/>
        <w:rPr>
          <w:rFonts w:ascii="Arial" w:eastAsia="Times New Roman" w:hAnsi="Arial" w:cs="Arial"/>
          <w:b/>
          <w:bCs/>
          <w:i/>
          <w:iCs/>
          <w:lang w:eastAsia="pl-PL"/>
        </w:rPr>
      </w:pPr>
      <w:r w:rsidRPr="006F20FE">
        <w:rPr>
          <w:rFonts w:ascii="Arial" w:eastAsia="Times New Roman" w:hAnsi="Arial" w:cs="Arial"/>
          <w:b/>
          <w:bCs/>
          <w:i/>
          <w:iCs/>
          <w:lang w:eastAsia="pl-PL"/>
        </w:rPr>
        <w:t xml:space="preserve">Remont kapitalny i modernizacja suportów z przystosowaniem do sterowania przez układ CNC SINUMERIK 840 </w:t>
      </w:r>
      <w:proofErr w:type="spellStart"/>
      <w:r w:rsidRPr="006F20FE">
        <w:rPr>
          <w:rFonts w:ascii="Arial" w:eastAsia="Times New Roman" w:hAnsi="Arial" w:cs="Arial"/>
          <w:b/>
          <w:bCs/>
          <w:i/>
          <w:iCs/>
          <w:lang w:eastAsia="pl-PL"/>
        </w:rPr>
        <w:t>Dsl</w:t>
      </w:r>
      <w:proofErr w:type="spellEnd"/>
      <w:r w:rsidRPr="006F20FE">
        <w:rPr>
          <w:rFonts w:ascii="Arial" w:eastAsia="Times New Roman" w:hAnsi="Arial" w:cs="Arial"/>
          <w:b/>
          <w:bCs/>
          <w:i/>
          <w:iCs/>
          <w:lang w:eastAsia="pl-PL"/>
        </w:rPr>
        <w:t>:</w:t>
      </w:r>
    </w:p>
    <w:p w14:paraId="47A48DBF" w14:textId="77777777" w:rsidR="006F20FE" w:rsidRPr="006F20FE" w:rsidRDefault="006F20FE" w:rsidP="006F20FE">
      <w:pPr>
        <w:numPr>
          <w:ilvl w:val="0"/>
          <w:numId w:val="34"/>
        </w:numPr>
        <w:tabs>
          <w:tab w:val="left" w:pos="341"/>
        </w:tabs>
        <w:spacing w:before="100" w:beforeAutospacing="1" w:after="100" w:afterAutospacing="1" w:line="0" w:lineRule="atLeast"/>
        <w:rPr>
          <w:rFonts w:ascii="Arial" w:eastAsia="Times New Roman" w:hAnsi="Arial" w:cs="Arial"/>
          <w:vanish/>
          <w:lang w:eastAsia="pl-PL"/>
        </w:rPr>
      </w:pPr>
    </w:p>
    <w:p w14:paraId="0EDEB2FA" w14:textId="77777777" w:rsidR="006F20FE" w:rsidRPr="006F20FE" w:rsidRDefault="006F20FE" w:rsidP="006F20FE">
      <w:pPr>
        <w:numPr>
          <w:ilvl w:val="0"/>
          <w:numId w:val="34"/>
        </w:numPr>
        <w:tabs>
          <w:tab w:val="left" w:pos="341"/>
        </w:tabs>
        <w:spacing w:before="100" w:beforeAutospacing="1" w:after="100" w:afterAutospacing="1" w:line="0" w:lineRule="atLeast"/>
        <w:rPr>
          <w:rFonts w:ascii="Arial" w:eastAsia="Times New Roman" w:hAnsi="Arial" w:cs="Arial"/>
          <w:vanish/>
          <w:lang w:eastAsia="pl-PL"/>
        </w:rPr>
      </w:pPr>
    </w:p>
    <w:p w14:paraId="1084EB74" w14:textId="77777777" w:rsidR="006F20FE" w:rsidRPr="006F20FE" w:rsidRDefault="006F20FE" w:rsidP="006F20FE">
      <w:pPr>
        <w:numPr>
          <w:ilvl w:val="1"/>
          <w:numId w:val="34"/>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Demontaż suportów – weryfikacja części.</w:t>
      </w:r>
    </w:p>
    <w:p w14:paraId="56497152" w14:textId="77777777" w:rsidR="006F20FE" w:rsidRPr="006F20FE" w:rsidRDefault="006F20FE" w:rsidP="006F20FE">
      <w:pPr>
        <w:numPr>
          <w:ilvl w:val="1"/>
          <w:numId w:val="34"/>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Legalizacja prowadnic.</w:t>
      </w:r>
    </w:p>
    <w:p w14:paraId="5A8D28C2" w14:textId="77777777" w:rsidR="006F20FE" w:rsidRPr="006F20FE" w:rsidRDefault="006F20FE" w:rsidP="006F20FE">
      <w:pPr>
        <w:numPr>
          <w:ilvl w:val="1"/>
          <w:numId w:val="34"/>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Doskrobanie płaszczyzn ślizgowych.</w:t>
      </w:r>
    </w:p>
    <w:p w14:paraId="74618FBD" w14:textId="77777777" w:rsidR="006F20FE" w:rsidRPr="006F20FE" w:rsidRDefault="006F20FE" w:rsidP="006F20FE">
      <w:pPr>
        <w:numPr>
          <w:ilvl w:val="1"/>
          <w:numId w:val="34"/>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Wymiana śrub tocznych.</w:t>
      </w:r>
    </w:p>
    <w:p w14:paraId="5DD429C3" w14:textId="77777777" w:rsidR="006F20FE" w:rsidRPr="006F20FE" w:rsidRDefault="006F20FE" w:rsidP="006F20FE">
      <w:pPr>
        <w:numPr>
          <w:ilvl w:val="1"/>
          <w:numId w:val="34"/>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Przystosowanie kinematycznego suportów do sterowania do sterowania przez CNC.</w:t>
      </w:r>
    </w:p>
    <w:p w14:paraId="2F531175" w14:textId="77777777" w:rsidR="006F20FE" w:rsidRPr="006F20FE" w:rsidRDefault="006F20FE" w:rsidP="006F20FE">
      <w:pPr>
        <w:numPr>
          <w:ilvl w:val="1"/>
          <w:numId w:val="34"/>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Przeróbka układu kinematycznego suportu (eliminacja sprzęgieł i kół zębatych).</w:t>
      </w:r>
    </w:p>
    <w:p w14:paraId="20D17366" w14:textId="77777777" w:rsidR="006F20FE" w:rsidRPr="006F20FE" w:rsidRDefault="006F20FE" w:rsidP="006F20FE">
      <w:pPr>
        <w:numPr>
          <w:ilvl w:val="1"/>
          <w:numId w:val="34"/>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 xml:space="preserve">Zabudowanie nowego </w:t>
      </w:r>
      <w:proofErr w:type="spellStart"/>
      <w:r w:rsidRPr="006F20FE">
        <w:rPr>
          <w:rFonts w:ascii="Arial" w:eastAsia="Times New Roman" w:hAnsi="Arial" w:cs="Arial"/>
          <w:lang w:eastAsia="pl-PL"/>
        </w:rPr>
        <w:t>serwosilnika</w:t>
      </w:r>
      <w:proofErr w:type="spellEnd"/>
      <w:r w:rsidRPr="006F20FE">
        <w:rPr>
          <w:rFonts w:ascii="Arial" w:eastAsia="Times New Roman" w:hAnsi="Arial" w:cs="Arial"/>
          <w:lang w:eastAsia="pl-PL"/>
        </w:rPr>
        <w:t xml:space="preserve"> zintegrowanego z </w:t>
      </w:r>
      <w:proofErr w:type="spellStart"/>
      <w:r w:rsidRPr="006F20FE">
        <w:rPr>
          <w:rFonts w:ascii="Arial" w:eastAsia="Times New Roman" w:hAnsi="Arial" w:cs="Arial"/>
          <w:lang w:eastAsia="pl-PL"/>
        </w:rPr>
        <w:t>bezluzową</w:t>
      </w:r>
      <w:proofErr w:type="spellEnd"/>
      <w:r w:rsidRPr="006F20FE">
        <w:rPr>
          <w:rFonts w:ascii="Arial" w:eastAsia="Times New Roman" w:hAnsi="Arial" w:cs="Arial"/>
          <w:lang w:eastAsia="pl-PL"/>
        </w:rPr>
        <w:t xml:space="preserve"> przekładnią planetarną do przesuwu poziomego suwaka, szczegóły uzgodnić z Zamawiającym. </w:t>
      </w:r>
    </w:p>
    <w:p w14:paraId="1E44C4E2" w14:textId="77777777" w:rsidR="006F20FE" w:rsidRPr="006F20FE" w:rsidRDefault="006F20FE" w:rsidP="006F20FE">
      <w:pPr>
        <w:numPr>
          <w:ilvl w:val="1"/>
          <w:numId w:val="34"/>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lastRenderedPageBreak/>
        <w:t xml:space="preserve">Zabudowanie nowego </w:t>
      </w:r>
      <w:proofErr w:type="spellStart"/>
      <w:r w:rsidRPr="006F20FE">
        <w:rPr>
          <w:rFonts w:ascii="Arial" w:eastAsia="Times New Roman" w:hAnsi="Arial" w:cs="Arial"/>
          <w:lang w:eastAsia="pl-PL"/>
        </w:rPr>
        <w:t>serwosilnika</w:t>
      </w:r>
      <w:proofErr w:type="spellEnd"/>
      <w:r w:rsidRPr="006F20FE">
        <w:rPr>
          <w:rFonts w:ascii="Arial" w:eastAsia="Times New Roman" w:hAnsi="Arial" w:cs="Arial"/>
          <w:lang w:eastAsia="pl-PL"/>
        </w:rPr>
        <w:t xml:space="preserve"> zintegrowanego z </w:t>
      </w:r>
      <w:proofErr w:type="spellStart"/>
      <w:r w:rsidRPr="006F20FE">
        <w:rPr>
          <w:rFonts w:ascii="Arial" w:eastAsia="Times New Roman" w:hAnsi="Arial" w:cs="Arial"/>
          <w:lang w:eastAsia="pl-PL"/>
        </w:rPr>
        <w:t>bezluzową</w:t>
      </w:r>
      <w:proofErr w:type="spellEnd"/>
      <w:r w:rsidRPr="006F20FE">
        <w:rPr>
          <w:rFonts w:ascii="Arial" w:eastAsia="Times New Roman" w:hAnsi="Arial" w:cs="Arial"/>
          <w:lang w:eastAsia="pl-PL"/>
        </w:rPr>
        <w:t xml:space="preserve"> przekładnią planetarną do przesuwu pionowego suwaka, szczegóły uzgodnić z Zamawiającym .</w:t>
      </w:r>
    </w:p>
    <w:p w14:paraId="4F41C7C0" w14:textId="77777777" w:rsidR="006F20FE" w:rsidRPr="006F20FE" w:rsidRDefault="006F20FE" w:rsidP="006F20FE">
      <w:pPr>
        <w:numPr>
          <w:ilvl w:val="1"/>
          <w:numId w:val="34"/>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Regulacja suportów, wyprowadzenie geometrii.</w:t>
      </w:r>
    </w:p>
    <w:p w14:paraId="2998ECB0" w14:textId="77777777" w:rsidR="006F20FE" w:rsidRPr="006F20FE" w:rsidRDefault="006F20FE" w:rsidP="006F20FE">
      <w:pPr>
        <w:tabs>
          <w:tab w:val="left" w:pos="341"/>
        </w:tabs>
        <w:spacing w:after="0" w:line="0" w:lineRule="atLeast"/>
        <w:rPr>
          <w:rFonts w:ascii="Arial" w:eastAsia="Times New Roman" w:hAnsi="Arial" w:cs="Arial"/>
          <w:b/>
          <w:bCs/>
          <w:i/>
          <w:iCs/>
          <w:lang w:eastAsia="pl-PL"/>
        </w:rPr>
      </w:pPr>
      <w:r w:rsidRPr="006F20FE">
        <w:rPr>
          <w:rFonts w:ascii="Arial" w:eastAsia="Times New Roman" w:hAnsi="Arial" w:cs="Arial"/>
          <w:b/>
          <w:bCs/>
          <w:i/>
          <w:iCs/>
          <w:lang w:eastAsia="pl-PL"/>
        </w:rPr>
        <w:t>Hydraulika:</w:t>
      </w:r>
    </w:p>
    <w:p w14:paraId="6ABCF0E7" w14:textId="77777777" w:rsidR="006F20FE" w:rsidRPr="006F20FE" w:rsidRDefault="006F20FE" w:rsidP="006F20FE">
      <w:pPr>
        <w:numPr>
          <w:ilvl w:val="0"/>
          <w:numId w:val="35"/>
        </w:numPr>
        <w:tabs>
          <w:tab w:val="left" w:pos="341"/>
        </w:tabs>
        <w:spacing w:before="100" w:beforeAutospacing="1" w:after="100" w:afterAutospacing="1" w:line="0" w:lineRule="atLeast"/>
        <w:rPr>
          <w:rFonts w:ascii="Arial" w:eastAsia="Times New Roman" w:hAnsi="Arial" w:cs="Arial"/>
          <w:vanish/>
          <w:lang w:eastAsia="pl-PL"/>
        </w:rPr>
      </w:pPr>
    </w:p>
    <w:p w14:paraId="6D72CD5E" w14:textId="77777777" w:rsidR="006F20FE" w:rsidRPr="006F20FE" w:rsidRDefault="006F20FE" w:rsidP="006F20FE">
      <w:pPr>
        <w:numPr>
          <w:ilvl w:val="0"/>
          <w:numId w:val="35"/>
        </w:numPr>
        <w:tabs>
          <w:tab w:val="left" w:pos="341"/>
        </w:tabs>
        <w:spacing w:before="100" w:beforeAutospacing="1" w:after="100" w:afterAutospacing="1" w:line="0" w:lineRule="atLeast"/>
        <w:rPr>
          <w:rFonts w:ascii="Arial" w:eastAsia="Times New Roman" w:hAnsi="Arial" w:cs="Arial"/>
          <w:vanish/>
          <w:lang w:eastAsia="pl-PL"/>
        </w:rPr>
      </w:pPr>
    </w:p>
    <w:p w14:paraId="683D8E3A" w14:textId="77777777" w:rsidR="006F20FE" w:rsidRPr="006F20FE" w:rsidRDefault="006F20FE" w:rsidP="006F20FE">
      <w:pPr>
        <w:numPr>
          <w:ilvl w:val="1"/>
          <w:numId w:val="35"/>
        </w:numPr>
        <w:tabs>
          <w:tab w:val="left" w:pos="341"/>
        </w:tabs>
        <w:spacing w:before="100" w:beforeAutospacing="1" w:after="100" w:afterAutospacing="1" w:line="0" w:lineRule="atLeast"/>
        <w:rPr>
          <w:rFonts w:ascii="Arial" w:eastAsia="Times New Roman" w:hAnsi="Arial" w:cs="Arial"/>
          <w:vanish/>
          <w:lang w:eastAsia="pl-PL"/>
        </w:rPr>
      </w:pPr>
    </w:p>
    <w:p w14:paraId="1C86234F" w14:textId="77777777" w:rsidR="006F20FE" w:rsidRPr="006F20FE" w:rsidRDefault="006F20FE" w:rsidP="006F20FE">
      <w:pPr>
        <w:numPr>
          <w:ilvl w:val="1"/>
          <w:numId w:val="35"/>
        </w:numPr>
        <w:tabs>
          <w:tab w:val="left" w:pos="341"/>
        </w:tabs>
        <w:spacing w:before="100" w:beforeAutospacing="1" w:after="100" w:afterAutospacing="1" w:line="0" w:lineRule="atLeast"/>
        <w:rPr>
          <w:rFonts w:ascii="Arial" w:eastAsia="Times New Roman" w:hAnsi="Arial" w:cs="Arial"/>
          <w:vanish/>
          <w:lang w:eastAsia="pl-PL"/>
        </w:rPr>
      </w:pPr>
    </w:p>
    <w:p w14:paraId="6105582D" w14:textId="77777777" w:rsidR="006F20FE" w:rsidRPr="006F20FE" w:rsidRDefault="006F20FE" w:rsidP="006F20FE">
      <w:pPr>
        <w:numPr>
          <w:ilvl w:val="1"/>
          <w:numId w:val="35"/>
        </w:numPr>
        <w:tabs>
          <w:tab w:val="left" w:pos="341"/>
        </w:tabs>
        <w:spacing w:before="100" w:beforeAutospacing="1" w:after="100" w:afterAutospacing="1" w:line="0" w:lineRule="atLeast"/>
        <w:rPr>
          <w:rFonts w:ascii="Arial" w:eastAsia="Times New Roman" w:hAnsi="Arial" w:cs="Arial"/>
          <w:vanish/>
          <w:lang w:eastAsia="pl-PL"/>
        </w:rPr>
      </w:pPr>
    </w:p>
    <w:p w14:paraId="2514A552" w14:textId="77777777" w:rsidR="006F20FE" w:rsidRPr="006F20FE" w:rsidRDefault="006F20FE" w:rsidP="006F20FE">
      <w:pPr>
        <w:numPr>
          <w:ilvl w:val="1"/>
          <w:numId w:val="35"/>
        </w:numPr>
        <w:tabs>
          <w:tab w:val="left" w:pos="341"/>
        </w:tabs>
        <w:spacing w:before="100" w:beforeAutospacing="1" w:after="100" w:afterAutospacing="1" w:line="0" w:lineRule="atLeast"/>
        <w:rPr>
          <w:rFonts w:ascii="Arial" w:eastAsia="Times New Roman" w:hAnsi="Arial" w:cs="Arial"/>
          <w:vanish/>
          <w:lang w:eastAsia="pl-PL"/>
        </w:rPr>
      </w:pPr>
    </w:p>
    <w:p w14:paraId="2416EEA4" w14:textId="77777777" w:rsidR="006F20FE" w:rsidRPr="006F20FE" w:rsidRDefault="006F20FE" w:rsidP="006F20FE">
      <w:pPr>
        <w:numPr>
          <w:ilvl w:val="1"/>
          <w:numId w:val="35"/>
        </w:numPr>
        <w:tabs>
          <w:tab w:val="left" w:pos="341"/>
        </w:tabs>
        <w:spacing w:before="100" w:beforeAutospacing="1" w:after="100" w:afterAutospacing="1" w:line="0" w:lineRule="atLeast"/>
        <w:rPr>
          <w:rFonts w:ascii="Arial" w:eastAsia="Times New Roman" w:hAnsi="Arial" w:cs="Arial"/>
          <w:vanish/>
          <w:lang w:eastAsia="pl-PL"/>
        </w:rPr>
      </w:pPr>
    </w:p>
    <w:p w14:paraId="1ECDD7BB" w14:textId="77777777" w:rsidR="006F20FE" w:rsidRPr="006F20FE" w:rsidRDefault="006F20FE" w:rsidP="006F20FE">
      <w:pPr>
        <w:numPr>
          <w:ilvl w:val="1"/>
          <w:numId w:val="35"/>
        </w:numPr>
        <w:tabs>
          <w:tab w:val="left" w:pos="341"/>
        </w:tabs>
        <w:spacing w:before="100" w:beforeAutospacing="1" w:after="100" w:afterAutospacing="1" w:line="0" w:lineRule="atLeast"/>
        <w:rPr>
          <w:rFonts w:ascii="Arial" w:eastAsia="Times New Roman" w:hAnsi="Arial" w:cs="Arial"/>
          <w:vanish/>
          <w:lang w:eastAsia="pl-PL"/>
        </w:rPr>
      </w:pPr>
    </w:p>
    <w:p w14:paraId="59D9E5B7" w14:textId="77777777" w:rsidR="006F20FE" w:rsidRPr="006F20FE" w:rsidRDefault="006F20FE" w:rsidP="006F20FE">
      <w:pPr>
        <w:numPr>
          <w:ilvl w:val="1"/>
          <w:numId w:val="35"/>
        </w:numPr>
        <w:tabs>
          <w:tab w:val="left" w:pos="341"/>
        </w:tabs>
        <w:spacing w:before="100" w:beforeAutospacing="1" w:after="100" w:afterAutospacing="1" w:line="0" w:lineRule="atLeast"/>
        <w:rPr>
          <w:rFonts w:ascii="Arial" w:eastAsia="Times New Roman" w:hAnsi="Arial" w:cs="Arial"/>
          <w:vanish/>
          <w:lang w:eastAsia="pl-PL"/>
        </w:rPr>
      </w:pPr>
    </w:p>
    <w:p w14:paraId="174E93F2" w14:textId="77777777" w:rsidR="006F20FE" w:rsidRPr="006F20FE" w:rsidRDefault="006F20FE" w:rsidP="006F20FE">
      <w:pPr>
        <w:numPr>
          <w:ilvl w:val="1"/>
          <w:numId w:val="35"/>
        </w:numPr>
        <w:tabs>
          <w:tab w:val="left" w:pos="341"/>
        </w:tabs>
        <w:spacing w:before="100" w:beforeAutospacing="1" w:after="100" w:afterAutospacing="1" w:line="0" w:lineRule="atLeast"/>
        <w:rPr>
          <w:rFonts w:ascii="Arial" w:eastAsia="Times New Roman" w:hAnsi="Arial" w:cs="Arial"/>
          <w:vanish/>
          <w:lang w:eastAsia="pl-PL"/>
        </w:rPr>
      </w:pPr>
    </w:p>
    <w:p w14:paraId="3C8E650F" w14:textId="77777777" w:rsidR="006F20FE" w:rsidRPr="006F20FE" w:rsidRDefault="006F20FE" w:rsidP="006F20FE">
      <w:pPr>
        <w:numPr>
          <w:ilvl w:val="1"/>
          <w:numId w:val="35"/>
        </w:numPr>
        <w:tabs>
          <w:tab w:val="left" w:pos="341"/>
        </w:tabs>
        <w:spacing w:before="100" w:beforeAutospacing="1" w:after="100" w:afterAutospacing="1" w:line="0" w:lineRule="atLeast"/>
        <w:rPr>
          <w:rFonts w:ascii="Arial" w:eastAsia="Times New Roman" w:hAnsi="Arial" w:cs="Arial"/>
          <w:vanish/>
          <w:lang w:eastAsia="pl-PL"/>
        </w:rPr>
      </w:pPr>
    </w:p>
    <w:p w14:paraId="3DC7C87E" w14:textId="77777777" w:rsidR="006F20FE" w:rsidRPr="006F20FE" w:rsidRDefault="006F20FE" w:rsidP="006F20FE">
      <w:pPr>
        <w:numPr>
          <w:ilvl w:val="1"/>
          <w:numId w:val="35"/>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Kompletna wymiana aparatury hydraulicznej, wraz z wymiana instalacji hydraulicznej na obrabiarce (tokarce podtorowej).</w:t>
      </w:r>
    </w:p>
    <w:p w14:paraId="34634DA9" w14:textId="77777777" w:rsidR="006F20FE" w:rsidRPr="006F20FE" w:rsidRDefault="006F20FE" w:rsidP="006F20FE">
      <w:pPr>
        <w:tabs>
          <w:tab w:val="left" w:pos="341"/>
        </w:tabs>
        <w:spacing w:after="0" w:line="0" w:lineRule="atLeast"/>
        <w:rPr>
          <w:rFonts w:ascii="Arial" w:eastAsia="Times New Roman" w:hAnsi="Arial" w:cs="Arial"/>
          <w:b/>
          <w:bCs/>
          <w:i/>
          <w:iCs/>
          <w:lang w:eastAsia="pl-PL"/>
        </w:rPr>
      </w:pPr>
      <w:r w:rsidRPr="006F20FE">
        <w:rPr>
          <w:rFonts w:ascii="Arial" w:eastAsia="Times New Roman" w:hAnsi="Arial" w:cs="Arial"/>
          <w:b/>
          <w:bCs/>
          <w:i/>
          <w:iCs/>
          <w:lang w:eastAsia="pl-PL"/>
        </w:rPr>
        <w:t>Ustalacze:</w:t>
      </w:r>
    </w:p>
    <w:p w14:paraId="60A71599" w14:textId="77777777" w:rsidR="006F20FE" w:rsidRPr="006F20FE" w:rsidRDefault="006F20FE" w:rsidP="006F20FE">
      <w:pPr>
        <w:numPr>
          <w:ilvl w:val="0"/>
          <w:numId w:val="36"/>
        </w:numPr>
        <w:tabs>
          <w:tab w:val="left" w:pos="341"/>
        </w:tabs>
        <w:spacing w:before="100" w:beforeAutospacing="1" w:after="100" w:afterAutospacing="1" w:line="0" w:lineRule="atLeast"/>
        <w:rPr>
          <w:rFonts w:ascii="Arial" w:eastAsia="Times New Roman" w:hAnsi="Arial" w:cs="Arial"/>
          <w:vanish/>
          <w:lang w:eastAsia="pl-PL"/>
        </w:rPr>
      </w:pPr>
    </w:p>
    <w:p w14:paraId="04F47A2F" w14:textId="77777777" w:rsidR="006F20FE" w:rsidRPr="006F20FE" w:rsidRDefault="006F20FE" w:rsidP="006F20FE">
      <w:pPr>
        <w:numPr>
          <w:ilvl w:val="0"/>
          <w:numId w:val="36"/>
        </w:numPr>
        <w:tabs>
          <w:tab w:val="left" w:pos="341"/>
        </w:tabs>
        <w:spacing w:before="100" w:beforeAutospacing="1" w:after="100" w:afterAutospacing="1" w:line="0" w:lineRule="atLeast"/>
        <w:rPr>
          <w:rFonts w:ascii="Arial" w:eastAsia="Times New Roman" w:hAnsi="Arial" w:cs="Arial"/>
          <w:vanish/>
          <w:lang w:eastAsia="pl-PL"/>
        </w:rPr>
      </w:pPr>
    </w:p>
    <w:p w14:paraId="32000A42"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vanish/>
          <w:lang w:eastAsia="pl-PL"/>
        </w:rPr>
      </w:pPr>
    </w:p>
    <w:p w14:paraId="46964DC2"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vanish/>
          <w:lang w:eastAsia="pl-PL"/>
        </w:rPr>
      </w:pPr>
    </w:p>
    <w:p w14:paraId="0F31E5C5"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vanish/>
          <w:lang w:eastAsia="pl-PL"/>
        </w:rPr>
      </w:pPr>
    </w:p>
    <w:p w14:paraId="08486553"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vanish/>
          <w:lang w:eastAsia="pl-PL"/>
        </w:rPr>
      </w:pPr>
    </w:p>
    <w:p w14:paraId="5C63E1D0"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vanish/>
          <w:lang w:eastAsia="pl-PL"/>
        </w:rPr>
      </w:pPr>
    </w:p>
    <w:p w14:paraId="7EDADF65"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vanish/>
          <w:lang w:eastAsia="pl-PL"/>
        </w:rPr>
      </w:pPr>
    </w:p>
    <w:p w14:paraId="2DB9290B"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vanish/>
          <w:lang w:eastAsia="pl-PL"/>
        </w:rPr>
      </w:pPr>
    </w:p>
    <w:p w14:paraId="33684E82"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vanish/>
          <w:lang w:eastAsia="pl-PL"/>
        </w:rPr>
      </w:pPr>
    </w:p>
    <w:p w14:paraId="43989DF4"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vanish/>
          <w:lang w:eastAsia="pl-PL"/>
        </w:rPr>
      </w:pPr>
    </w:p>
    <w:p w14:paraId="50F0737B"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vanish/>
          <w:lang w:eastAsia="pl-PL"/>
        </w:rPr>
      </w:pPr>
    </w:p>
    <w:p w14:paraId="338B075B"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 xml:space="preserve"> Wymiana ustalacza na nowy, wraz z jego regulacją.</w:t>
      </w:r>
    </w:p>
    <w:p w14:paraId="77A60772" w14:textId="77777777" w:rsidR="006F20FE" w:rsidRPr="006F20FE" w:rsidRDefault="006F20FE" w:rsidP="006F20FE">
      <w:pPr>
        <w:tabs>
          <w:tab w:val="left" w:pos="341"/>
        </w:tabs>
        <w:spacing w:after="0" w:line="0" w:lineRule="atLeast"/>
        <w:rPr>
          <w:rFonts w:ascii="Arial" w:eastAsia="Times New Roman" w:hAnsi="Arial" w:cs="Arial"/>
          <w:b/>
          <w:bCs/>
          <w:i/>
          <w:iCs/>
          <w:lang w:eastAsia="pl-PL"/>
        </w:rPr>
      </w:pPr>
      <w:r w:rsidRPr="006F20FE">
        <w:rPr>
          <w:rFonts w:ascii="Arial" w:eastAsia="Times New Roman" w:hAnsi="Arial" w:cs="Arial"/>
          <w:b/>
          <w:bCs/>
          <w:i/>
          <w:iCs/>
          <w:lang w:eastAsia="pl-PL"/>
        </w:rPr>
        <w:t>Wsporniki zewnętrzne:</w:t>
      </w:r>
    </w:p>
    <w:p w14:paraId="37789501"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 xml:space="preserve"> Regeneracja: płaszczyzn cylindrów, płaszczyzn ślizgowych, zacisków.</w:t>
      </w:r>
    </w:p>
    <w:p w14:paraId="27F9131E" w14:textId="77777777" w:rsidR="006F20FE" w:rsidRPr="006F20FE" w:rsidRDefault="006F20FE" w:rsidP="006F20FE">
      <w:pPr>
        <w:numPr>
          <w:ilvl w:val="1"/>
          <w:numId w:val="36"/>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Wymiana uszczelnień oraz regulacja.</w:t>
      </w:r>
    </w:p>
    <w:p w14:paraId="195F31E1" w14:textId="77777777" w:rsidR="006F20FE" w:rsidRPr="006F20FE" w:rsidRDefault="006F20FE" w:rsidP="006F20FE">
      <w:pPr>
        <w:tabs>
          <w:tab w:val="left" w:pos="341"/>
        </w:tabs>
        <w:spacing w:after="0" w:line="0" w:lineRule="atLeast"/>
        <w:rPr>
          <w:rFonts w:ascii="Arial" w:eastAsia="Times New Roman" w:hAnsi="Arial" w:cs="Arial"/>
          <w:b/>
          <w:bCs/>
          <w:i/>
          <w:iCs/>
          <w:lang w:eastAsia="pl-PL"/>
        </w:rPr>
      </w:pPr>
      <w:r w:rsidRPr="006F20FE">
        <w:rPr>
          <w:rFonts w:ascii="Arial" w:eastAsia="Times New Roman" w:hAnsi="Arial" w:cs="Arial"/>
          <w:b/>
          <w:bCs/>
          <w:i/>
          <w:iCs/>
          <w:lang w:eastAsia="pl-PL"/>
        </w:rPr>
        <w:t>Wsporniki wewnętrzne:</w:t>
      </w:r>
    </w:p>
    <w:p w14:paraId="74093F41" w14:textId="77777777" w:rsidR="006F20FE" w:rsidRPr="006F20FE" w:rsidRDefault="006F20FE" w:rsidP="006F20FE">
      <w:pPr>
        <w:numPr>
          <w:ilvl w:val="0"/>
          <w:numId w:val="37"/>
        </w:numPr>
        <w:tabs>
          <w:tab w:val="left" w:pos="341"/>
        </w:tabs>
        <w:spacing w:before="100" w:beforeAutospacing="1" w:after="100" w:afterAutospacing="1" w:line="0" w:lineRule="atLeast"/>
        <w:rPr>
          <w:rFonts w:ascii="Arial" w:eastAsia="Times New Roman" w:hAnsi="Arial" w:cs="Arial"/>
          <w:vanish/>
          <w:lang w:eastAsia="pl-PL"/>
        </w:rPr>
      </w:pPr>
    </w:p>
    <w:p w14:paraId="21CC9B7F" w14:textId="77777777" w:rsidR="006F20FE" w:rsidRPr="006F20FE" w:rsidRDefault="006F20FE" w:rsidP="006F20FE">
      <w:pPr>
        <w:numPr>
          <w:ilvl w:val="0"/>
          <w:numId w:val="37"/>
        </w:numPr>
        <w:tabs>
          <w:tab w:val="left" w:pos="341"/>
        </w:tabs>
        <w:spacing w:before="100" w:beforeAutospacing="1" w:after="100" w:afterAutospacing="1" w:line="0" w:lineRule="atLeast"/>
        <w:rPr>
          <w:rFonts w:ascii="Arial" w:eastAsia="Times New Roman" w:hAnsi="Arial" w:cs="Arial"/>
          <w:vanish/>
          <w:lang w:eastAsia="pl-PL"/>
        </w:rPr>
      </w:pPr>
    </w:p>
    <w:p w14:paraId="41762CC8"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6DA0BFBB"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4AE86949"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511BF534"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389AA402"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1F92AB95"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58CD3836"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53F25B97"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13B07FE2"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7526B446"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68DEE3F4"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49DBF1AA"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15D2E16D"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vanish/>
          <w:lang w:eastAsia="pl-PL"/>
        </w:rPr>
      </w:pPr>
    </w:p>
    <w:p w14:paraId="561EBDD5"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 xml:space="preserve"> Regeneracja: płaszczyzn cylindrów, płaszczyzn ślizgowych, zacisków.</w:t>
      </w:r>
    </w:p>
    <w:p w14:paraId="746566CC" w14:textId="77777777" w:rsidR="006F20FE" w:rsidRPr="006F20FE" w:rsidRDefault="006F20FE" w:rsidP="006F20FE">
      <w:pPr>
        <w:numPr>
          <w:ilvl w:val="1"/>
          <w:numId w:val="37"/>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Wymiana uszczelnień oraz regulacja.</w:t>
      </w:r>
    </w:p>
    <w:p w14:paraId="712598D1" w14:textId="77777777" w:rsidR="006F20FE" w:rsidRPr="006F20FE" w:rsidRDefault="006F20FE" w:rsidP="006F20FE">
      <w:pPr>
        <w:tabs>
          <w:tab w:val="left" w:pos="341"/>
        </w:tabs>
        <w:spacing w:after="0" w:line="0" w:lineRule="atLeast"/>
        <w:rPr>
          <w:rFonts w:ascii="Arial" w:eastAsia="Times New Roman" w:hAnsi="Arial" w:cs="Arial"/>
          <w:b/>
          <w:bCs/>
          <w:i/>
          <w:iCs/>
          <w:lang w:eastAsia="pl-PL"/>
        </w:rPr>
      </w:pPr>
      <w:r w:rsidRPr="006F20FE">
        <w:rPr>
          <w:rFonts w:ascii="Arial" w:eastAsia="Times New Roman" w:hAnsi="Arial" w:cs="Arial"/>
          <w:b/>
          <w:bCs/>
          <w:i/>
          <w:iCs/>
          <w:lang w:eastAsia="pl-PL"/>
        </w:rPr>
        <w:t>Układ napędu głównego:</w:t>
      </w:r>
    </w:p>
    <w:p w14:paraId="4A647BBE" w14:textId="77777777" w:rsidR="006F20FE" w:rsidRPr="006F20FE" w:rsidRDefault="006F20FE" w:rsidP="006F20FE">
      <w:pPr>
        <w:numPr>
          <w:ilvl w:val="0"/>
          <w:numId w:val="38"/>
        </w:numPr>
        <w:tabs>
          <w:tab w:val="left" w:pos="341"/>
        </w:tabs>
        <w:spacing w:before="100" w:beforeAutospacing="1" w:after="100" w:afterAutospacing="1" w:line="0" w:lineRule="atLeast"/>
        <w:rPr>
          <w:rFonts w:ascii="Arial" w:eastAsia="Times New Roman" w:hAnsi="Arial" w:cs="Arial"/>
          <w:vanish/>
          <w:lang w:eastAsia="pl-PL"/>
        </w:rPr>
      </w:pPr>
    </w:p>
    <w:p w14:paraId="0BEBFE92" w14:textId="77777777" w:rsidR="006F20FE" w:rsidRPr="006F20FE" w:rsidRDefault="006F20FE" w:rsidP="006F20FE">
      <w:pPr>
        <w:numPr>
          <w:ilvl w:val="0"/>
          <w:numId w:val="38"/>
        </w:numPr>
        <w:tabs>
          <w:tab w:val="left" w:pos="341"/>
        </w:tabs>
        <w:spacing w:before="100" w:beforeAutospacing="1" w:after="100" w:afterAutospacing="1" w:line="0" w:lineRule="atLeast"/>
        <w:rPr>
          <w:rFonts w:ascii="Arial" w:eastAsia="Times New Roman" w:hAnsi="Arial" w:cs="Arial"/>
          <w:vanish/>
          <w:lang w:eastAsia="pl-PL"/>
        </w:rPr>
      </w:pPr>
    </w:p>
    <w:p w14:paraId="7791D2A5"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304AF935"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47472412"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0F3F9AC3"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1620E49D"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06EF103D"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1C4EA64A"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104E2C38"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220310D3"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6AA93622"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788E9B21"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11E22698"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2BEF5463"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1785122A"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67169193"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vanish/>
          <w:lang w:eastAsia="pl-PL"/>
        </w:rPr>
      </w:pPr>
    </w:p>
    <w:p w14:paraId="67DB96B5"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 xml:space="preserve"> Zabudowanie nowych silników napędowych sterowanych falownikiem w miejsce dotychczasowych silników czterobiegowych.</w:t>
      </w:r>
    </w:p>
    <w:p w14:paraId="6E318394"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Przegląd kinematyki układu napędowego głównego.</w:t>
      </w:r>
    </w:p>
    <w:p w14:paraId="7C91BF32" w14:textId="77777777" w:rsidR="006F20FE" w:rsidRPr="006F20FE" w:rsidRDefault="006F20FE" w:rsidP="006F20FE">
      <w:pPr>
        <w:numPr>
          <w:ilvl w:val="1"/>
          <w:numId w:val="38"/>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Wymiana: rolek napędowych, zużytych kół zębatych i wałków wraz z łożyskowaniem.</w:t>
      </w:r>
    </w:p>
    <w:p w14:paraId="7E60D9DF" w14:textId="77777777" w:rsidR="006F20FE" w:rsidRPr="006F20FE" w:rsidRDefault="006F20FE" w:rsidP="006F20FE">
      <w:pPr>
        <w:tabs>
          <w:tab w:val="left" w:pos="341"/>
        </w:tabs>
        <w:spacing w:after="0" w:line="0" w:lineRule="atLeast"/>
        <w:rPr>
          <w:rFonts w:ascii="Arial" w:eastAsia="Times New Roman" w:hAnsi="Arial" w:cs="Arial"/>
          <w:b/>
          <w:bCs/>
          <w:i/>
          <w:iCs/>
          <w:lang w:eastAsia="pl-PL"/>
        </w:rPr>
      </w:pPr>
      <w:r w:rsidRPr="006F20FE">
        <w:rPr>
          <w:rFonts w:ascii="Arial" w:eastAsia="Times New Roman" w:hAnsi="Arial" w:cs="Arial"/>
          <w:b/>
          <w:bCs/>
          <w:i/>
          <w:iCs/>
          <w:lang w:eastAsia="pl-PL"/>
        </w:rPr>
        <w:t>Szyny:</w:t>
      </w:r>
    </w:p>
    <w:p w14:paraId="649331D3" w14:textId="77777777" w:rsidR="006F20FE" w:rsidRPr="006F20FE" w:rsidRDefault="006F20FE" w:rsidP="006F20FE">
      <w:pPr>
        <w:numPr>
          <w:ilvl w:val="0"/>
          <w:numId w:val="39"/>
        </w:numPr>
        <w:tabs>
          <w:tab w:val="left" w:pos="341"/>
        </w:tabs>
        <w:spacing w:before="100" w:beforeAutospacing="1" w:after="100" w:afterAutospacing="1" w:line="0" w:lineRule="atLeast"/>
        <w:rPr>
          <w:rFonts w:ascii="Arial" w:eastAsia="Times New Roman" w:hAnsi="Arial" w:cs="Arial"/>
          <w:vanish/>
          <w:lang w:eastAsia="pl-PL"/>
        </w:rPr>
      </w:pPr>
    </w:p>
    <w:p w14:paraId="7DEB688E" w14:textId="77777777" w:rsidR="006F20FE" w:rsidRPr="006F20FE" w:rsidRDefault="006F20FE" w:rsidP="006F20FE">
      <w:pPr>
        <w:numPr>
          <w:ilvl w:val="0"/>
          <w:numId w:val="39"/>
        </w:numPr>
        <w:tabs>
          <w:tab w:val="left" w:pos="341"/>
        </w:tabs>
        <w:spacing w:before="100" w:beforeAutospacing="1" w:after="100" w:afterAutospacing="1" w:line="0" w:lineRule="atLeast"/>
        <w:rPr>
          <w:rFonts w:ascii="Arial" w:eastAsia="Times New Roman" w:hAnsi="Arial" w:cs="Arial"/>
          <w:vanish/>
          <w:lang w:eastAsia="pl-PL"/>
        </w:rPr>
      </w:pPr>
    </w:p>
    <w:p w14:paraId="4B1707EC"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4D97B7C9"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507265B2"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4FB44909"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5262C346"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31EA2893"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7F236890"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0C6F625D"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281D3B9D"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0484C7DC"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74F403E2"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5045E172"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23E6C56E"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6730DFD4"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5907C42C"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19FDA500"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32AFC2BF"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1BCEF9BF"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vanish/>
          <w:lang w:eastAsia="pl-PL"/>
        </w:rPr>
      </w:pPr>
    </w:p>
    <w:p w14:paraId="6E4FDE7D"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 xml:space="preserve"> Przegląd skrzynek wysuwu szyn.</w:t>
      </w:r>
    </w:p>
    <w:p w14:paraId="091753E7"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Wymiana: łożysk i wykładzin ślizgowych.</w:t>
      </w:r>
    </w:p>
    <w:p w14:paraId="5EFA8D5F" w14:textId="77777777" w:rsidR="006F20FE" w:rsidRPr="006F20FE" w:rsidRDefault="006F20FE" w:rsidP="006F20FE">
      <w:pPr>
        <w:numPr>
          <w:ilvl w:val="1"/>
          <w:numId w:val="39"/>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Doskrobanie i regulacja.</w:t>
      </w:r>
    </w:p>
    <w:p w14:paraId="4D0E6827" w14:textId="77777777" w:rsidR="006F20FE" w:rsidRPr="006F20FE" w:rsidRDefault="006F20FE" w:rsidP="006F20FE">
      <w:pPr>
        <w:tabs>
          <w:tab w:val="left" w:pos="341"/>
        </w:tabs>
        <w:spacing w:after="0" w:line="0" w:lineRule="atLeast"/>
        <w:rPr>
          <w:rFonts w:ascii="Arial" w:eastAsia="Times New Roman" w:hAnsi="Arial" w:cs="Arial"/>
          <w:b/>
          <w:bCs/>
          <w:i/>
          <w:iCs/>
          <w:lang w:eastAsia="pl-PL"/>
        </w:rPr>
      </w:pPr>
      <w:r w:rsidRPr="006F20FE">
        <w:rPr>
          <w:rFonts w:ascii="Arial" w:eastAsia="Times New Roman" w:hAnsi="Arial" w:cs="Arial"/>
          <w:b/>
          <w:bCs/>
          <w:i/>
          <w:iCs/>
          <w:lang w:eastAsia="pl-PL"/>
        </w:rPr>
        <w:t>Głowice pomiarowe:</w:t>
      </w:r>
    </w:p>
    <w:p w14:paraId="3CBE7690" w14:textId="77777777" w:rsidR="006F20FE" w:rsidRPr="006F20FE" w:rsidRDefault="006F20FE" w:rsidP="006F20FE">
      <w:pPr>
        <w:numPr>
          <w:ilvl w:val="0"/>
          <w:numId w:val="40"/>
        </w:numPr>
        <w:tabs>
          <w:tab w:val="left" w:pos="341"/>
        </w:tabs>
        <w:spacing w:before="100" w:beforeAutospacing="1" w:after="100" w:afterAutospacing="1" w:line="0" w:lineRule="atLeast"/>
        <w:rPr>
          <w:rFonts w:ascii="Arial" w:eastAsia="Times New Roman" w:hAnsi="Arial" w:cs="Arial"/>
          <w:vanish/>
          <w:lang w:eastAsia="pl-PL"/>
        </w:rPr>
      </w:pPr>
    </w:p>
    <w:p w14:paraId="71D73658" w14:textId="77777777" w:rsidR="006F20FE" w:rsidRPr="006F20FE" w:rsidRDefault="006F20FE" w:rsidP="006F20FE">
      <w:pPr>
        <w:numPr>
          <w:ilvl w:val="0"/>
          <w:numId w:val="40"/>
        </w:numPr>
        <w:tabs>
          <w:tab w:val="left" w:pos="341"/>
        </w:tabs>
        <w:spacing w:before="100" w:beforeAutospacing="1" w:after="100" w:afterAutospacing="1" w:line="0" w:lineRule="atLeast"/>
        <w:rPr>
          <w:rFonts w:ascii="Arial" w:eastAsia="Times New Roman" w:hAnsi="Arial" w:cs="Arial"/>
          <w:vanish/>
          <w:lang w:eastAsia="pl-PL"/>
        </w:rPr>
      </w:pPr>
    </w:p>
    <w:p w14:paraId="684CCB79"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6526C463"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1B48E53B"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568EC50D"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3E2A5B8A"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7A069279"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692E27E3"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2ABD1A17"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339EAA0A"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68EE189F"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1133878C"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00E3BC09"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3BB16542"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1F867377"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04085D0C"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4FE64D68"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51346386"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61DAF63A"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2824F426"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2CB730EB"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0ADC7C6B"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vanish/>
          <w:lang w:eastAsia="pl-PL"/>
        </w:rPr>
      </w:pPr>
    </w:p>
    <w:p w14:paraId="479DCE91"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 xml:space="preserve"> Zabudowanie na obrabiarce (tokarce podtorowej) nowych głowic do pomiaru średnic, bazowanie suportów na zestawie, pomiaru parametrów profilu.</w:t>
      </w:r>
    </w:p>
    <w:p w14:paraId="0C0A6546"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Zainstalowanie światłowodowego inicjatora do aktywacji i zakończenia cyklu pomiaru średnic.</w:t>
      </w:r>
    </w:p>
    <w:p w14:paraId="05DBE4AF"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Dostawa koła wzorcowego do kalibracji i sprawdzenia głowic pomiarowych.</w:t>
      </w:r>
    </w:p>
    <w:p w14:paraId="5FE0AE2B"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Zobrazowanie wyników pomiaru na panelu OP31 zabudowanym na głównym pulpicie sterowniczym z możliwością wyprowadzenia na drukarkę.</w:t>
      </w:r>
    </w:p>
    <w:p w14:paraId="498681FC" w14:textId="77777777" w:rsidR="006F20FE" w:rsidRPr="006F20FE" w:rsidRDefault="006F20FE" w:rsidP="006F20FE">
      <w:pPr>
        <w:tabs>
          <w:tab w:val="left" w:pos="341"/>
        </w:tabs>
        <w:spacing w:after="0" w:line="0" w:lineRule="atLeast"/>
        <w:rPr>
          <w:rFonts w:ascii="Arial" w:eastAsia="Times New Roman" w:hAnsi="Arial" w:cs="Arial"/>
          <w:lang w:eastAsia="pl-PL"/>
        </w:rPr>
      </w:pPr>
    </w:p>
    <w:p w14:paraId="48357CA2"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Wymiana sprzęgieł wyprzedzających w skrzyniach reduktorów podnośników zewnętrznych z prawej i lewej strony.</w:t>
      </w:r>
    </w:p>
    <w:p w14:paraId="46FB35C2" w14:textId="77777777" w:rsidR="006F20FE" w:rsidRPr="006F20FE" w:rsidRDefault="006F20FE" w:rsidP="006F20FE">
      <w:pPr>
        <w:spacing w:before="100" w:beforeAutospacing="1" w:after="100" w:afterAutospacing="1" w:line="240" w:lineRule="auto"/>
        <w:rPr>
          <w:rFonts w:ascii="Arial" w:eastAsia="Times New Roman" w:hAnsi="Arial" w:cs="Arial"/>
          <w:lang w:eastAsia="pl-PL"/>
        </w:rPr>
      </w:pPr>
    </w:p>
    <w:p w14:paraId="2E4A2453" w14:textId="77777777" w:rsidR="006F20FE" w:rsidRPr="006F20FE" w:rsidRDefault="006F20FE" w:rsidP="006F20FE">
      <w:pPr>
        <w:numPr>
          <w:ilvl w:val="1"/>
          <w:numId w:val="40"/>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lastRenderedPageBreak/>
        <w:t>Wymiana sprzęgła „</w:t>
      </w:r>
      <w:proofErr w:type="spellStart"/>
      <w:r w:rsidRPr="006F20FE">
        <w:rPr>
          <w:rFonts w:ascii="Arial" w:eastAsia="Times New Roman" w:hAnsi="Arial" w:cs="Arial"/>
          <w:lang w:eastAsia="pl-PL"/>
        </w:rPr>
        <w:t>Oldhama</w:t>
      </w:r>
      <w:proofErr w:type="spellEnd"/>
      <w:r w:rsidRPr="006F20FE">
        <w:rPr>
          <w:rFonts w:ascii="Arial" w:eastAsia="Times New Roman" w:hAnsi="Arial" w:cs="Arial"/>
          <w:lang w:eastAsia="pl-PL"/>
        </w:rPr>
        <w:t>” z lewej i prawej strony.</w:t>
      </w:r>
    </w:p>
    <w:p w14:paraId="6D605D9D" w14:textId="77777777" w:rsidR="006F20FE" w:rsidRPr="006F20FE" w:rsidRDefault="006F20FE" w:rsidP="006F20FE">
      <w:pPr>
        <w:tabs>
          <w:tab w:val="left" w:pos="341"/>
        </w:tabs>
        <w:spacing w:after="0" w:line="0" w:lineRule="atLeast"/>
        <w:rPr>
          <w:rFonts w:ascii="Arial" w:eastAsia="Times New Roman" w:hAnsi="Arial" w:cs="Arial"/>
          <w:lang w:eastAsia="pl-PL"/>
        </w:rPr>
      </w:pPr>
    </w:p>
    <w:p w14:paraId="24F44B98" w14:textId="77777777" w:rsidR="006F20FE" w:rsidRPr="006F20FE" w:rsidRDefault="006F20FE" w:rsidP="006F20FE">
      <w:pPr>
        <w:tabs>
          <w:tab w:val="left" w:pos="341"/>
        </w:tabs>
        <w:spacing w:after="0" w:line="0" w:lineRule="atLeast"/>
        <w:rPr>
          <w:rFonts w:ascii="Arial" w:eastAsia="Times New Roman" w:hAnsi="Arial" w:cs="Arial"/>
          <w:b/>
          <w:bCs/>
          <w:i/>
          <w:iCs/>
          <w:lang w:eastAsia="pl-PL"/>
        </w:rPr>
      </w:pPr>
      <w:r w:rsidRPr="006F20FE">
        <w:rPr>
          <w:rFonts w:ascii="Arial" w:eastAsia="Times New Roman" w:hAnsi="Arial" w:cs="Arial"/>
          <w:b/>
          <w:bCs/>
          <w:i/>
          <w:iCs/>
          <w:lang w:eastAsia="pl-PL"/>
        </w:rPr>
        <w:t>Zabezpieczenie przestrzeni roboczej:</w:t>
      </w:r>
    </w:p>
    <w:p w14:paraId="4B04CDED" w14:textId="77777777" w:rsidR="006F20FE" w:rsidRPr="006F20FE" w:rsidRDefault="006F20FE" w:rsidP="006F20FE">
      <w:pPr>
        <w:numPr>
          <w:ilvl w:val="0"/>
          <w:numId w:val="41"/>
        </w:numPr>
        <w:tabs>
          <w:tab w:val="left" w:pos="341"/>
        </w:tabs>
        <w:spacing w:before="100" w:beforeAutospacing="1" w:after="100" w:afterAutospacing="1" w:line="0" w:lineRule="atLeast"/>
        <w:rPr>
          <w:rFonts w:ascii="Arial" w:eastAsia="Times New Roman" w:hAnsi="Arial" w:cs="Arial"/>
          <w:vanish/>
          <w:lang w:eastAsia="pl-PL"/>
        </w:rPr>
      </w:pPr>
    </w:p>
    <w:p w14:paraId="125CD06C" w14:textId="77777777" w:rsidR="006F20FE" w:rsidRPr="006F20FE" w:rsidRDefault="006F20FE" w:rsidP="006F20FE">
      <w:pPr>
        <w:numPr>
          <w:ilvl w:val="0"/>
          <w:numId w:val="41"/>
        </w:numPr>
        <w:tabs>
          <w:tab w:val="left" w:pos="341"/>
        </w:tabs>
        <w:spacing w:before="100" w:beforeAutospacing="1" w:after="100" w:afterAutospacing="1" w:line="0" w:lineRule="atLeast"/>
        <w:rPr>
          <w:rFonts w:ascii="Arial" w:eastAsia="Times New Roman" w:hAnsi="Arial" w:cs="Arial"/>
          <w:vanish/>
          <w:lang w:eastAsia="pl-PL"/>
        </w:rPr>
      </w:pPr>
    </w:p>
    <w:p w14:paraId="0DB4721D"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5E8A82D2"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02C9ACA7"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0DF12789"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77867455"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7C29CF3F"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6B009327"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101A3555"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587CC296"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4541E3FC"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0BD41F2E"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63BCD903"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5EDE35DC"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0DC516BC"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5D05EDA8"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477B2B2F"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5B348C27"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09F1AB75"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174B6193"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41EB157A"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72A3B153"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0CD6AC59"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229E9B17"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39B08325"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43A3E859"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vanish/>
          <w:lang w:eastAsia="pl-PL"/>
        </w:rPr>
      </w:pPr>
    </w:p>
    <w:p w14:paraId="02158A3C"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 xml:space="preserve"> Wykonanie odpowiednich osłon zabezpieczających dostęp do przestrzeni roboczej w czasie pracy maszyny.</w:t>
      </w:r>
    </w:p>
    <w:p w14:paraId="0F64C27E" w14:textId="77777777" w:rsidR="006F20FE" w:rsidRPr="006F20FE" w:rsidRDefault="006F20FE" w:rsidP="006F20FE">
      <w:pPr>
        <w:tabs>
          <w:tab w:val="left" w:pos="341"/>
        </w:tabs>
        <w:spacing w:after="0" w:line="0" w:lineRule="atLeast"/>
        <w:rPr>
          <w:rFonts w:ascii="Arial" w:eastAsia="Times New Roman" w:hAnsi="Arial" w:cs="Arial"/>
          <w:lang w:eastAsia="pl-PL"/>
        </w:rPr>
      </w:pPr>
    </w:p>
    <w:p w14:paraId="27861313" w14:textId="77777777" w:rsidR="006F20FE" w:rsidRPr="006F20FE" w:rsidRDefault="006F20FE" w:rsidP="006F20FE">
      <w:pPr>
        <w:numPr>
          <w:ilvl w:val="0"/>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Zakres prac elektryczno-elektronicznych:</w:t>
      </w:r>
    </w:p>
    <w:p w14:paraId="5D968C54"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Opracowanie dokumentacji nowego układu sterowania (schematy ideowe, schematy montażowe, specyfikacja materiałowe, program PLC, dane maszynowe NC, zmiany w DTR, instrukcja obsługi, dokumentacja zmian w mechanice, itp.).</w:t>
      </w:r>
    </w:p>
    <w:p w14:paraId="739256D7"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Opracowanie programów technologicznych do realizacji cykli pomiar średnic, bazowania suportów na zestawie, pomiaru parametrów zestawu przed i po obróbce, obróbki wybranych profili.</w:t>
      </w:r>
    </w:p>
    <w:p w14:paraId="501A7EA0"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Wykonanie na podstawie opracowanej dokumentacji nowej szafy sterowniczej zawierającej : napędy posuwu SINAMICS S120, falownik do sterowania silnikami napędu głównego, moduły sterowania CNC SINUMERIK 840Dsl, moduły wejść-wyjść PLC sterowania obrabiarką, zasilacze, aparaturę zabezpieczającą, przekaźniki i styczniki interfejsowe itd..</w:t>
      </w:r>
    </w:p>
    <w:p w14:paraId="2378982B"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Nowy pulpit sterowniczy zawierający panel operatora OP31, pulpit maszynowy MCP sterowania obrabiarką (tokarką podtorową), pozostałą aparaturę sterowniczo-sygnalizacyjną.</w:t>
      </w:r>
    </w:p>
    <w:p w14:paraId="64726D81"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Wymiana instalacji elektrycznej na obrabiarce (tokarce podtorowej).</w:t>
      </w:r>
    </w:p>
    <w:p w14:paraId="14DFDD6F"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Oświetlenie – wymiana na nowe.</w:t>
      </w:r>
    </w:p>
    <w:p w14:paraId="6B3EB08E"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Uruchomienie sterowania obrabiarki (tokarki podtorowej)i wraz z testowaniem pracy (uruchomienie programów PLC, uruchomienie programów technologicznych, przetestowanie pracy maszyny).</w:t>
      </w:r>
    </w:p>
    <w:p w14:paraId="5F08317E" w14:textId="77777777" w:rsidR="006F20FE" w:rsidRPr="006F20FE" w:rsidRDefault="006F20FE" w:rsidP="006F20FE">
      <w:pPr>
        <w:numPr>
          <w:ilvl w:val="1"/>
          <w:numId w:val="42"/>
        </w:numPr>
        <w:spacing w:before="100" w:beforeAutospacing="1" w:after="100" w:afterAutospacing="1" w:line="0" w:lineRule="atLeast"/>
        <w:ind w:hanging="792"/>
        <w:rPr>
          <w:rFonts w:ascii="Arial" w:eastAsia="Times New Roman" w:hAnsi="Arial" w:cs="Arial"/>
          <w:lang w:eastAsia="pl-PL"/>
        </w:rPr>
      </w:pPr>
      <w:r w:rsidRPr="006F20FE">
        <w:rPr>
          <w:rFonts w:ascii="Arial" w:eastAsia="Times New Roman" w:hAnsi="Arial" w:cs="Arial"/>
          <w:lang w:eastAsia="pl-PL"/>
        </w:rPr>
        <w:t>Prace końcowe:</w:t>
      </w:r>
    </w:p>
    <w:p w14:paraId="585F9CFE" w14:textId="77777777" w:rsidR="006F20FE" w:rsidRPr="006F20FE" w:rsidRDefault="006F20FE" w:rsidP="006F20FE">
      <w:pPr>
        <w:numPr>
          <w:ilvl w:val="0"/>
          <w:numId w:val="41"/>
        </w:numPr>
        <w:tabs>
          <w:tab w:val="left" w:pos="341"/>
        </w:tabs>
        <w:spacing w:before="100" w:beforeAutospacing="1" w:after="100" w:afterAutospacing="1" w:line="0" w:lineRule="atLeast"/>
        <w:rPr>
          <w:rFonts w:ascii="Arial" w:eastAsia="Times New Roman" w:hAnsi="Arial" w:cs="Arial"/>
          <w:vanish/>
          <w:lang w:eastAsia="pl-PL"/>
        </w:rPr>
      </w:pPr>
    </w:p>
    <w:p w14:paraId="67169D87"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Malowanie obrabiarki (tokarki podtorowej).</w:t>
      </w:r>
    </w:p>
    <w:p w14:paraId="69A63B67"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Montaż obrabiarki (tokarki podtorowej) w zakładzie Wykonawcy, odbiór wstępny.</w:t>
      </w:r>
    </w:p>
    <w:p w14:paraId="2941C5D2"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Transport do siedziby Zamawiającego,</w:t>
      </w:r>
    </w:p>
    <w:p w14:paraId="5B4ED63D"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Montaż, uruchomienie, próby.</w:t>
      </w:r>
    </w:p>
    <w:p w14:paraId="7A7DD0E7"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Szkolenie  6 pracowników.</w:t>
      </w:r>
    </w:p>
    <w:p w14:paraId="47C41997" w14:textId="77777777" w:rsidR="006F20FE" w:rsidRPr="006F20FE" w:rsidRDefault="006F20FE" w:rsidP="006F20FE">
      <w:pPr>
        <w:numPr>
          <w:ilvl w:val="1"/>
          <w:numId w:val="41"/>
        </w:numPr>
        <w:tabs>
          <w:tab w:val="left" w:pos="341"/>
        </w:tabs>
        <w:spacing w:before="100" w:beforeAutospacing="1" w:after="100" w:afterAutospacing="1" w:line="0" w:lineRule="atLeast"/>
        <w:rPr>
          <w:rFonts w:ascii="Arial" w:eastAsia="Times New Roman" w:hAnsi="Arial" w:cs="Arial"/>
          <w:lang w:eastAsia="pl-PL"/>
        </w:rPr>
      </w:pPr>
      <w:r w:rsidRPr="006F20FE">
        <w:rPr>
          <w:rFonts w:ascii="Arial" w:eastAsia="Times New Roman" w:hAnsi="Arial" w:cs="Arial"/>
          <w:lang w:eastAsia="pl-PL"/>
        </w:rPr>
        <w:t>Odbiór końcowy.</w:t>
      </w:r>
    </w:p>
    <w:p w14:paraId="49169072" w14:textId="77777777" w:rsidR="006F20FE" w:rsidRPr="006F20FE" w:rsidRDefault="006F20FE" w:rsidP="006F20FE">
      <w:pPr>
        <w:spacing w:after="0" w:line="271" w:lineRule="exact"/>
        <w:rPr>
          <w:rFonts w:ascii="Arial" w:eastAsia="Times New Roman" w:hAnsi="Arial" w:cs="Arial"/>
          <w:lang w:eastAsia="pl-PL"/>
        </w:rPr>
      </w:pPr>
    </w:p>
    <w:p w14:paraId="01B0300C" w14:textId="77777777" w:rsidR="006F20FE" w:rsidRPr="006F20FE" w:rsidRDefault="006F20FE" w:rsidP="006F20FE">
      <w:pPr>
        <w:numPr>
          <w:ilvl w:val="0"/>
          <w:numId w:val="30"/>
        </w:numPr>
        <w:tabs>
          <w:tab w:val="left" w:pos="599"/>
        </w:tabs>
        <w:spacing w:after="0" w:line="0" w:lineRule="atLeast"/>
        <w:ind w:left="599" w:hanging="539"/>
        <w:rPr>
          <w:rFonts w:ascii="Arial" w:eastAsia="Times New Roman" w:hAnsi="Arial" w:cs="Arial"/>
          <w:b/>
          <w:lang w:eastAsia="pl-PL"/>
        </w:rPr>
      </w:pPr>
      <w:r w:rsidRPr="006F20FE">
        <w:rPr>
          <w:rFonts w:ascii="Arial" w:eastAsia="Times New Roman" w:hAnsi="Arial" w:cs="Arial"/>
          <w:b/>
          <w:lang w:eastAsia="pl-PL"/>
        </w:rPr>
        <w:t>Wymagana dokumentacja</w:t>
      </w:r>
    </w:p>
    <w:p w14:paraId="5F2FEC89" w14:textId="77777777" w:rsidR="006F20FE" w:rsidRPr="006F20FE" w:rsidRDefault="006F20FE" w:rsidP="006F20FE">
      <w:pPr>
        <w:spacing w:after="0" w:line="178" w:lineRule="exact"/>
        <w:rPr>
          <w:rFonts w:ascii="Arial" w:eastAsia="Times New Roman" w:hAnsi="Arial" w:cs="Arial"/>
          <w:lang w:eastAsia="pl-PL"/>
        </w:rPr>
      </w:pPr>
    </w:p>
    <w:p w14:paraId="4C923C1B" w14:textId="77777777" w:rsidR="006F20FE" w:rsidRPr="006F20FE" w:rsidRDefault="006F20FE" w:rsidP="006F20FE">
      <w:pPr>
        <w:spacing w:after="0" w:line="0" w:lineRule="atLeast"/>
        <w:ind w:left="239"/>
        <w:rPr>
          <w:rFonts w:ascii="Arial" w:eastAsia="Times New Roman" w:hAnsi="Arial" w:cs="Arial"/>
          <w:lang w:eastAsia="pl-PL"/>
        </w:rPr>
      </w:pPr>
      <w:r w:rsidRPr="006F20FE">
        <w:rPr>
          <w:rFonts w:ascii="Arial" w:eastAsia="Times New Roman" w:hAnsi="Arial" w:cs="Arial"/>
          <w:lang w:eastAsia="pl-PL"/>
        </w:rPr>
        <w:t>Wykonawca zobowiązuje się do przekazania Zmawiającemu poniższej dokumentacji:</w:t>
      </w:r>
    </w:p>
    <w:p w14:paraId="2118BDB7" w14:textId="77777777" w:rsidR="006F20FE" w:rsidRPr="006F20FE" w:rsidRDefault="006F20FE" w:rsidP="006F20FE">
      <w:pPr>
        <w:spacing w:after="0" w:line="175" w:lineRule="exact"/>
        <w:rPr>
          <w:rFonts w:ascii="Arial" w:eastAsia="Times New Roman" w:hAnsi="Arial" w:cs="Arial"/>
          <w:lang w:eastAsia="pl-PL"/>
        </w:rPr>
      </w:pPr>
    </w:p>
    <w:p w14:paraId="4D32CA28" w14:textId="77777777" w:rsidR="006F20FE" w:rsidRPr="006F20FE" w:rsidRDefault="006F20FE" w:rsidP="006F20FE">
      <w:pPr>
        <w:numPr>
          <w:ilvl w:val="1"/>
          <w:numId w:val="31"/>
        </w:numPr>
        <w:tabs>
          <w:tab w:val="left" w:pos="959"/>
        </w:tabs>
        <w:spacing w:after="0" w:line="0" w:lineRule="atLeast"/>
        <w:ind w:left="959" w:hanging="364"/>
        <w:rPr>
          <w:rFonts w:ascii="Arial" w:eastAsia="Times New Roman" w:hAnsi="Arial" w:cs="Arial"/>
          <w:lang w:eastAsia="pl-PL"/>
        </w:rPr>
      </w:pPr>
      <w:r w:rsidRPr="006F20FE">
        <w:rPr>
          <w:rFonts w:ascii="Arial" w:eastAsia="Times New Roman" w:hAnsi="Arial" w:cs="Arial"/>
          <w:lang w:eastAsia="pl-PL"/>
        </w:rPr>
        <w:t>Dokumentacja Techniczno-Ruchowa (dalej „DTR”) zmodernizowanego Urządzenia.</w:t>
      </w:r>
    </w:p>
    <w:p w14:paraId="30822E9C" w14:textId="77777777" w:rsidR="006F20FE" w:rsidRPr="006F20FE" w:rsidRDefault="006F20FE" w:rsidP="006F20FE">
      <w:pPr>
        <w:numPr>
          <w:ilvl w:val="1"/>
          <w:numId w:val="31"/>
        </w:numPr>
        <w:tabs>
          <w:tab w:val="left" w:pos="959"/>
        </w:tabs>
        <w:spacing w:after="0" w:line="0" w:lineRule="atLeast"/>
        <w:ind w:left="959" w:hanging="364"/>
        <w:rPr>
          <w:rFonts w:ascii="Arial" w:eastAsia="Times New Roman" w:hAnsi="Arial" w:cs="Arial"/>
          <w:lang w:eastAsia="pl-PL"/>
        </w:rPr>
      </w:pPr>
      <w:r w:rsidRPr="006F20FE">
        <w:rPr>
          <w:rFonts w:ascii="Arial" w:eastAsia="Times New Roman" w:hAnsi="Arial" w:cs="Arial"/>
          <w:lang w:eastAsia="pl-PL"/>
        </w:rPr>
        <w:t>Instrukcja obsługi i programowania sterowania CNC.</w:t>
      </w:r>
    </w:p>
    <w:p w14:paraId="0D42D47E" w14:textId="77777777" w:rsidR="006F20FE" w:rsidRPr="006F20FE" w:rsidRDefault="006F20FE" w:rsidP="006F20FE">
      <w:pPr>
        <w:spacing w:after="0" w:line="49" w:lineRule="exact"/>
        <w:rPr>
          <w:rFonts w:ascii="Arial" w:eastAsia="Times New Roman" w:hAnsi="Arial" w:cs="Arial"/>
          <w:lang w:eastAsia="pl-PL"/>
        </w:rPr>
      </w:pPr>
    </w:p>
    <w:p w14:paraId="57DE93A1" w14:textId="77777777" w:rsidR="006F20FE" w:rsidRPr="006F20FE" w:rsidRDefault="006F20FE" w:rsidP="006F20FE">
      <w:pPr>
        <w:numPr>
          <w:ilvl w:val="1"/>
          <w:numId w:val="31"/>
        </w:numPr>
        <w:tabs>
          <w:tab w:val="left" w:pos="959"/>
        </w:tabs>
        <w:spacing w:after="0" w:line="218" w:lineRule="auto"/>
        <w:ind w:left="959" w:hanging="364"/>
        <w:rPr>
          <w:rFonts w:ascii="Arial" w:eastAsia="Times New Roman" w:hAnsi="Arial" w:cs="Arial"/>
          <w:lang w:eastAsia="pl-PL"/>
        </w:rPr>
      </w:pPr>
      <w:r w:rsidRPr="006F20FE">
        <w:rPr>
          <w:rFonts w:ascii="Arial" w:eastAsia="Times New Roman" w:hAnsi="Arial" w:cs="Arial"/>
          <w:lang w:eastAsia="pl-PL"/>
        </w:rPr>
        <w:t>Zaświadczenie potwierdzającego przeszkolenie operatorów w zakresie pełnej obsługi dostarczonego Urządzenia.</w:t>
      </w:r>
    </w:p>
    <w:p w14:paraId="10D267A0" w14:textId="77777777" w:rsidR="006F20FE" w:rsidRPr="006F20FE" w:rsidRDefault="006F20FE" w:rsidP="006F20FE">
      <w:pPr>
        <w:tabs>
          <w:tab w:val="left" w:pos="959"/>
        </w:tabs>
        <w:spacing w:after="0" w:line="218" w:lineRule="auto"/>
        <w:rPr>
          <w:rFonts w:ascii="Arial" w:eastAsia="Times New Roman" w:hAnsi="Arial" w:cs="Arial"/>
          <w:lang w:eastAsia="pl-PL"/>
        </w:rPr>
      </w:pPr>
    </w:p>
    <w:p w14:paraId="72DE1A52" w14:textId="77777777" w:rsidR="006F20FE" w:rsidRPr="006F20FE" w:rsidRDefault="006F20FE" w:rsidP="006F20FE">
      <w:pPr>
        <w:spacing w:after="0" w:line="270" w:lineRule="exact"/>
        <w:rPr>
          <w:rFonts w:ascii="Arial" w:eastAsia="Times New Roman" w:hAnsi="Arial" w:cs="Arial"/>
          <w:lang w:eastAsia="pl-PL"/>
        </w:rPr>
      </w:pPr>
    </w:p>
    <w:p w14:paraId="4DA4BAA4" w14:textId="77777777" w:rsidR="006F20FE" w:rsidRPr="006F20FE" w:rsidRDefault="006F20FE" w:rsidP="006F20FE">
      <w:pPr>
        <w:numPr>
          <w:ilvl w:val="0"/>
          <w:numId w:val="32"/>
        </w:numPr>
        <w:tabs>
          <w:tab w:val="left" w:pos="599"/>
        </w:tabs>
        <w:spacing w:after="0" w:line="0" w:lineRule="atLeast"/>
        <w:ind w:left="599" w:hanging="599"/>
        <w:rPr>
          <w:rFonts w:ascii="Arial" w:eastAsia="Times New Roman" w:hAnsi="Arial" w:cs="Arial"/>
          <w:b/>
          <w:lang w:eastAsia="pl-PL"/>
        </w:rPr>
      </w:pPr>
      <w:r w:rsidRPr="006F20FE">
        <w:rPr>
          <w:rFonts w:ascii="Arial" w:eastAsia="Times New Roman" w:hAnsi="Arial" w:cs="Arial"/>
          <w:b/>
          <w:lang w:eastAsia="pl-PL"/>
        </w:rPr>
        <w:t>Gwarancja i termin realizacji</w:t>
      </w:r>
    </w:p>
    <w:p w14:paraId="43991359" w14:textId="77777777" w:rsidR="006F20FE" w:rsidRPr="006F20FE" w:rsidRDefault="006F20FE" w:rsidP="006F20FE">
      <w:pPr>
        <w:spacing w:after="0" w:line="317" w:lineRule="exact"/>
        <w:rPr>
          <w:rFonts w:ascii="Arial" w:eastAsia="Times New Roman" w:hAnsi="Arial" w:cs="Arial"/>
          <w:b/>
          <w:lang w:eastAsia="pl-PL"/>
        </w:rPr>
      </w:pPr>
    </w:p>
    <w:p w14:paraId="62881B24" w14:textId="77777777" w:rsidR="006F20FE" w:rsidRPr="006F20FE" w:rsidRDefault="006F20FE" w:rsidP="006F20FE">
      <w:pPr>
        <w:numPr>
          <w:ilvl w:val="1"/>
          <w:numId w:val="32"/>
        </w:numPr>
        <w:tabs>
          <w:tab w:val="left" w:pos="959"/>
        </w:tabs>
        <w:spacing w:after="0" w:line="226" w:lineRule="auto"/>
        <w:ind w:left="959" w:right="20" w:hanging="364"/>
        <w:rPr>
          <w:rFonts w:ascii="Arial" w:eastAsia="Times New Roman" w:hAnsi="Arial" w:cs="Arial"/>
          <w:lang w:eastAsia="pl-PL"/>
        </w:rPr>
      </w:pPr>
      <w:r w:rsidRPr="006F20FE">
        <w:rPr>
          <w:rFonts w:ascii="Arial" w:eastAsia="Times New Roman" w:hAnsi="Arial" w:cs="Arial"/>
          <w:lang w:eastAsia="pl-PL"/>
        </w:rPr>
        <w:t>Przedmiot Umowy powinien zostać zrealizowany w terminie maksymalnym do 8 miesięcy od dnia zawarcia Umowy.</w:t>
      </w:r>
    </w:p>
    <w:p w14:paraId="1A861DCE" w14:textId="77777777" w:rsidR="006F20FE" w:rsidRPr="006F20FE" w:rsidRDefault="006F20FE" w:rsidP="006F20FE">
      <w:pPr>
        <w:spacing w:after="0" w:line="18" w:lineRule="exact"/>
        <w:rPr>
          <w:rFonts w:ascii="Arial" w:eastAsia="Times New Roman" w:hAnsi="Arial" w:cs="Arial"/>
          <w:lang w:eastAsia="pl-PL"/>
        </w:rPr>
      </w:pPr>
    </w:p>
    <w:p w14:paraId="263226A1" w14:textId="77777777" w:rsidR="006F20FE" w:rsidRPr="006F20FE" w:rsidRDefault="006F20FE" w:rsidP="006F20FE">
      <w:pPr>
        <w:numPr>
          <w:ilvl w:val="1"/>
          <w:numId w:val="32"/>
        </w:numPr>
        <w:tabs>
          <w:tab w:val="left" w:pos="959"/>
        </w:tabs>
        <w:spacing w:after="0" w:line="0" w:lineRule="atLeast"/>
        <w:ind w:left="959" w:hanging="392"/>
        <w:rPr>
          <w:rFonts w:ascii="Arial" w:eastAsia="Times New Roman" w:hAnsi="Arial" w:cs="Arial"/>
          <w:lang w:eastAsia="pl-PL"/>
        </w:rPr>
      </w:pPr>
      <w:r w:rsidRPr="006F20FE">
        <w:rPr>
          <w:rFonts w:ascii="Arial" w:eastAsia="Times New Roman" w:hAnsi="Arial" w:cs="Arial"/>
          <w:lang w:eastAsia="pl-PL"/>
        </w:rPr>
        <w:t>Przedmiotowa obrabiarka (tokarka podtorowa)</w:t>
      </w:r>
      <w:r w:rsidRPr="006F20FE">
        <w:rPr>
          <w:rFonts w:ascii="Arial" w:eastAsia="Courier New" w:hAnsi="Arial" w:cs="Arial"/>
          <w:b/>
          <w:bCs/>
          <w:lang w:eastAsia="pl-PL"/>
        </w:rPr>
        <w:t xml:space="preserve"> typu UGB-150 o nr: 17739 </w:t>
      </w:r>
      <w:r w:rsidRPr="006F20FE">
        <w:rPr>
          <w:rFonts w:ascii="Arial" w:eastAsia="Times New Roman" w:hAnsi="Arial" w:cs="Arial"/>
          <w:lang w:eastAsia="pl-PL"/>
        </w:rPr>
        <w:t xml:space="preserve"> znajduje się pod poniższym adresem:</w:t>
      </w:r>
    </w:p>
    <w:p w14:paraId="6D00AA34" w14:textId="77777777" w:rsidR="006F20FE" w:rsidRPr="006F20FE" w:rsidRDefault="006F20FE" w:rsidP="006F20FE">
      <w:pPr>
        <w:spacing w:after="0" w:line="66" w:lineRule="exact"/>
        <w:rPr>
          <w:rFonts w:ascii="Arial" w:eastAsia="Times New Roman" w:hAnsi="Arial" w:cs="Arial"/>
          <w:lang w:eastAsia="pl-PL"/>
        </w:rPr>
      </w:pPr>
    </w:p>
    <w:p w14:paraId="4D8E842D" w14:textId="77777777" w:rsidR="006F20FE" w:rsidRPr="006F20FE" w:rsidRDefault="006F20FE" w:rsidP="006F20FE">
      <w:pPr>
        <w:spacing w:after="0" w:line="240" w:lineRule="auto"/>
        <w:ind w:firstLine="993"/>
        <w:jc w:val="both"/>
        <w:rPr>
          <w:rFonts w:ascii="Arial" w:eastAsia="Courier New" w:hAnsi="Arial" w:cs="Arial"/>
          <w:b/>
          <w:bCs/>
          <w:lang w:eastAsia="pl-PL"/>
        </w:rPr>
      </w:pPr>
      <w:r w:rsidRPr="006F20FE">
        <w:rPr>
          <w:rFonts w:ascii="Arial" w:eastAsia="Courier New" w:hAnsi="Arial" w:cs="Arial"/>
          <w:b/>
          <w:bCs/>
          <w:lang w:eastAsia="pl-PL"/>
        </w:rPr>
        <w:t>PKP Szybka Kolej Miejska w Trójmieście Sp. z o.o.</w:t>
      </w:r>
    </w:p>
    <w:p w14:paraId="6F7192C7" w14:textId="77777777" w:rsidR="006F20FE" w:rsidRPr="006F20FE" w:rsidRDefault="006F20FE" w:rsidP="006F20FE">
      <w:pPr>
        <w:spacing w:after="0" w:line="240" w:lineRule="auto"/>
        <w:ind w:firstLine="993"/>
        <w:jc w:val="both"/>
        <w:rPr>
          <w:rFonts w:ascii="Arial" w:eastAsia="Courier New" w:hAnsi="Arial" w:cs="Arial"/>
          <w:b/>
          <w:bCs/>
          <w:lang w:eastAsia="pl-PL"/>
        </w:rPr>
      </w:pPr>
      <w:r w:rsidRPr="006F20FE">
        <w:rPr>
          <w:rFonts w:ascii="Arial" w:eastAsia="Courier New" w:hAnsi="Arial" w:cs="Arial"/>
          <w:b/>
          <w:bCs/>
          <w:lang w:eastAsia="pl-PL"/>
        </w:rPr>
        <w:t>Ul. Morska 350A</w:t>
      </w:r>
    </w:p>
    <w:p w14:paraId="7318D3BA" w14:textId="77777777" w:rsidR="006F20FE" w:rsidRPr="006F20FE" w:rsidRDefault="006F20FE" w:rsidP="006F20FE">
      <w:pPr>
        <w:spacing w:after="0" w:line="240" w:lineRule="auto"/>
        <w:ind w:firstLine="993"/>
        <w:jc w:val="both"/>
        <w:rPr>
          <w:rFonts w:ascii="Arial" w:eastAsia="Courier New" w:hAnsi="Arial" w:cs="Arial"/>
          <w:b/>
          <w:bCs/>
          <w:lang w:eastAsia="pl-PL"/>
        </w:rPr>
      </w:pPr>
      <w:r w:rsidRPr="006F20FE">
        <w:rPr>
          <w:rFonts w:ascii="Arial" w:eastAsia="Courier New" w:hAnsi="Arial" w:cs="Arial"/>
          <w:b/>
          <w:bCs/>
          <w:lang w:eastAsia="pl-PL"/>
        </w:rPr>
        <w:t>81-002 Gdynia</w:t>
      </w:r>
    </w:p>
    <w:p w14:paraId="1A7F7518" w14:textId="77777777" w:rsidR="006F20FE" w:rsidRPr="006F20FE" w:rsidRDefault="006F20FE" w:rsidP="006F20FE">
      <w:pPr>
        <w:spacing w:after="0" w:line="240" w:lineRule="auto"/>
        <w:ind w:firstLine="993"/>
        <w:jc w:val="both"/>
        <w:rPr>
          <w:rFonts w:ascii="Arial" w:eastAsia="Courier New" w:hAnsi="Arial" w:cs="Arial"/>
          <w:b/>
          <w:bCs/>
          <w:lang w:eastAsia="pl-PL"/>
        </w:rPr>
      </w:pPr>
      <w:r w:rsidRPr="006F20FE">
        <w:rPr>
          <w:rFonts w:ascii="Arial" w:eastAsia="Courier New" w:hAnsi="Arial" w:cs="Arial"/>
          <w:b/>
          <w:bCs/>
          <w:lang w:eastAsia="pl-PL"/>
        </w:rPr>
        <w:t xml:space="preserve">Obiekt R-13 – budynek tokarni podtorowej, tor 261 </w:t>
      </w:r>
    </w:p>
    <w:p w14:paraId="26BBCA33" w14:textId="77777777" w:rsidR="006F20FE" w:rsidRPr="006F20FE" w:rsidRDefault="006F20FE" w:rsidP="006F20FE">
      <w:pPr>
        <w:spacing w:after="0" w:line="315" w:lineRule="exact"/>
        <w:rPr>
          <w:rFonts w:ascii="Arial" w:eastAsia="Times New Roman" w:hAnsi="Arial" w:cs="Arial"/>
          <w:lang w:eastAsia="pl-PL"/>
        </w:rPr>
      </w:pPr>
    </w:p>
    <w:p w14:paraId="0D48CE03" w14:textId="77777777" w:rsidR="006F20FE" w:rsidRPr="006F20FE" w:rsidRDefault="006F20FE" w:rsidP="006F20FE">
      <w:pPr>
        <w:numPr>
          <w:ilvl w:val="0"/>
          <w:numId w:val="33"/>
        </w:numPr>
        <w:tabs>
          <w:tab w:val="left" w:pos="700"/>
        </w:tabs>
        <w:spacing w:after="0" w:line="0" w:lineRule="atLeast"/>
        <w:ind w:left="700" w:hanging="133"/>
        <w:rPr>
          <w:rFonts w:ascii="Arial" w:eastAsia="Times New Roman" w:hAnsi="Arial" w:cs="Arial"/>
          <w:lang w:eastAsia="pl-PL"/>
        </w:rPr>
      </w:pPr>
      <w:r w:rsidRPr="006F20FE">
        <w:rPr>
          <w:rFonts w:ascii="Arial" w:eastAsia="Times New Roman" w:hAnsi="Arial" w:cs="Arial"/>
          <w:lang w:eastAsia="pl-PL"/>
        </w:rPr>
        <w:t>Na wykonane prace Wykonawca zobowiązuje się udzielić gwarancji.</w:t>
      </w:r>
    </w:p>
    <w:p w14:paraId="3D140781" w14:textId="77777777" w:rsidR="006F20FE" w:rsidRPr="006F20FE" w:rsidRDefault="006F20FE" w:rsidP="006F20FE">
      <w:pPr>
        <w:spacing w:after="0" w:line="240" w:lineRule="auto"/>
        <w:rPr>
          <w:rFonts w:ascii="Arial" w:eastAsia="Times New Roman" w:hAnsi="Arial" w:cs="Arial"/>
          <w:lang w:eastAsia="pl-PL"/>
        </w:rPr>
      </w:pPr>
    </w:p>
    <w:p w14:paraId="4470C577" w14:textId="77777777" w:rsidR="006F20FE" w:rsidRPr="006F20FE" w:rsidRDefault="006F20FE" w:rsidP="006F20FE">
      <w:pPr>
        <w:spacing w:after="0" w:line="240" w:lineRule="auto"/>
        <w:rPr>
          <w:rFonts w:ascii="Arial" w:eastAsia="Times New Roman" w:hAnsi="Arial" w:cs="Arial"/>
          <w:lang w:eastAsia="pl-PL"/>
        </w:rPr>
      </w:pPr>
    </w:p>
    <w:p w14:paraId="35544BC2" w14:textId="77777777" w:rsidR="006F20FE" w:rsidRPr="006F20FE" w:rsidRDefault="006F20FE" w:rsidP="006F20FE">
      <w:pPr>
        <w:spacing w:after="0" w:line="240" w:lineRule="auto"/>
        <w:rPr>
          <w:rFonts w:ascii="Arial" w:eastAsia="Times New Roman" w:hAnsi="Arial" w:cs="Arial"/>
          <w:lang w:eastAsia="pl-PL"/>
        </w:rPr>
      </w:pPr>
    </w:p>
    <w:p w14:paraId="7DEB3008" w14:textId="77777777" w:rsidR="006F20FE" w:rsidRPr="006F20FE" w:rsidRDefault="006F20FE" w:rsidP="006F20FE">
      <w:pPr>
        <w:spacing w:after="0" w:line="240" w:lineRule="auto"/>
        <w:rPr>
          <w:rFonts w:ascii="Arial" w:eastAsia="Times New Roman" w:hAnsi="Arial" w:cs="Arial"/>
          <w:lang w:eastAsia="pl-PL"/>
        </w:rPr>
      </w:pPr>
    </w:p>
    <w:p w14:paraId="429EABF3" w14:textId="77777777" w:rsidR="006F20FE" w:rsidRPr="006F20FE" w:rsidRDefault="006F20FE" w:rsidP="006F20FE">
      <w:pPr>
        <w:spacing w:after="0" w:line="240" w:lineRule="auto"/>
        <w:rPr>
          <w:rFonts w:ascii="Arial" w:eastAsia="Times New Roman" w:hAnsi="Arial" w:cs="Arial"/>
          <w:lang w:eastAsia="pl-PL"/>
        </w:rPr>
      </w:pPr>
    </w:p>
    <w:p w14:paraId="5C376BA8" w14:textId="77777777" w:rsidR="006F20FE" w:rsidRPr="006F20FE" w:rsidRDefault="006F20FE" w:rsidP="006F20FE">
      <w:pPr>
        <w:spacing w:after="0" w:line="240" w:lineRule="auto"/>
        <w:rPr>
          <w:rFonts w:ascii="Arial" w:eastAsia="Times New Roman" w:hAnsi="Arial" w:cs="Arial"/>
          <w:lang w:eastAsia="pl-PL"/>
        </w:rPr>
      </w:pPr>
    </w:p>
    <w:p w14:paraId="5529F8D3" w14:textId="77777777" w:rsidR="006F20FE" w:rsidRPr="006F20FE" w:rsidRDefault="006F20FE" w:rsidP="006F20FE">
      <w:pPr>
        <w:spacing w:after="0" w:line="240" w:lineRule="auto"/>
        <w:rPr>
          <w:rFonts w:ascii="Arial" w:eastAsia="Times New Roman" w:hAnsi="Arial" w:cs="Arial"/>
          <w:lang w:eastAsia="pl-PL"/>
        </w:rPr>
      </w:pPr>
    </w:p>
    <w:p w14:paraId="463BACF7" w14:textId="77777777" w:rsidR="006F20FE" w:rsidRPr="006F20FE" w:rsidRDefault="006F20FE" w:rsidP="006F20FE">
      <w:pPr>
        <w:spacing w:after="0" w:line="240" w:lineRule="auto"/>
        <w:rPr>
          <w:rFonts w:ascii="Arial" w:eastAsia="Times New Roman" w:hAnsi="Arial" w:cs="Arial"/>
          <w:lang w:eastAsia="pl-PL"/>
        </w:rPr>
      </w:pPr>
    </w:p>
    <w:p w14:paraId="7A67524C" w14:textId="77777777" w:rsidR="006F20FE" w:rsidRPr="006F20FE" w:rsidRDefault="006F20FE" w:rsidP="006F20FE">
      <w:pPr>
        <w:spacing w:after="0" w:line="240" w:lineRule="auto"/>
        <w:rPr>
          <w:rFonts w:ascii="Arial" w:eastAsia="Times New Roman" w:hAnsi="Arial" w:cs="Arial"/>
          <w:lang w:eastAsia="pl-PL"/>
        </w:rPr>
      </w:pPr>
    </w:p>
    <w:p w14:paraId="68CD3441" w14:textId="77777777" w:rsidR="006F20FE" w:rsidRPr="006F20FE" w:rsidRDefault="006F20FE" w:rsidP="006F20FE">
      <w:pPr>
        <w:spacing w:after="0" w:line="240" w:lineRule="auto"/>
        <w:rPr>
          <w:rFonts w:ascii="Arial" w:eastAsia="Times New Roman" w:hAnsi="Arial" w:cs="Arial"/>
          <w:lang w:eastAsia="pl-PL"/>
        </w:rPr>
      </w:pPr>
    </w:p>
    <w:p w14:paraId="235A8B30" w14:textId="77777777" w:rsidR="006F20FE" w:rsidRPr="006F20FE" w:rsidRDefault="006F20FE" w:rsidP="006F20FE">
      <w:pPr>
        <w:spacing w:after="0" w:line="240" w:lineRule="auto"/>
        <w:rPr>
          <w:rFonts w:ascii="Arial" w:eastAsia="Times New Roman" w:hAnsi="Arial" w:cs="Arial"/>
          <w:lang w:eastAsia="pl-PL"/>
        </w:rPr>
      </w:pPr>
    </w:p>
    <w:p w14:paraId="639A87A7" w14:textId="77777777" w:rsidR="006F20FE" w:rsidRPr="006F20FE" w:rsidRDefault="006F20FE" w:rsidP="006F20FE">
      <w:pPr>
        <w:spacing w:after="0" w:line="240" w:lineRule="auto"/>
        <w:rPr>
          <w:rFonts w:ascii="Arial" w:eastAsia="Times New Roman" w:hAnsi="Arial" w:cs="Arial"/>
          <w:lang w:eastAsia="pl-PL"/>
        </w:rPr>
      </w:pPr>
    </w:p>
    <w:p w14:paraId="3A52FBFE" w14:textId="77777777" w:rsidR="006F20FE" w:rsidRPr="006F20FE" w:rsidRDefault="006F20FE" w:rsidP="006F20FE">
      <w:pPr>
        <w:spacing w:after="0" w:line="240" w:lineRule="auto"/>
        <w:rPr>
          <w:rFonts w:ascii="Arial" w:eastAsia="Times New Roman" w:hAnsi="Arial" w:cs="Arial"/>
          <w:lang w:eastAsia="pl-PL"/>
        </w:rPr>
      </w:pPr>
    </w:p>
    <w:p w14:paraId="1C9A0F73" w14:textId="77777777" w:rsidR="006F20FE" w:rsidRPr="006F20FE" w:rsidRDefault="006F20FE" w:rsidP="006F20FE">
      <w:pPr>
        <w:spacing w:after="0" w:line="240" w:lineRule="auto"/>
        <w:rPr>
          <w:rFonts w:ascii="Arial" w:eastAsia="Times New Roman" w:hAnsi="Arial" w:cs="Arial"/>
          <w:lang w:eastAsia="pl-PL"/>
        </w:rPr>
      </w:pPr>
    </w:p>
    <w:p w14:paraId="5D4F6FE3" w14:textId="77777777" w:rsidR="006F20FE" w:rsidRPr="006F20FE" w:rsidRDefault="006F20FE" w:rsidP="006F20FE">
      <w:pPr>
        <w:spacing w:after="0" w:line="240" w:lineRule="auto"/>
        <w:rPr>
          <w:rFonts w:ascii="Arial" w:eastAsia="Times New Roman" w:hAnsi="Arial" w:cs="Arial"/>
          <w:lang w:eastAsia="pl-PL"/>
        </w:rPr>
      </w:pPr>
    </w:p>
    <w:p w14:paraId="4B8451BF" w14:textId="77777777" w:rsidR="006F20FE" w:rsidRPr="006F20FE" w:rsidRDefault="006F20FE" w:rsidP="006F20FE">
      <w:pPr>
        <w:spacing w:after="0" w:line="240" w:lineRule="auto"/>
        <w:rPr>
          <w:rFonts w:ascii="Arial" w:eastAsia="Times New Roman" w:hAnsi="Arial" w:cs="Arial"/>
          <w:lang w:eastAsia="pl-PL"/>
        </w:rPr>
      </w:pPr>
    </w:p>
    <w:p w14:paraId="2E40F703" w14:textId="77777777" w:rsidR="006F20FE" w:rsidRPr="006F20FE" w:rsidRDefault="006F20FE" w:rsidP="006F20FE">
      <w:pPr>
        <w:spacing w:after="0" w:line="240" w:lineRule="auto"/>
        <w:rPr>
          <w:rFonts w:ascii="Arial" w:eastAsia="Times New Roman" w:hAnsi="Arial" w:cs="Arial"/>
          <w:lang w:eastAsia="pl-PL"/>
        </w:rPr>
      </w:pPr>
    </w:p>
    <w:p w14:paraId="0D50F3C7" w14:textId="77777777" w:rsidR="006F20FE" w:rsidRPr="006F20FE" w:rsidRDefault="006F20FE" w:rsidP="006F20FE">
      <w:pPr>
        <w:spacing w:after="0" w:line="240" w:lineRule="auto"/>
        <w:rPr>
          <w:rFonts w:ascii="Arial" w:eastAsia="Times New Roman" w:hAnsi="Arial" w:cs="Arial"/>
          <w:lang w:eastAsia="pl-PL"/>
        </w:rPr>
      </w:pPr>
    </w:p>
    <w:p w14:paraId="75A4C9EB" w14:textId="77777777" w:rsidR="006F20FE" w:rsidRPr="006F20FE" w:rsidRDefault="006F20FE" w:rsidP="006F20FE">
      <w:pPr>
        <w:spacing w:after="0" w:line="240" w:lineRule="auto"/>
        <w:rPr>
          <w:rFonts w:ascii="Arial" w:eastAsia="Times New Roman" w:hAnsi="Arial" w:cs="Arial"/>
          <w:lang w:eastAsia="pl-PL"/>
        </w:rPr>
      </w:pPr>
    </w:p>
    <w:p w14:paraId="4DE33827" w14:textId="77777777" w:rsidR="006F20FE" w:rsidRPr="006F20FE" w:rsidRDefault="006F20FE" w:rsidP="006F20FE">
      <w:pPr>
        <w:spacing w:after="0" w:line="240" w:lineRule="auto"/>
        <w:rPr>
          <w:rFonts w:ascii="Arial" w:eastAsia="Times New Roman" w:hAnsi="Arial" w:cs="Arial"/>
          <w:lang w:eastAsia="pl-PL"/>
        </w:rPr>
      </w:pPr>
    </w:p>
    <w:p w14:paraId="20EE0CB5" w14:textId="77777777" w:rsidR="006F20FE" w:rsidRPr="006F20FE" w:rsidRDefault="006F20FE" w:rsidP="006F20FE">
      <w:pPr>
        <w:spacing w:after="0" w:line="240" w:lineRule="auto"/>
        <w:rPr>
          <w:rFonts w:ascii="Arial" w:eastAsia="Times New Roman" w:hAnsi="Arial" w:cs="Arial"/>
          <w:lang w:eastAsia="pl-PL"/>
        </w:rPr>
      </w:pPr>
    </w:p>
    <w:p w14:paraId="676A3BBE" w14:textId="77777777" w:rsidR="006F20FE" w:rsidRPr="006F20FE" w:rsidRDefault="006F20FE" w:rsidP="006F20FE">
      <w:pPr>
        <w:spacing w:after="0" w:line="240" w:lineRule="auto"/>
        <w:rPr>
          <w:rFonts w:ascii="Arial" w:eastAsia="Times New Roman" w:hAnsi="Arial" w:cs="Arial"/>
          <w:lang w:eastAsia="pl-PL"/>
        </w:rPr>
      </w:pPr>
    </w:p>
    <w:p w14:paraId="7182C681" w14:textId="77777777" w:rsidR="006F20FE" w:rsidRPr="006F20FE" w:rsidRDefault="006F20FE" w:rsidP="006F20FE">
      <w:pPr>
        <w:spacing w:after="0" w:line="240" w:lineRule="auto"/>
        <w:rPr>
          <w:rFonts w:ascii="Arial" w:eastAsia="Times New Roman" w:hAnsi="Arial" w:cs="Arial"/>
          <w:lang w:eastAsia="pl-PL"/>
        </w:rPr>
      </w:pPr>
    </w:p>
    <w:p w14:paraId="410644F0" w14:textId="77777777" w:rsidR="006F20FE" w:rsidRPr="006F20FE" w:rsidRDefault="006F20FE" w:rsidP="006F20FE">
      <w:pPr>
        <w:spacing w:after="0" w:line="240" w:lineRule="auto"/>
        <w:rPr>
          <w:rFonts w:ascii="Arial" w:eastAsia="Times New Roman" w:hAnsi="Arial" w:cs="Arial"/>
          <w:lang w:eastAsia="pl-PL"/>
        </w:rPr>
      </w:pPr>
    </w:p>
    <w:p w14:paraId="288F919E" w14:textId="77777777" w:rsidR="006F20FE" w:rsidRPr="006F20FE" w:rsidRDefault="006F20FE" w:rsidP="006F20FE">
      <w:pPr>
        <w:spacing w:after="0" w:line="240" w:lineRule="auto"/>
        <w:rPr>
          <w:rFonts w:ascii="Arial" w:eastAsia="Times New Roman" w:hAnsi="Arial" w:cs="Arial"/>
          <w:lang w:eastAsia="pl-PL"/>
        </w:rPr>
      </w:pPr>
    </w:p>
    <w:p w14:paraId="26D2197D" w14:textId="77777777" w:rsidR="006F20FE" w:rsidRPr="006F20FE" w:rsidRDefault="006F20FE" w:rsidP="006F20FE">
      <w:pPr>
        <w:spacing w:after="0" w:line="240" w:lineRule="auto"/>
        <w:rPr>
          <w:rFonts w:ascii="Arial" w:eastAsia="Times New Roman" w:hAnsi="Arial" w:cs="Arial"/>
          <w:lang w:eastAsia="pl-PL"/>
        </w:rPr>
      </w:pPr>
    </w:p>
    <w:p w14:paraId="6528A800" w14:textId="77777777" w:rsidR="006F20FE" w:rsidRPr="006F20FE" w:rsidRDefault="006F20FE" w:rsidP="006F20FE">
      <w:pPr>
        <w:spacing w:after="0" w:line="240" w:lineRule="auto"/>
        <w:rPr>
          <w:rFonts w:ascii="Arial" w:eastAsia="Times New Roman" w:hAnsi="Arial" w:cs="Arial"/>
          <w:lang w:eastAsia="pl-PL"/>
        </w:rPr>
      </w:pPr>
    </w:p>
    <w:p w14:paraId="63C1EECD" w14:textId="77777777" w:rsidR="006F20FE" w:rsidRPr="006F20FE" w:rsidRDefault="006F20FE" w:rsidP="006F20FE">
      <w:pPr>
        <w:spacing w:after="0" w:line="240" w:lineRule="auto"/>
        <w:rPr>
          <w:rFonts w:ascii="Arial" w:eastAsia="Times New Roman" w:hAnsi="Arial" w:cs="Arial"/>
          <w:lang w:eastAsia="pl-PL"/>
        </w:rPr>
      </w:pPr>
    </w:p>
    <w:p w14:paraId="21F31068" w14:textId="77777777" w:rsidR="006F20FE" w:rsidRPr="006F20FE" w:rsidRDefault="006F20FE" w:rsidP="006F20FE">
      <w:pPr>
        <w:spacing w:after="0" w:line="240" w:lineRule="auto"/>
        <w:rPr>
          <w:rFonts w:ascii="Arial" w:eastAsia="Times New Roman" w:hAnsi="Arial" w:cs="Arial"/>
          <w:lang w:eastAsia="pl-PL"/>
        </w:rPr>
      </w:pPr>
    </w:p>
    <w:p w14:paraId="04C928C5" w14:textId="77777777" w:rsidR="006F20FE" w:rsidRPr="006F20FE" w:rsidRDefault="006F20FE" w:rsidP="006F20FE">
      <w:pPr>
        <w:spacing w:after="0" w:line="240" w:lineRule="auto"/>
        <w:rPr>
          <w:rFonts w:ascii="Arial" w:eastAsia="Times New Roman" w:hAnsi="Arial" w:cs="Arial"/>
          <w:lang w:eastAsia="pl-PL"/>
        </w:rPr>
      </w:pPr>
    </w:p>
    <w:p w14:paraId="342DCFE1" w14:textId="77777777" w:rsidR="006F20FE" w:rsidRPr="006F20FE" w:rsidRDefault="006F20FE" w:rsidP="006F20FE">
      <w:pPr>
        <w:spacing w:after="0" w:line="240" w:lineRule="auto"/>
        <w:rPr>
          <w:rFonts w:ascii="Arial" w:eastAsia="Times New Roman" w:hAnsi="Arial" w:cs="Arial"/>
          <w:lang w:eastAsia="pl-PL"/>
        </w:rPr>
      </w:pPr>
    </w:p>
    <w:p w14:paraId="5C8CBB0F" w14:textId="77777777" w:rsidR="006F20FE" w:rsidRPr="006F20FE" w:rsidRDefault="006F20FE" w:rsidP="006F20FE">
      <w:pPr>
        <w:spacing w:after="0" w:line="240" w:lineRule="auto"/>
        <w:rPr>
          <w:rFonts w:ascii="Arial" w:eastAsia="Times New Roman" w:hAnsi="Arial" w:cs="Arial"/>
          <w:lang w:eastAsia="pl-PL"/>
        </w:rPr>
      </w:pPr>
    </w:p>
    <w:p w14:paraId="1DF123DD" w14:textId="77777777" w:rsidR="006F20FE" w:rsidRPr="006F20FE" w:rsidRDefault="006F20FE" w:rsidP="006F20FE">
      <w:pPr>
        <w:spacing w:after="0" w:line="240" w:lineRule="auto"/>
        <w:rPr>
          <w:rFonts w:ascii="Arial" w:eastAsia="Times New Roman" w:hAnsi="Arial" w:cs="Arial"/>
          <w:lang w:eastAsia="pl-PL"/>
        </w:rPr>
      </w:pPr>
    </w:p>
    <w:p w14:paraId="46F9A0F6" w14:textId="77777777" w:rsidR="006F20FE" w:rsidRPr="006F20FE" w:rsidRDefault="006F20FE" w:rsidP="006F20FE">
      <w:pPr>
        <w:spacing w:after="0" w:line="240" w:lineRule="auto"/>
        <w:rPr>
          <w:rFonts w:ascii="Arial" w:eastAsia="Times New Roman" w:hAnsi="Arial" w:cs="Arial"/>
          <w:lang w:eastAsia="pl-PL"/>
        </w:rPr>
      </w:pPr>
    </w:p>
    <w:p w14:paraId="71A0E8BD" w14:textId="77777777" w:rsidR="006F20FE" w:rsidRPr="006F20FE" w:rsidRDefault="006F20FE" w:rsidP="006F20FE">
      <w:pPr>
        <w:spacing w:after="0" w:line="240" w:lineRule="auto"/>
        <w:rPr>
          <w:rFonts w:ascii="Arial" w:eastAsia="Times New Roman" w:hAnsi="Arial" w:cs="Arial"/>
          <w:lang w:eastAsia="pl-PL"/>
        </w:rPr>
      </w:pPr>
    </w:p>
    <w:p w14:paraId="450D7FAA" w14:textId="77777777" w:rsidR="006F20FE" w:rsidRPr="006F20FE" w:rsidRDefault="006F20FE" w:rsidP="006F20FE">
      <w:pPr>
        <w:spacing w:after="0" w:line="240" w:lineRule="auto"/>
        <w:rPr>
          <w:rFonts w:ascii="Arial" w:eastAsia="Times New Roman" w:hAnsi="Arial" w:cs="Arial"/>
          <w:lang w:eastAsia="pl-PL"/>
        </w:rPr>
      </w:pPr>
    </w:p>
    <w:p w14:paraId="31E770E7" w14:textId="77777777" w:rsidR="006F20FE" w:rsidRPr="006F20FE" w:rsidRDefault="006F20FE" w:rsidP="006F20FE">
      <w:pPr>
        <w:spacing w:after="0" w:line="240" w:lineRule="auto"/>
        <w:rPr>
          <w:rFonts w:ascii="Arial" w:eastAsia="Times New Roman" w:hAnsi="Arial" w:cs="Arial"/>
          <w:lang w:eastAsia="pl-PL"/>
        </w:rPr>
      </w:pPr>
    </w:p>
    <w:p w14:paraId="16E32716" w14:textId="77777777" w:rsidR="006F20FE" w:rsidRPr="006F20FE" w:rsidRDefault="006F20FE" w:rsidP="006F20FE">
      <w:pPr>
        <w:spacing w:after="0" w:line="240" w:lineRule="auto"/>
        <w:rPr>
          <w:rFonts w:ascii="Arial" w:eastAsia="Times New Roman" w:hAnsi="Arial" w:cs="Arial"/>
          <w:lang w:eastAsia="pl-PL"/>
        </w:rPr>
      </w:pPr>
    </w:p>
    <w:p w14:paraId="235F3050" w14:textId="77777777" w:rsidR="006F20FE" w:rsidRPr="006F20FE" w:rsidRDefault="006F20FE" w:rsidP="006F20FE">
      <w:pPr>
        <w:spacing w:after="0" w:line="240" w:lineRule="auto"/>
        <w:rPr>
          <w:rFonts w:ascii="Arial" w:eastAsia="Times New Roman" w:hAnsi="Arial" w:cs="Arial"/>
          <w:lang w:eastAsia="pl-PL"/>
        </w:rPr>
      </w:pPr>
    </w:p>
    <w:p w14:paraId="15CD452E" w14:textId="77777777" w:rsidR="006F20FE" w:rsidRPr="006F20FE" w:rsidRDefault="006F20FE" w:rsidP="006F20FE">
      <w:pPr>
        <w:spacing w:after="0" w:line="240" w:lineRule="auto"/>
        <w:rPr>
          <w:rFonts w:ascii="Arial" w:eastAsia="Times New Roman" w:hAnsi="Arial" w:cs="Arial"/>
          <w:lang w:eastAsia="pl-PL"/>
        </w:rPr>
      </w:pPr>
    </w:p>
    <w:p w14:paraId="7EE3C090" w14:textId="77777777" w:rsidR="006F20FE" w:rsidRPr="006F20FE" w:rsidRDefault="006F20FE" w:rsidP="006F20FE">
      <w:pPr>
        <w:spacing w:after="0" w:line="240" w:lineRule="auto"/>
        <w:rPr>
          <w:rFonts w:ascii="Arial" w:eastAsia="Times New Roman" w:hAnsi="Arial" w:cs="Arial"/>
          <w:lang w:eastAsia="pl-PL"/>
        </w:rPr>
      </w:pPr>
    </w:p>
    <w:p w14:paraId="025F3FC4" w14:textId="77777777" w:rsidR="006F20FE" w:rsidRPr="006F20FE" w:rsidRDefault="006F20FE" w:rsidP="006F20FE">
      <w:pPr>
        <w:spacing w:after="0" w:line="240" w:lineRule="auto"/>
        <w:rPr>
          <w:rFonts w:ascii="Arial" w:eastAsia="Times New Roman" w:hAnsi="Arial" w:cs="Arial"/>
          <w:lang w:eastAsia="pl-PL"/>
        </w:rPr>
      </w:pPr>
    </w:p>
    <w:p w14:paraId="1B1DE19A" w14:textId="5A7B8D87" w:rsidR="006F20FE" w:rsidRDefault="006F20FE" w:rsidP="006F20FE">
      <w:pPr>
        <w:spacing w:after="0" w:line="240" w:lineRule="auto"/>
        <w:rPr>
          <w:rFonts w:ascii="Arial" w:eastAsia="Times New Roman" w:hAnsi="Arial" w:cs="Arial"/>
          <w:lang w:eastAsia="pl-PL"/>
        </w:rPr>
      </w:pPr>
    </w:p>
    <w:p w14:paraId="50F14A96" w14:textId="53C72E76" w:rsidR="006F20FE" w:rsidRDefault="006F20FE" w:rsidP="006F20FE">
      <w:pPr>
        <w:spacing w:after="0" w:line="240" w:lineRule="auto"/>
        <w:rPr>
          <w:rFonts w:ascii="Arial" w:eastAsia="Times New Roman" w:hAnsi="Arial" w:cs="Arial"/>
          <w:lang w:eastAsia="pl-PL"/>
        </w:rPr>
      </w:pPr>
    </w:p>
    <w:p w14:paraId="1B4E5A22" w14:textId="27E48818" w:rsidR="006F20FE" w:rsidRDefault="006F20FE" w:rsidP="006F20FE">
      <w:pPr>
        <w:spacing w:after="0" w:line="240" w:lineRule="auto"/>
        <w:rPr>
          <w:rFonts w:ascii="Arial" w:eastAsia="Times New Roman" w:hAnsi="Arial" w:cs="Arial"/>
          <w:lang w:eastAsia="pl-PL"/>
        </w:rPr>
      </w:pPr>
    </w:p>
    <w:p w14:paraId="0545CDF9" w14:textId="61FB8759" w:rsidR="006F20FE" w:rsidRDefault="006F20FE" w:rsidP="006F20FE">
      <w:pPr>
        <w:spacing w:after="0" w:line="240" w:lineRule="auto"/>
        <w:rPr>
          <w:rFonts w:ascii="Arial" w:eastAsia="Times New Roman" w:hAnsi="Arial" w:cs="Arial"/>
          <w:lang w:eastAsia="pl-PL"/>
        </w:rPr>
      </w:pPr>
    </w:p>
    <w:p w14:paraId="09843C86" w14:textId="77777777" w:rsidR="006F20FE" w:rsidRPr="006F20FE" w:rsidRDefault="006F20FE" w:rsidP="006F20FE">
      <w:pPr>
        <w:spacing w:after="0" w:line="240" w:lineRule="auto"/>
        <w:rPr>
          <w:rFonts w:ascii="Arial" w:eastAsia="Times New Roman" w:hAnsi="Arial" w:cs="Arial"/>
          <w:lang w:eastAsia="pl-PL"/>
        </w:rPr>
      </w:pPr>
    </w:p>
    <w:p w14:paraId="6464888B" w14:textId="77777777" w:rsidR="006F20FE" w:rsidRPr="006F20FE" w:rsidRDefault="006F20FE" w:rsidP="006F20FE">
      <w:pPr>
        <w:spacing w:after="0" w:line="240" w:lineRule="auto"/>
        <w:jc w:val="right"/>
        <w:rPr>
          <w:rFonts w:ascii="Arial" w:eastAsia="Times New Roman" w:hAnsi="Arial" w:cs="Arial"/>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4"/>
      </w:tblGrid>
      <w:tr w:rsidR="006F20FE" w:rsidRPr="006F20FE" w14:paraId="7C35CCF5" w14:textId="77777777" w:rsidTr="005008B0">
        <w:tc>
          <w:tcPr>
            <w:tcW w:w="9474" w:type="dxa"/>
          </w:tcPr>
          <w:p w14:paraId="7FD724CB" w14:textId="77777777" w:rsidR="006F20FE" w:rsidRPr="006F20FE" w:rsidRDefault="006F20FE" w:rsidP="006F20FE">
            <w:pPr>
              <w:tabs>
                <w:tab w:val="left" w:pos="2338"/>
              </w:tabs>
              <w:spacing w:after="0" w:line="240" w:lineRule="auto"/>
              <w:jc w:val="center"/>
              <w:rPr>
                <w:rFonts w:ascii="Arial" w:eastAsia="Times New Roman" w:hAnsi="Arial" w:cs="Arial"/>
                <w:b/>
                <w:lang w:eastAsia="pl-PL"/>
              </w:rPr>
            </w:pPr>
          </w:p>
          <w:p w14:paraId="7BAB79F3" w14:textId="77777777" w:rsidR="006F20FE" w:rsidRPr="006F20FE" w:rsidRDefault="006F20FE" w:rsidP="006F20FE">
            <w:pPr>
              <w:keepNext/>
              <w:tabs>
                <w:tab w:val="left" w:pos="2338"/>
              </w:tabs>
              <w:spacing w:after="0" w:line="240" w:lineRule="auto"/>
              <w:jc w:val="center"/>
              <w:outlineLvl w:val="6"/>
              <w:rPr>
                <w:rFonts w:ascii="Arial" w:eastAsia="Times New Roman" w:hAnsi="Arial" w:cs="Arial"/>
                <w:b/>
                <w:lang w:eastAsia="pl-PL"/>
              </w:rPr>
            </w:pPr>
            <w:r w:rsidRPr="006F20FE">
              <w:rPr>
                <w:rFonts w:ascii="Arial" w:eastAsia="Times New Roman" w:hAnsi="Arial" w:cs="Arial"/>
                <w:b/>
                <w:lang w:eastAsia="pl-PL"/>
              </w:rPr>
              <w:t>ZAŁĄCZNIK NUMER 4</w:t>
            </w:r>
          </w:p>
          <w:p w14:paraId="7C72695E" w14:textId="77777777" w:rsidR="006F20FE" w:rsidRPr="006F20FE" w:rsidRDefault="006F20FE" w:rsidP="006F20FE">
            <w:pPr>
              <w:tabs>
                <w:tab w:val="left" w:pos="2338"/>
              </w:tabs>
              <w:spacing w:after="0" w:line="240" w:lineRule="auto"/>
              <w:jc w:val="center"/>
              <w:rPr>
                <w:rFonts w:ascii="Arial" w:eastAsia="Times New Roman" w:hAnsi="Arial" w:cs="Arial"/>
                <w:b/>
                <w:lang w:eastAsia="pl-PL"/>
              </w:rPr>
            </w:pPr>
            <w:r w:rsidRPr="006F20FE">
              <w:rPr>
                <w:rFonts w:ascii="Arial" w:eastAsia="Times New Roman" w:hAnsi="Arial" w:cs="Arial"/>
                <w:b/>
                <w:lang w:eastAsia="pl-PL"/>
              </w:rPr>
              <w:t xml:space="preserve">DOŚWIADCZENIE </w:t>
            </w:r>
          </w:p>
          <w:p w14:paraId="4C41325C" w14:textId="77777777" w:rsidR="006F20FE" w:rsidRPr="006F20FE" w:rsidRDefault="006F20FE" w:rsidP="006F20FE">
            <w:pPr>
              <w:tabs>
                <w:tab w:val="left" w:pos="2338"/>
              </w:tabs>
              <w:spacing w:after="0" w:line="240" w:lineRule="auto"/>
              <w:jc w:val="center"/>
              <w:rPr>
                <w:rFonts w:ascii="Arial" w:eastAsia="Times New Roman" w:hAnsi="Arial" w:cs="Arial"/>
                <w:b/>
                <w:lang w:eastAsia="pl-PL"/>
              </w:rPr>
            </w:pPr>
          </w:p>
        </w:tc>
      </w:tr>
    </w:tbl>
    <w:p w14:paraId="3704D588" w14:textId="77777777" w:rsidR="006F20FE" w:rsidRPr="006F20FE" w:rsidRDefault="006F20FE" w:rsidP="006F20FE">
      <w:pPr>
        <w:spacing w:after="0" w:line="240" w:lineRule="auto"/>
        <w:jc w:val="center"/>
        <w:rPr>
          <w:rFonts w:ascii="Arial" w:eastAsia="Times New Roman" w:hAnsi="Arial" w:cs="Arial"/>
          <w:b/>
          <w:lang w:eastAsia="pl-PL"/>
        </w:rPr>
      </w:pPr>
    </w:p>
    <w:p w14:paraId="4F808611" w14:textId="77777777" w:rsidR="006F20FE" w:rsidRPr="006F20FE" w:rsidRDefault="006F20FE" w:rsidP="006F20FE">
      <w:pPr>
        <w:spacing w:after="0" w:line="240" w:lineRule="auto"/>
        <w:jc w:val="both"/>
        <w:rPr>
          <w:rFonts w:ascii="Arial" w:eastAsia="Times New Roman" w:hAnsi="Arial" w:cs="Arial"/>
          <w:b/>
          <w:lang w:eastAsia="pl-PL"/>
        </w:rPr>
      </w:pPr>
    </w:p>
    <w:p w14:paraId="10A414D8" w14:textId="77777777" w:rsidR="006F20FE" w:rsidRPr="006F20FE" w:rsidRDefault="006F20FE" w:rsidP="006F20FE">
      <w:pPr>
        <w:spacing w:after="0" w:line="240" w:lineRule="auto"/>
        <w:ind w:right="70"/>
        <w:jc w:val="both"/>
        <w:rPr>
          <w:rFonts w:ascii="Arial" w:eastAsia="Times New Roman" w:hAnsi="Arial" w:cs="Arial"/>
          <w:lang w:eastAsia="pl-PL"/>
        </w:rPr>
      </w:pPr>
      <w:r w:rsidRPr="006F20FE">
        <w:rPr>
          <w:rFonts w:ascii="Arial" w:eastAsia="Times New Roman" w:hAnsi="Arial" w:cs="Arial"/>
          <w:spacing w:val="-2"/>
          <w:lang w:eastAsia="pl-PL"/>
        </w:rPr>
        <w:t>Składając ofertę w przetargu nieograniczonym</w:t>
      </w:r>
      <w:r w:rsidRPr="006F20FE">
        <w:rPr>
          <w:rFonts w:ascii="Arial" w:eastAsia="Times New Roman" w:hAnsi="Arial" w:cs="Arial"/>
          <w:lang w:eastAsia="pl-PL"/>
        </w:rPr>
        <w:t>, którego przedmiotem jest wykonanie remontu kapitalnego obrabiarki (tokarki podtorowej) wraz z modernizacja poprzez przebudowę dwóch suportów i zainstalowanie sterowania numerycznego dla PKP Szybka Kolej Miej ska w Trójmieście Sp. z o. o</w:t>
      </w:r>
      <w:r w:rsidRPr="006F20FE">
        <w:rPr>
          <w:rFonts w:ascii="Arial" w:eastAsia="Times New Roman" w:hAnsi="Arial" w:cs="Arial"/>
          <w:b/>
          <w:lang w:eastAsia="pl-PL"/>
        </w:rPr>
        <w:t>.</w:t>
      </w:r>
      <w:r w:rsidRPr="006F20FE">
        <w:rPr>
          <w:rFonts w:ascii="Arial" w:eastAsia="Times New Roman" w:hAnsi="Arial" w:cs="Arial"/>
          <w:lang w:eastAsia="pl-PL"/>
        </w:rPr>
        <w:t xml:space="preserve">– znak: SKMMU.086.4.20 oświadczam, że reprezentowany przeze mnie podmiot zrealizował w ciągu ostatnich trzech lat przed terminem składania ofert następujące zamówienia: </w:t>
      </w:r>
    </w:p>
    <w:p w14:paraId="01C04DB5" w14:textId="77777777" w:rsidR="006F20FE" w:rsidRPr="006F20FE" w:rsidRDefault="006F20FE" w:rsidP="006F20FE">
      <w:pPr>
        <w:spacing w:after="0" w:line="240" w:lineRule="auto"/>
        <w:jc w:val="both"/>
        <w:rPr>
          <w:rFonts w:ascii="Arial" w:eastAsia="Times New Roman" w:hAnsi="Arial" w:cs="Arial"/>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890"/>
        <w:gridCol w:w="1890"/>
        <w:gridCol w:w="1800"/>
        <w:gridCol w:w="1620"/>
      </w:tblGrid>
      <w:tr w:rsidR="006F20FE" w:rsidRPr="006F20FE" w14:paraId="4662F800" w14:textId="77777777" w:rsidTr="005008B0">
        <w:trPr>
          <w:cantSplit/>
        </w:trPr>
        <w:tc>
          <w:tcPr>
            <w:tcW w:w="2410" w:type="dxa"/>
            <w:vMerge w:val="restart"/>
          </w:tcPr>
          <w:p w14:paraId="4971C4D0" w14:textId="77777777" w:rsidR="006F20FE" w:rsidRPr="006F20FE" w:rsidRDefault="006F20FE" w:rsidP="006F20FE">
            <w:pPr>
              <w:spacing w:before="120" w:after="0" w:line="288" w:lineRule="auto"/>
              <w:jc w:val="center"/>
              <w:rPr>
                <w:rFonts w:ascii="Arial" w:eastAsia="Times New Roman" w:hAnsi="Arial" w:cs="Arial"/>
                <w:b/>
                <w:bCs/>
                <w:lang w:eastAsia="pl-PL"/>
              </w:rPr>
            </w:pPr>
            <w:r w:rsidRPr="006F20FE">
              <w:rPr>
                <w:rFonts w:ascii="Arial" w:eastAsia="Times New Roman" w:hAnsi="Arial" w:cs="Arial"/>
                <w:b/>
                <w:bCs/>
                <w:lang w:eastAsia="pl-PL"/>
              </w:rPr>
              <w:t>Nazwa i adres Zamawiającego</w:t>
            </w:r>
          </w:p>
          <w:p w14:paraId="2C9831EA" w14:textId="77777777" w:rsidR="006F20FE" w:rsidRPr="006F20FE" w:rsidRDefault="006F20FE" w:rsidP="006F20FE">
            <w:pPr>
              <w:spacing w:before="120" w:after="0" w:line="288" w:lineRule="auto"/>
              <w:jc w:val="center"/>
              <w:rPr>
                <w:rFonts w:ascii="Arial" w:eastAsia="Times New Roman" w:hAnsi="Arial" w:cs="Arial"/>
                <w:b/>
                <w:bCs/>
                <w:lang w:eastAsia="pl-PL"/>
              </w:rPr>
            </w:pPr>
          </w:p>
        </w:tc>
        <w:tc>
          <w:tcPr>
            <w:tcW w:w="1890" w:type="dxa"/>
            <w:vMerge w:val="restart"/>
          </w:tcPr>
          <w:p w14:paraId="65BF9A06" w14:textId="77777777" w:rsidR="006F20FE" w:rsidRPr="006F20FE" w:rsidRDefault="006F20FE" w:rsidP="006F20FE">
            <w:pPr>
              <w:spacing w:before="120" w:after="0" w:line="288" w:lineRule="auto"/>
              <w:jc w:val="center"/>
              <w:rPr>
                <w:rFonts w:ascii="Arial" w:eastAsia="Times New Roman" w:hAnsi="Arial" w:cs="Arial"/>
                <w:b/>
                <w:bCs/>
                <w:lang w:eastAsia="pl-PL"/>
              </w:rPr>
            </w:pPr>
            <w:r w:rsidRPr="006F20FE">
              <w:rPr>
                <w:rFonts w:ascii="Arial" w:eastAsia="Times New Roman" w:hAnsi="Arial" w:cs="Arial"/>
                <w:b/>
                <w:bCs/>
                <w:lang w:eastAsia="pl-PL"/>
              </w:rPr>
              <w:t xml:space="preserve">Przedmiot zamówienia </w:t>
            </w:r>
          </w:p>
          <w:p w14:paraId="0284C4FB" w14:textId="77777777" w:rsidR="006F20FE" w:rsidRPr="006F20FE" w:rsidRDefault="006F20FE" w:rsidP="006F20FE">
            <w:pPr>
              <w:spacing w:before="120" w:after="0" w:line="288" w:lineRule="auto"/>
              <w:jc w:val="center"/>
              <w:rPr>
                <w:rFonts w:ascii="Arial" w:eastAsia="Times New Roman" w:hAnsi="Arial" w:cs="Arial"/>
                <w:b/>
                <w:bCs/>
                <w:lang w:eastAsia="pl-PL"/>
              </w:rPr>
            </w:pPr>
            <w:r w:rsidRPr="006F20FE">
              <w:rPr>
                <w:rFonts w:ascii="Arial" w:eastAsia="Times New Roman" w:hAnsi="Arial" w:cs="Arial"/>
                <w:b/>
                <w:bCs/>
                <w:lang w:eastAsia="pl-PL"/>
              </w:rPr>
              <w:t xml:space="preserve">(Zgodnie z pkt. 2.5 </w:t>
            </w:r>
            <w:proofErr w:type="spellStart"/>
            <w:r w:rsidRPr="006F20FE">
              <w:rPr>
                <w:rFonts w:ascii="Arial" w:eastAsia="Times New Roman" w:hAnsi="Arial" w:cs="Arial"/>
                <w:b/>
                <w:bCs/>
                <w:lang w:eastAsia="pl-PL"/>
              </w:rPr>
              <w:t>ppkt</w:t>
            </w:r>
            <w:proofErr w:type="spellEnd"/>
            <w:r w:rsidRPr="006F20FE">
              <w:rPr>
                <w:rFonts w:ascii="Arial" w:eastAsia="Times New Roman" w:hAnsi="Arial" w:cs="Arial"/>
                <w:b/>
                <w:bCs/>
                <w:lang w:eastAsia="pl-PL"/>
              </w:rPr>
              <w:t xml:space="preserve"> 5 SIWZ)</w:t>
            </w:r>
          </w:p>
        </w:tc>
        <w:tc>
          <w:tcPr>
            <w:tcW w:w="1890" w:type="dxa"/>
            <w:vMerge w:val="restart"/>
          </w:tcPr>
          <w:p w14:paraId="3A857AC5" w14:textId="77777777" w:rsidR="006F20FE" w:rsidRPr="006F20FE" w:rsidRDefault="006F20FE" w:rsidP="006F20FE">
            <w:pPr>
              <w:spacing w:before="120" w:after="0" w:line="288" w:lineRule="auto"/>
              <w:jc w:val="center"/>
              <w:rPr>
                <w:rFonts w:ascii="Arial" w:eastAsia="Times New Roman" w:hAnsi="Arial" w:cs="Arial"/>
                <w:b/>
                <w:bCs/>
                <w:lang w:eastAsia="pl-PL"/>
              </w:rPr>
            </w:pPr>
            <w:r w:rsidRPr="006F20FE">
              <w:rPr>
                <w:rFonts w:ascii="Arial" w:eastAsia="Times New Roman" w:hAnsi="Arial" w:cs="Arial"/>
                <w:b/>
                <w:bCs/>
                <w:lang w:eastAsia="pl-PL"/>
              </w:rPr>
              <w:t>Wartość zamówienia</w:t>
            </w:r>
          </w:p>
        </w:tc>
        <w:tc>
          <w:tcPr>
            <w:tcW w:w="3420" w:type="dxa"/>
            <w:gridSpan w:val="2"/>
          </w:tcPr>
          <w:p w14:paraId="2DC3AA24" w14:textId="77777777" w:rsidR="006F20FE" w:rsidRPr="006F20FE" w:rsidRDefault="006F20FE" w:rsidP="006F20FE">
            <w:pPr>
              <w:spacing w:before="120" w:after="0" w:line="288" w:lineRule="auto"/>
              <w:jc w:val="center"/>
              <w:rPr>
                <w:rFonts w:ascii="Arial" w:eastAsia="Times New Roman" w:hAnsi="Arial" w:cs="Arial"/>
                <w:b/>
                <w:bCs/>
                <w:lang w:eastAsia="pl-PL"/>
              </w:rPr>
            </w:pPr>
            <w:r w:rsidRPr="006F20FE">
              <w:rPr>
                <w:rFonts w:ascii="Arial" w:eastAsia="Times New Roman" w:hAnsi="Arial" w:cs="Arial"/>
                <w:b/>
                <w:bCs/>
                <w:lang w:eastAsia="pl-PL"/>
              </w:rPr>
              <w:t>Czas realizacji</w:t>
            </w:r>
          </w:p>
        </w:tc>
      </w:tr>
      <w:tr w:rsidR="006F20FE" w:rsidRPr="006F20FE" w14:paraId="03AEBCE5" w14:textId="77777777" w:rsidTr="005008B0">
        <w:trPr>
          <w:cantSplit/>
          <w:trHeight w:val="818"/>
        </w:trPr>
        <w:tc>
          <w:tcPr>
            <w:tcW w:w="2410" w:type="dxa"/>
            <w:vMerge/>
          </w:tcPr>
          <w:p w14:paraId="5DD0F86E" w14:textId="77777777" w:rsidR="006F20FE" w:rsidRPr="006F20FE" w:rsidRDefault="006F20FE" w:rsidP="006F20FE">
            <w:pPr>
              <w:spacing w:before="120" w:after="0" w:line="288" w:lineRule="auto"/>
              <w:jc w:val="center"/>
              <w:rPr>
                <w:rFonts w:ascii="Arial" w:eastAsia="Times New Roman" w:hAnsi="Arial" w:cs="Arial"/>
                <w:b/>
                <w:bCs/>
                <w:lang w:eastAsia="pl-PL"/>
              </w:rPr>
            </w:pPr>
          </w:p>
        </w:tc>
        <w:tc>
          <w:tcPr>
            <w:tcW w:w="1890" w:type="dxa"/>
            <w:vMerge/>
          </w:tcPr>
          <w:p w14:paraId="34D78B66" w14:textId="77777777" w:rsidR="006F20FE" w:rsidRPr="006F20FE" w:rsidRDefault="006F20FE" w:rsidP="006F20FE">
            <w:pPr>
              <w:spacing w:before="120" w:after="0" w:line="288" w:lineRule="auto"/>
              <w:jc w:val="center"/>
              <w:rPr>
                <w:rFonts w:ascii="Arial" w:eastAsia="Times New Roman" w:hAnsi="Arial" w:cs="Arial"/>
                <w:b/>
                <w:bCs/>
                <w:lang w:eastAsia="pl-PL"/>
              </w:rPr>
            </w:pPr>
          </w:p>
        </w:tc>
        <w:tc>
          <w:tcPr>
            <w:tcW w:w="1890" w:type="dxa"/>
            <w:vMerge/>
          </w:tcPr>
          <w:p w14:paraId="4C0B900F" w14:textId="77777777" w:rsidR="006F20FE" w:rsidRPr="006F20FE" w:rsidRDefault="006F20FE" w:rsidP="006F20FE">
            <w:pPr>
              <w:spacing w:before="120" w:after="0" w:line="288" w:lineRule="auto"/>
              <w:jc w:val="center"/>
              <w:rPr>
                <w:rFonts w:ascii="Arial" w:eastAsia="Times New Roman" w:hAnsi="Arial" w:cs="Arial"/>
                <w:b/>
                <w:bCs/>
                <w:lang w:eastAsia="pl-PL"/>
              </w:rPr>
            </w:pPr>
          </w:p>
        </w:tc>
        <w:tc>
          <w:tcPr>
            <w:tcW w:w="1800" w:type="dxa"/>
          </w:tcPr>
          <w:p w14:paraId="72A27EA4" w14:textId="77777777" w:rsidR="006F20FE" w:rsidRPr="006F20FE" w:rsidRDefault="006F20FE" w:rsidP="006F20FE">
            <w:pPr>
              <w:spacing w:before="120" w:after="0" w:line="288" w:lineRule="auto"/>
              <w:jc w:val="center"/>
              <w:rPr>
                <w:rFonts w:ascii="Arial" w:eastAsia="Times New Roman" w:hAnsi="Arial" w:cs="Arial"/>
                <w:b/>
                <w:bCs/>
                <w:lang w:eastAsia="pl-PL"/>
              </w:rPr>
            </w:pPr>
            <w:r w:rsidRPr="006F20FE">
              <w:rPr>
                <w:rFonts w:ascii="Arial" w:eastAsia="Times New Roman" w:hAnsi="Arial" w:cs="Arial"/>
                <w:b/>
                <w:bCs/>
                <w:lang w:eastAsia="pl-PL"/>
              </w:rPr>
              <w:t>początek</w:t>
            </w:r>
          </w:p>
        </w:tc>
        <w:tc>
          <w:tcPr>
            <w:tcW w:w="1620" w:type="dxa"/>
          </w:tcPr>
          <w:p w14:paraId="5EE148B2" w14:textId="77777777" w:rsidR="006F20FE" w:rsidRPr="006F20FE" w:rsidRDefault="006F20FE" w:rsidP="006F20FE">
            <w:pPr>
              <w:spacing w:before="120" w:after="0" w:line="288" w:lineRule="auto"/>
              <w:jc w:val="center"/>
              <w:rPr>
                <w:rFonts w:ascii="Arial" w:eastAsia="Times New Roman" w:hAnsi="Arial" w:cs="Arial"/>
                <w:b/>
                <w:bCs/>
                <w:lang w:eastAsia="pl-PL"/>
              </w:rPr>
            </w:pPr>
            <w:r w:rsidRPr="006F20FE">
              <w:rPr>
                <w:rFonts w:ascii="Arial" w:eastAsia="Times New Roman" w:hAnsi="Arial" w:cs="Arial"/>
                <w:b/>
                <w:bCs/>
                <w:lang w:eastAsia="pl-PL"/>
              </w:rPr>
              <w:t>koniec</w:t>
            </w:r>
          </w:p>
        </w:tc>
      </w:tr>
      <w:tr w:rsidR="006F20FE" w:rsidRPr="006F20FE" w14:paraId="3A400080" w14:textId="77777777" w:rsidTr="005008B0">
        <w:trPr>
          <w:trHeight w:val="256"/>
        </w:trPr>
        <w:tc>
          <w:tcPr>
            <w:tcW w:w="2410" w:type="dxa"/>
          </w:tcPr>
          <w:p w14:paraId="619143B4" w14:textId="77777777" w:rsidR="006F20FE" w:rsidRPr="006F20FE" w:rsidRDefault="006F20FE" w:rsidP="006F20FE">
            <w:pPr>
              <w:spacing w:after="0" w:line="240" w:lineRule="auto"/>
              <w:jc w:val="center"/>
              <w:rPr>
                <w:rFonts w:ascii="Arial" w:eastAsia="Times New Roman" w:hAnsi="Arial" w:cs="Arial"/>
                <w:b/>
                <w:bCs/>
                <w:i/>
                <w:iCs/>
                <w:lang w:eastAsia="pl-PL"/>
              </w:rPr>
            </w:pPr>
            <w:r w:rsidRPr="006F20FE">
              <w:rPr>
                <w:rFonts w:ascii="Arial" w:eastAsia="Times New Roman" w:hAnsi="Arial" w:cs="Arial"/>
                <w:b/>
                <w:bCs/>
                <w:i/>
                <w:iCs/>
                <w:lang w:eastAsia="pl-PL"/>
              </w:rPr>
              <w:t>1</w:t>
            </w:r>
          </w:p>
        </w:tc>
        <w:tc>
          <w:tcPr>
            <w:tcW w:w="1890" w:type="dxa"/>
          </w:tcPr>
          <w:p w14:paraId="1CDF382B" w14:textId="77777777" w:rsidR="006F20FE" w:rsidRPr="006F20FE" w:rsidRDefault="006F20FE" w:rsidP="006F20FE">
            <w:pPr>
              <w:spacing w:after="0" w:line="240" w:lineRule="auto"/>
              <w:jc w:val="center"/>
              <w:rPr>
                <w:rFonts w:ascii="Arial" w:eastAsia="Times New Roman" w:hAnsi="Arial" w:cs="Arial"/>
                <w:b/>
                <w:bCs/>
                <w:i/>
                <w:iCs/>
                <w:lang w:eastAsia="pl-PL"/>
              </w:rPr>
            </w:pPr>
            <w:r w:rsidRPr="006F20FE">
              <w:rPr>
                <w:rFonts w:ascii="Arial" w:eastAsia="Times New Roman" w:hAnsi="Arial" w:cs="Arial"/>
                <w:b/>
                <w:bCs/>
                <w:i/>
                <w:iCs/>
                <w:lang w:eastAsia="pl-PL"/>
              </w:rPr>
              <w:t>2</w:t>
            </w:r>
          </w:p>
        </w:tc>
        <w:tc>
          <w:tcPr>
            <w:tcW w:w="1890" w:type="dxa"/>
          </w:tcPr>
          <w:p w14:paraId="3A7A930D" w14:textId="77777777" w:rsidR="006F20FE" w:rsidRPr="006F20FE" w:rsidRDefault="006F20FE" w:rsidP="006F20FE">
            <w:pPr>
              <w:spacing w:after="0" w:line="240" w:lineRule="auto"/>
              <w:jc w:val="center"/>
              <w:rPr>
                <w:rFonts w:ascii="Arial" w:eastAsia="Times New Roman" w:hAnsi="Arial" w:cs="Arial"/>
                <w:b/>
                <w:bCs/>
                <w:i/>
                <w:iCs/>
                <w:lang w:eastAsia="pl-PL"/>
              </w:rPr>
            </w:pPr>
            <w:r w:rsidRPr="006F20FE">
              <w:rPr>
                <w:rFonts w:ascii="Arial" w:eastAsia="Times New Roman" w:hAnsi="Arial" w:cs="Arial"/>
                <w:b/>
                <w:bCs/>
                <w:i/>
                <w:iCs/>
                <w:lang w:eastAsia="pl-PL"/>
              </w:rPr>
              <w:t>3</w:t>
            </w:r>
          </w:p>
        </w:tc>
        <w:tc>
          <w:tcPr>
            <w:tcW w:w="1800" w:type="dxa"/>
          </w:tcPr>
          <w:p w14:paraId="0B6833DD" w14:textId="77777777" w:rsidR="006F20FE" w:rsidRPr="006F20FE" w:rsidRDefault="006F20FE" w:rsidP="006F20FE">
            <w:pPr>
              <w:spacing w:after="0" w:line="240" w:lineRule="auto"/>
              <w:jc w:val="center"/>
              <w:rPr>
                <w:rFonts w:ascii="Arial" w:eastAsia="Times New Roman" w:hAnsi="Arial" w:cs="Arial"/>
                <w:b/>
                <w:bCs/>
                <w:i/>
                <w:iCs/>
                <w:lang w:eastAsia="pl-PL"/>
              </w:rPr>
            </w:pPr>
            <w:r w:rsidRPr="006F20FE">
              <w:rPr>
                <w:rFonts w:ascii="Arial" w:eastAsia="Times New Roman" w:hAnsi="Arial" w:cs="Arial"/>
                <w:b/>
                <w:bCs/>
                <w:i/>
                <w:iCs/>
                <w:lang w:eastAsia="pl-PL"/>
              </w:rPr>
              <w:t>4</w:t>
            </w:r>
          </w:p>
        </w:tc>
        <w:tc>
          <w:tcPr>
            <w:tcW w:w="1620" w:type="dxa"/>
          </w:tcPr>
          <w:p w14:paraId="379A6C78" w14:textId="77777777" w:rsidR="006F20FE" w:rsidRPr="006F20FE" w:rsidRDefault="006F20FE" w:rsidP="006F20FE">
            <w:pPr>
              <w:spacing w:after="0" w:line="240" w:lineRule="auto"/>
              <w:jc w:val="center"/>
              <w:rPr>
                <w:rFonts w:ascii="Arial" w:eastAsia="Times New Roman" w:hAnsi="Arial" w:cs="Arial"/>
                <w:b/>
                <w:bCs/>
                <w:i/>
                <w:iCs/>
                <w:lang w:eastAsia="pl-PL"/>
              </w:rPr>
            </w:pPr>
            <w:r w:rsidRPr="006F20FE">
              <w:rPr>
                <w:rFonts w:ascii="Arial" w:eastAsia="Times New Roman" w:hAnsi="Arial" w:cs="Arial"/>
                <w:b/>
                <w:bCs/>
                <w:i/>
                <w:iCs/>
                <w:lang w:eastAsia="pl-PL"/>
              </w:rPr>
              <w:t>5</w:t>
            </w:r>
          </w:p>
        </w:tc>
      </w:tr>
      <w:tr w:rsidR="006F20FE" w:rsidRPr="006F20FE" w14:paraId="213C33F8" w14:textId="77777777" w:rsidTr="005008B0">
        <w:trPr>
          <w:trHeight w:val="795"/>
        </w:trPr>
        <w:tc>
          <w:tcPr>
            <w:tcW w:w="2410" w:type="dxa"/>
          </w:tcPr>
          <w:p w14:paraId="445FFE39" w14:textId="77777777" w:rsidR="006F20FE" w:rsidRPr="006F20FE" w:rsidRDefault="006F20FE" w:rsidP="006F20FE">
            <w:pPr>
              <w:spacing w:before="120" w:after="0" w:line="288" w:lineRule="auto"/>
              <w:jc w:val="both"/>
              <w:rPr>
                <w:rFonts w:ascii="Arial" w:eastAsia="Times New Roman" w:hAnsi="Arial" w:cs="Arial"/>
                <w:lang w:eastAsia="pl-PL"/>
              </w:rPr>
            </w:pPr>
          </w:p>
          <w:p w14:paraId="31A8B4BD"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90" w:type="dxa"/>
          </w:tcPr>
          <w:p w14:paraId="302A7CF2"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90" w:type="dxa"/>
          </w:tcPr>
          <w:p w14:paraId="690811EC"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00" w:type="dxa"/>
          </w:tcPr>
          <w:p w14:paraId="75A48BE8"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620" w:type="dxa"/>
          </w:tcPr>
          <w:p w14:paraId="4498492E" w14:textId="77777777" w:rsidR="006F20FE" w:rsidRPr="006F20FE" w:rsidRDefault="006F20FE" w:rsidP="006F20FE">
            <w:pPr>
              <w:spacing w:before="120" w:after="0" w:line="288" w:lineRule="auto"/>
              <w:jc w:val="both"/>
              <w:rPr>
                <w:rFonts w:ascii="Arial" w:eastAsia="Times New Roman" w:hAnsi="Arial" w:cs="Arial"/>
                <w:lang w:eastAsia="pl-PL"/>
              </w:rPr>
            </w:pPr>
          </w:p>
        </w:tc>
      </w:tr>
      <w:tr w:rsidR="006F20FE" w:rsidRPr="006F20FE" w14:paraId="0B7DBAF8" w14:textId="77777777" w:rsidTr="005008B0">
        <w:trPr>
          <w:trHeight w:val="863"/>
        </w:trPr>
        <w:tc>
          <w:tcPr>
            <w:tcW w:w="2410" w:type="dxa"/>
          </w:tcPr>
          <w:p w14:paraId="1DA264CC" w14:textId="77777777" w:rsidR="006F20FE" w:rsidRPr="006F20FE" w:rsidRDefault="006F20FE" w:rsidP="006F20FE">
            <w:pPr>
              <w:spacing w:before="120" w:after="0" w:line="288" w:lineRule="auto"/>
              <w:jc w:val="both"/>
              <w:rPr>
                <w:rFonts w:ascii="Arial" w:eastAsia="Times New Roman" w:hAnsi="Arial" w:cs="Arial"/>
                <w:lang w:eastAsia="pl-PL"/>
              </w:rPr>
            </w:pPr>
          </w:p>
          <w:p w14:paraId="7A01A652"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90" w:type="dxa"/>
          </w:tcPr>
          <w:p w14:paraId="2C568B2E"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90" w:type="dxa"/>
          </w:tcPr>
          <w:p w14:paraId="0F263310"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00" w:type="dxa"/>
          </w:tcPr>
          <w:p w14:paraId="4781AE00"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620" w:type="dxa"/>
          </w:tcPr>
          <w:p w14:paraId="54FD10E3" w14:textId="77777777" w:rsidR="006F20FE" w:rsidRPr="006F20FE" w:rsidRDefault="006F20FE" w:rsidP="006F20FE">
            <w:pPr>
              <w:spacing w:before="120" w:after="0" w:line="288" w:lineRule="auto"/>
              <w:jc w:val="both"/>
              <w:rPr>
                <w:rFonts w:ascii="Arial" w:eastAsia="Times New Roman" w:hAnsi="Arial" w:cs="Arial"/>
                <w:lang w:eastAsia="pl-PL"/>
              </w:rPr>
            </w:pPr>
          </w:p>
        </w:tc>
      </w:tr>
      <w:tr w:rsidR="006F20FE" w:rsidRPr="006F20FE" w14:paraId="53A4628C" w14:textId="77777777" w:rsidTr="005008B0">
        <w:trPr>
          <w:trHeight w:val="833"/>
        </w:trPr>
        <w:tc>
          <w:tcPr>
            <w:tcW w:w="2410" w:type="dxa"/>
          </w:tcPr>
          <w:p w14:paraId="717A8226" w14:textId="77777777" w:rsidR="006F20FE" w:rsidRPr="006F20FE" w:rsidRDefault="006F20FE" w:rsidP="006F20FE">
            <w:pPr>
              <w:spacing w:before="120" w:after="0" w:line="288" w:lineRule="auto"/>
              <w:jc w:val="both"/>
              <w:rPr>
                <w:rFonts w:ascii="Arial" w:eastAsia="Times New Roman" w:hAnsi="Arial" w:cs="Arial"/>
                <w:lang w:eastAsia="pl-PL"/>
              </w:rPr>
            </w:pPr>
          </w:p>
          <w:p w14:paraId="03DFE5A4"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90" w:type="dxa"/>
          </w:tcPr>
          <w:p w14:paraId="3F79858B"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90" w:type="dxa"/>
          </w:tcPr>
          <w:p w14:paraId="3404EB7B"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00" w:type="dxa"/>
          </w:tcPr>
          <w:p w14:paraId="3BCA9A30"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620" w:type="dxa"/>
          </w:tcPr>
          <w:p w14:paraId="6689E85F" w14:textId="77777777" w:rsidR="006F20FE" w:rsidRPr="006F20FE" w:rsidRDefault="006F20FE" w:rsidP="006F20FE">
            <w:pPr>
              <w:spacing w:before="120" w:after="0" w:line="288" w:lineRule="auto"/>
              <w:jc w:val="both"/>
              <w:rPr>
                <w:rFonts w:ascii="Arial" w:eastAsia="Times New Roman" w:hAnsi="Arial" w:cs="Arial"/>
                <w:lang w:eastAsia="pl-PL"/>
              </w:rPr>
            </w:pPr>
          </w:p>
        </w:tc>
      </w:tr>
      <w:tr w:rsidR="006F20FE" w:rsidRPr="006F20FE" w14:paraId="71F7847B" w14:textId="77777777" w:rsidTr="005008B0">
        <w:trPr>
          <w:trHeight w:val="831"/>
        </w:trPr>
        <w:tc>
          <w:tcPr>
            <w:tcW w:w="2410" w:type="dxa"/>
          </w:tcPr>
          <w:p w14:paraId="64656D1F" w14:textId="77777777" w:rsidR="006F20FE" w:rsidRPr="006F20FE" w:rsidRDefault="006F20FE" w:rsidP="006F20FE">
            <w:pPr>
              <w:spacing w:before="120" w:after="0" w:line="288" w:lineRule="auto"/>
              <w:jc w:val="both"/>
              <w:rPr>
                <w:rFonts w:ascii="Arial" w:eastAsia="Times New Roman" w:hAnsi="Arial" w:cs="Arial"/>
                <w:lang w:eastAsia="pl-PL"/>
              </w:rPr>
            </w:pPr>
          </w:p>
          <w:p w14:paraId="22183D6B"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90" w:type="dxa"/>
          </w:tcPr>
          <w:p w14:paraId="16F8EEB7"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90" w:type="dxa"/>
          </w:tcPr>
          <w:p w14:paraId="66EAA8D6"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800" w:type="dxa"/>
          </w:tcPr>
          <w:p w14:paraId="535C0916" w14:textId="77777777" w:rsidR="006F20FE" w:rsidRPr="006F20FE" w:rsidRDefault="006F20FE" w:rsidP="006F20FE">
            <w:pPr>
              <w:spacing w:before="120" w:after="0" w:line="288" w:lineRule="auto"/>
              <w:jc w:val="both"/>
              <w:rPr>
                <w:rFonts w:ascii="Arial" w:eastAsia="Times New Roman" w:hAnsi="Arial" w:cs="Arial"/>
                <w:lang w:eastAsia="pl-PL"/>
              </w:rPr>
            </w:pPr>
          </w:p>
        </w:tc>
        <w:tc>
          <w:tcPr>
            <w:tcW w:w="1620" w:type="dxa"/>
          </w:tcPr>
          <w:p w14:paraId="0CD567B0" w14:textId="77777777" w:rsidR="006F20FE" w:rsidRPr="006F20FE" w:rsidRDefault="006F20FE" w:rsidP="006F20FE">
            <w:pPr>
              <w:spacing w:before="120" w:after="0" w:line="288" w:lineRule="auto"/>
              <w:jc w:val="both"/>
              <w:rPr>
                <w:rFonts w:ascii="Arial" w:eastAsia="Times New Roman" w:hAnsi="Arial" w:cs="Arial"/>
                <w:lang w:eastAsia="pl-PL"/>
              </w:rPr>
            </w:pPr>
          </w:p>
        </w:tc>
      </w:tr>
    </w:tbl>
    <w:p w14:paraId="3FA24FB4" w14:textId="77777777" w:rsidR="006F20FE" w:rsidRPr="006F20FE" w:rsidRDefault="006F20FE" w:rsidP="006F20FE">
      <w:pPr>
        <w:spacing w:before="120" w:after="0" w:line="288" w:lineRule="auto"/>
        <w:jc w:val="both"/>
        <w:rPr>
          <w:rFonts w:ascii="Arial" w:eastAsia="Times New Roman" w:hAnsi="Arial" w:cs="Arial"/>
          <w:lang w:eastAsia="pl-PL"/>
        </w:rPr>
      </w:pPr>
      <w:r w:rsidRPr="006F20FE">
        <w:rPr>
          <w:rFonts w:ascii="Arial" w:eastAsia="Times New Roman" w:hAnsi="Arial" w:cs="Arial"/>
          <w:b/>
          <w:bCs/>
          <w:u w:val="single"/>
          <w:lang w:eastAsia="pl-PL"/>
        </w:rPr>
        <w:t>Uwaga</w:t>
      </w:r>
      <w:r w:rsidRPr="006F20FE">
        <w:rPr>
          <w:rFonts w:ascii="Arial" w:eastAsia="Times New Roman" w:hAnsi="Arial" w:cs="Arial"/>
          <w:lang w:eastAsia="pl-PL"/>
        </w:rPr>
        <w:t xml:space="preserve">: Wykonawca zobowiązany jest do załączenia </w:t>
      </w:r>
      <w:r w:rsidRPr="006F20FE">
        <w:rPr>
          <w:rFonts w:ascii="Arial" w:eastAsia="Times New Roman" w:hAnsi="Arial" w:cs="Arial"/>
          <w:b/>
          <w:bCs/>
          <w:lang w:eastAsia="pl-PL"/>
        </w:rPr>
        <w:t xml:space="preserve">dokumentów potwierdzających należyte wykonanie </w:t>
      </w:r>
      <w:r w:rsidRPr="006F20FE">
        <w:rPr>
          <w:rFonts w:ascii="Arial" w:eastAsia="Times New Roman" w:hAnsi="Arial" w:cs="Arial"/>
          <w:lang w:eastAsia="pl-PL"/>
        </w:rPr>
        <w:t>wyszczególnionych w tabeli zamówień.</w:t>
      </w:r>
    </w:p>
    <w:p w14:paraId="50D89151" w14:textId="77777777" w:rsidR="006F20FE" w:rsidRPr="006F20FE" w:rsidRDefault="006F20FE" w:rsidP="006F20FE">
      <w:pPr>
        <w:spacing w:before="120" w:after="0" w:line="288" w:lineRule="auto"/>
        <w:rPr>
          <w:rFonts w:ascii="Arial" w:eastAsia="Times New Roman" w:hAnsi="Arial" w:cs="Arial"/>
          <w:lang w:eastAsia="pl-PL"/>
        </w:rPr>
      </w:pPr>
    </w:p>
    <w:p w14:paraId="1F4BC3F8" w14:textId="77777777" w:rsidR="006F20FE" w:rsidRPr="006F20FE" w:rsidRDefault="006F20FE" w:rsidP="006F20FE">
      <w:pPr>
        <w:spacing w:before="120" w:after="0" w:line="288" w:lineRule="auto"/>
        <w:rPr>
          <w:rFonts w:ascii="Arial" w:eastAsia="Times New Roman" w:hAnsi="Arial" w:cs="Arial"/>
          <w:lang w:eastAsia="pl-PL"/>
        </w:rPr>
      </w:pPr>
      <w:r w:rsidRPr="006F20FE">
        <w:rPr>
          <w:rFonts w:ascii="Arial" w:eastAsia="Times New Roman" w:hAnsi="Arial" w:cs="Arial"/>
          <w:lang w:eastAsia="pl-PL"/>
        </w:rPr>
        <w:t>__________________ dnia __. __.2020 r.</w:t>
      </w:r>
    </w:p>
    <w:p w14:paraId="38A9B804" w14:textId="77777777" w:rsidR="006F20FE" w:rsidRPr="006F20FE" w:rsidRDefault="006F20FE" w:rsidP="006F20FE">
      <w:pPr>
        <w:spacing w:before="120" w:after="0" w:line="288" w:lineRule="auto"/>
        <w:ind w:firstLine="5220"/>
        <w:jc w:val="center"/>
        <w:rPr>
          <w:rFonts w:ascii="Arial" w:eastAsia="Times New Roman" w:hAnsi="Arial" w:cs="Arial"/>
          <w:i/>
          <w:iCs/>
          <w:lang w:eastAsia="pl-PL"/>
        </w:rPr>
      </w:pPr>
      <w:r w:rsidRPr="006F20FE">
        <w:rPr>
          <w:rFonts w:ascii="Arial" w:eastAsia="Times New Roman" w:hAnsi="Arial" w:cs="Arial"/>
          <w:i/>
          <w:iCs/>
          <w:lang w:eastAsia="pl-PL"/>
        </w:rPr>
        <w:t>_______________________________</w:t>
      </w:r>
    </w:p>
    <w:p w14:paraId="620550C3" w14:textId="77777777" w:rsidR="006F20FE" w:rsidRPr="006F20FE" w:rsidRDefault="006F20FE" w:rsidP="006F20FE">
      <w:pPr>
        <w:spacing w:after="0" w:line="288" w:lineRule="auto"/>
        <w:ind w:left="1174" w:firstLine="4502"/>
        <w:jc w:val="center"/>
        <w:rPr>
          <w:rFonts w:ascii="Arial" w:eastAsia="Times New Roman" w:hAnsi="Arial" w:cs="Arial"/>
          <w:i/>
          <w:iCs/>
          <w:lang w:eastAsia="pl-PL"/>
        </w:rPr>
      </w:pPr>
      <w:r w:rsidRPr="006F20FE">
        <w:rPr>
          <w:rFonts w:ascii="Arial" w:eastAsia="Times New Roman" w:hAnsi="Arial" w:cs="Arial"/>
          <w:i/>
          <w:iCs/>
          <w:lang w:eastAsia="pl-PL"/>
        </w:rPr>
        <w:t>(podpis Wykonawcy/Wykonawców)</w:t>
      </w:r>
    </w:p>
    <w:p w14:paraId="00F8247B" w14:textId="77777777" w:rsidR="006F20FE" w:rsidRPr="006F20FE" w:rsidRDefault="006F20FE" w:rsidP="006F20FE">
      <w:pPr>
        <w:spacing w:after="0" w:line="240" w:lineRule="auto"/>
        <w:jc w:val="both"/>
        <w:rPr>
          <w:rFonts w:ascii="Arial" w:eastAsia="Times New Roman" w:hAnsi="Arial" w:cs="Arial"/>
          <w:lang w:eastAsia="pl-PL"/>
        </w:rPr>
      </w:pPr>
    </w:p>
    <w:p w14:paraId="4A9C3BC7" w14:textId="77777777" w:rsidR="006F20FE" w:rsidRPr="006F20FE" w:rsidRDefault="006F20FE" w:rsidP="006F20FE">
      <w:pPr>
        <w:spacing w:after="0" w:line="240" w:lineRule="auto"/>
        <w:jc w:val="right"/>
        <w:rPr>
          <w:rFonts w:ascii="Arial" w:eastAsia="Times New Roman" w:hAnsi="Arial" w:cs="Arial"/>
          <w:lang w:eastAsia="pl-PL"/>
        </w:rPr>
      </w:pPr>
    </w:p>
    <w:p w14:paraId="66AE2ADE" w14:textId="77777777" w:rsidR="006F20FE" w:rsidRPr="006F20FE" w:rsidRDefault="006F20FE" w:rsidP="006F20FE">
      <w:pPr>
        <w:spacing w:after="0" w:line="240" w:lineRule="auto"/>
        <w:rPr>
          <w:rFonts w:ascii="Arial" w:eastAsia="Times New Roman" w:hAnsi="Arial" w:cs="Arial"/>
          <w:lang w:eastAsia="pl-PL"/>
        </w:rPr>
      </w:pPr>
    </w:p>
    <w:p w14:paraId="7A2ABD4D" w14:textId="77777777" w:rsidR="00B70890" w:rsidRDefault="00B70890"/>
    <w:sectPr w:rsidR="00B70890" w:rsidSect="005008B0">
      <w:footerReference w:type="even" r:id="rId9"/>
      <w:footerReference w:type="default" r:id="rId10"/>
      <w:pgSz w:w="12240" w:h="15840"/>
      <w:pgMar w:top="567" w:right="1418" w:bottom="1259" w:left="1418" w:header="709" w:footer="709" w:gutter="0"/>
      <w:pgNumType w:start="1"/>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B0C8A" w14:textId="77777777" w:rsidR="00734DEC" w:rsidRDefault="00734DEC">
      <w:pPr>
        <w:spacing w:after="0" w:line="240" w:lineRule="auto"/>
      </w:pPr>
      <w:r>
        <w:separator/>
      </w:r>
    </w:p>
  </w:endnote>
  <w:endnote w:type="continuationSeparator" w:id="0">
    <w:p w14:paraId="71D8549E" w14:textId="77777777" w:rsidR="00734DEC" w:rsidRDefault="0073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6954" w14:textId="77777777" w:rsidR="005008B0" w:rsidRDefault="005008B0" w:rsidP="005008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689DD2" w14:textId="77777777" w:rsidR="005008B0" w:rsidRDefault="005008B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BDF9" w14:textId="77777777" w:rsidR="005008B0" w:rsidRDefault="005008B0" w:rsidP="005008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3597A571" w14:textId="77777777" w:rsidR="005008B0" w:rsidRDefault="005008B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5150C" w14:textId="77777777" w:rsidR="00734DEC" w:rsidRDefault="00734DEC">
      <w:pPr>
        <w:spacing w:after="0" w:line="240" w:lineRule="auto"/>
      </w:pPr>
      <w:r>
        <w:separator/>
      </w:r>
    </w:p>
  </w:footnote>
  <w:footnote w:type="continuationSeparator" w:id="0">
    <w:p w14:paraId="152B857C" w14:textId="77777777" w:rsidR="00734DEC" w:rsidRDefault="0073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625558EC"/>
    <w:lvl w:ilvl="0" w:tplc="FFFFFFFF">
      <w:start w:val="9"/>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6E87CC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D1B58BA"/>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DD0BB0"/>
    <w:multiLevelType w:val="multilevel"/>
    <w:tmpl w:val="E6063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412A42"/>
    <w:multiLevelType w:val="hybridMultilevel"/>
    <w:tmpl w:val="B97E94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D5E79AE"/>
    <w:multiLevelType w:val="multilevel"/>
    <w:tmpl w:val="E6063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1273E0"/>
    <w:multiLevelType w:val="hybridMultilevel"/>
    <w:tmpl w:val="A3CA0D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911314"/>
    <w:multiLevelType w:val="hybridMultilevel"/>
    <w:tmpl w:val="6D54A246"/>
    <w:lvl w:ilvl="0" w:tplc="4FF00300">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6EB61D4"/>
    <w:multiLevelType w:val="multilevel"/>
    <w:tmpl w:val="E6063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13" w15:restartNumberingAfterBreak="0">
    <w:nsid w:val="27D72E99"/>
    <w:multiLevelType w:val="multilevel"/>
    <w:tmpl w:val="E6063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636690"/>
    <w:multiLevelType w:val="multilevel"/>
    <w:tmpl w:val="E6063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1B59EB"/>
    <w:multiLevelType w:val="hybridMultilevel"/>
    <w:tmpl w:val="FD04317E"/>
    <w:lvl w:ilvl="0" w:tplc="DEAC2790">
      <w:start w:val="1"/>
      <w:numFmt w:val="lowerLetter"/>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75441D0"/>
    <w:multiLevelType w:val="hybridMultilevel"/>
    <w:tmpl w:val="0856116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75C014D"/>
    <w:multiLevelType w:val="hybridMultilevel"/>
    <w:tmpl w:val="AADC38D4"/>
    <w:lvl w:ilvl="0" w:tplc="0415000F">
      <w:start w:val="1"/>
      <w:numFmt w:val="decimal"/>
      <w:lvlText w:val="%1."/>
      <w:lvlJc w:val="left"/>
      <w:pPr>
        <w:ind w:left="720" w:hanging="360"/>
      </w:pPr>
    </w:lvl>
    <w:lvl w:ilvl="1" w:tplc="C97EA16C">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936006B"/>
    <w:multiLevelType w:val="multilevel"/>
    <w:tmpl w:val="9494961A"/>
    <w:lvl w:ilvl="0">
      <w:start w:val="3"/>
      <w:numFmt w:val="decimal"/>
      <w:lvlText w:val="%1."/>
      <w:lvlJc w:val="left"/>
      <w:pPr>
        <w:ind w:left="360" w:hanging="360"/>
      </w:pPr>
      <w:rPr>
        <w:rFonts w:hint="default"/>
      </w:rPr>
    </w:lvl>
    <w:lvl w:ilvl="1">
      <w:start w:val="4"/>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3F7D4D"/>
    <w:multiLevelType w:val="hybridMultilevel"/>
    <w:tmpl w:val="D1AE9222"/>
    <w:lvl w:ilvl="0" w:tplc="8D8A8CFE">
      <w:start w:val="1"/>
      <w:numFmt w:val="decimal"/>
      <w:lvlText w:val="%1)"/>
      <w:lvlJc w:val="left"/>
      <w:pPr>
        <w:tabs>
          <w:tab w:val="num" w:pos="720"/>
        </w:tabs>
        <w:ind w:left="720" w:hanging="360"/>
      </w:pPr>
    </w:lvl>
    <w:lvl w:ilvl="1" w:tplc="6AF0DCC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826A76"/>
    <w:multiLevelType w:val="multilevel"/>
    <w:tmpl w:val="83E8CFBA"/>
    <w:lvl w:ilvl="0">
      <w:start w:val="4"/>
      <w:numFmt w:val="decimal"/>
      <w:lvlText w:val="%1."/>
      <w:lvlJc w:val="left"/>
      <w:pPr>
        <w:tabs>
          <w:tab w:val="num" w:pos="-76"/>
        </w:tabs>
        <w:ind w:left="644"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4E93D0D"/>
    <w:multiLevelType w:val="multilevel"/>
    <w:tmpl w:val="E6063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A4EE5"/>
    <w:multiLevelType w:val="hybridMultilevel"/>
    <w:tmpl w:val="234CA6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7650537"/>
    <w:multiLevelType w:val="hybridMultilevel"/>
    <w:tmpl w:val="5D16B0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2E2490"/>
    <w:multiLevelType w:val="hybridMultilevel"/>
    <w:tmpl w:val="98A4718C"/>
    <w:lvl w:ilvl="0" w:tplc="DB9806A8">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D60F8D"/>
    <w:multiLevelType w:val="singleLevel"/>
    <w:tmpl w:val="769E040E"/>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8" w15:restartNumberingAfterBreak="0">
    <w:nsid w:val="5F697E59"/>
    <w:multiLevelType w:val="hybridMultilevel"/>
    <w:tmpl w:val="DF9C157E"/>
    <w:lvl w:ilvl="0" w:tplc="E2D49830">
      <w:start w:val="1"/>
      <w:numFmt w:val="decimal"/>
      <w:lvlText w:val="%1)"/>
      <w:lvlJc w:val="left"/>
      <w:pPr>
        <w:tabs>
          <w:tab w:val="num" w:pos="1364"/>
        </w:tabs>
        <w:ind w:left="136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1401F6A"/>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370014D"/>
    <w:multiLevelType w:val="multilevel"/>
    <w:tmpl w:val="0B60A0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1"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397857"/>
    <w:multiLevelType w:val="multilevel"/>
    <w:tmpl w:val="588C778E"/>
    <w:lvl w:ilvl="0">
      <w:start w:val="21"/>
      <w:numFmt w:val="decimal"/>
      <w:lvlText w:val="%1."/>
      <w:lvlJc w:val="left"/>
      <w:pPr>
        <w:tabs>
          <w:tab w:val="num" w:pos="0"/>
        </w:tabs>
        <w:ind w:left="720" w:hanging="360"/>
      </w:pPr>
      <w:rPr>
        <w:rFonts w:cs="Times New Roman" w:hint="default"/>
      </w:rPr>
    </w:lvl>
    <w:lvl w:ilvl="1">
      <w:start w:val="1"/>
      <w:numFmt w:val="decimal"/>
      <w:isLgl/>
      <w:lvlText w:val="13.%2."/>
      <w:lvlJc w:val="left"/>
      <w:pPr>
        <w:tabs>
          <w:tab w:val="num" w:pos="0"/>
        </w:tabs>
        <w:ind w:left="840" w:hanging="480"/>
      </w:pPr>
      <w:rPr>
        <w:rFonts w:cs="Times New Roman" w:hint="default"/>
        <w:b/>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33" w15:restartNumberingAfterBreak="0">
    <w:nsid w:val="68C05C98"/>
    <w:multiLevelType w:val="hybridMultilevel"/>
    <w:tmpl w:val="E0EEC46A"/>
    <w:lvl w:ilvl="0" w:tplc="0415000F">
      <w:start w:val="1"/>
      <w:numFmt w:val="decimal"/>
      <w:lvlText w:val="%1."/>
      <w:lvlJc w:val="left"/>
      <w:pPr>
        <w:ind w:left="720" w:hanging="360"/>
      </w:pPr>
    </w:lvl>
    <w:lvl w:ilvl="1" w:tplc="9D9E3C7A">
      <w:start w:val="1"/>
      <w:numFmt w:val="decimal"/>
      <w:lvlText w:val="%2."/>
      <w:lvlJc w:val="left"/>
      <w:pPr>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5" w15:restartNumberingAfterBreak="0">
    <w:nsid w:val="6CB53A61"/>
    <w:multiLevelType w:val="hybridMultilevel"/>
    <w:tmpl w:val="0D9A346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D1B055B"/>
    <w:multiLevelType w:val="hybridMultilevel"/>
    <w:tmpl w:val="ADE00C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F1A005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4376A9"/>
    <w:multiLevelType w:val="hybridMultilevel"/>
    <w:tmpl w:val="66DEDDCA"/>
    <w:lvl w:ilvl="0" w:tplc="2CE49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98E7E49"/>
    <w:multiLevelType w:val="multilevel"/>
    <w:tmpl w:val="E6063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AC7395"/>
    <w:multiLevelType w:val="multilevel"/>
    <w:tmpl w:val="E6063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4"/>
  </w:num>
  <w:num w:numId="3">
    <w:abstractNumId w:val="39"/>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0"/>
  </w:num>
  <w:num w:numId="17">
    <w:abstractNumId w:val="16"/>
  </w:num>
  <w:num w:numId="18">
    <w:abstractNumId w:val="32"/>
  </w:num>
  <w:num w:numId="19">
    <w:abstractNumId w:val="8"/>
  </w:num>
  <w:num w:numId="20">
    <w:abstractNumId w:val="38"/>
  </w:num>
  <w:num w:numId="21">
    <w:abstractNumId w:val="27"/>
    <w:lvlOverride w:ilvl="0">
      <w:lvl w:ilvl="0">
        <w:start w:val="1"/>
        <w:numFmt w:val="decimal"/>
        <w:lvlText w:val="%1)"/>
        <w:legacy w:legacy="1" w:legacySpace="0" w:legacyIndent="278"/>
        <w:lvlJc w:val="left"/>
        <w:pPr>
          <w:ind w:left="0" w:firstLine="0"/>
        </w:pPr>
        <w:rPr>
          <w:rFonts w:ascii="Times New Roman" w:hAnsi="Times New Roman" w:cs="Times New Roman" w:hint="default"/>
        </w:rPr>
      </w:lvl>
    </w:lvlOverride>
  </w:num>
  <w:num w:numId="22">
    <w:abstractNumId w:val="27"/>
  </w:num>
  <w:num w:numId="23">
    <w:abstractNumId w:val="10"/>
  </w:num>
  <w:num w:numId="24">
    <w:abstractNumId w:val="20"/>
  </w:num>
  <w:num w:numId="25">
    <w:abstractNumId w:val="31"/>
  </w:num>
  <w:num w:numId="26">
    <w:abstractNumId w:val="34"/>
  </w:num>
  <w:num w:numId="27">
    <w:abstractNumId w:val="6"/>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2"/>
  </w:num>
  <w:num w:numId="32">
    <w:abstractNumId w:val="3"/>
  </w:num>
  <w:num w:numId="33">
    <w:abstractNumId w:val="4"/>
  </w:num>
  <w:num w:numId="34">
    <w:abstractNumId w:val="22"/>
  </w:num>
  <w:num w:numId="35">
    <w:abstractNumId w:val="41"/>
  </w:num>
  <w:num w:numId="36">
    <w:abstractNumId w:val="40"/>
  </w:num>
  <w:num w:numId="37">
    <w:abstractNumId w:val="5"/>
  </w:num>
  <w:num w:numId="38">
    <w:abstractNumId w:val="14"/>
  </w:num>
  <w:num w:numId="39">
    <w:abstractNumId w:val="7"/>
  </w:num>
  <w:num w:numId="40">
    <w:abstractNumId w:val="11"/>
  </w:num>
  <w:num w:numId="41">
    <w:abstractNumId w:val="1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FE"/>
    <w:rsid w:val="00043537"/>
    <w:rsid w:val="004568B5"/>
    <w:rsid w:val="00481254"/>
    <w:rsid w:val="005008B0"/>
    <w:rsid w:val="006F20FE"/>
    <w:rsid w:val="00734DEC"/>
    <w:rsid w:val="00B70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484CF7"/>
  <w15:chartTrackingRefBased/>
  <w15:docId w15:val="{5623CBD6-ABC8-452F-9297-7B449CDB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F20FE"/>
    <w:pPr>
      <w:keepNext/>
      <w:spacing w:after="0" w:line="240" w:lineRule="auto"/>
      <w:jc w:val="both"/>
      <w:outlineLvl w:val="0"/>
    </w:pPr>
    <w:rPr>
      <w:rFonts w:ascii="Times New Roman" w:eastAsia="Times New Roman" w:hAnsi="Times New Roman" w:cs="Times New Roman"/>
      <w:sz w:val="24"/>
      <w:szCs w:val="20"/>
      <w:u w:val="single"/>
      <w:lang w:eastAsia="pl-PL"/>
    </w:rPr>
  </w:style>
  <w:style w:type="paragraph" w:styleId="Nagwek2">
    <w:name w:val="heading 2"/>
    <w:basedOn w:val="Normalny"/>
    <w:next w:val="Normalny"/>
    <w:link w:val="Nagwek2Znak"/>
    <w:qFormat/>
    <w:rsid w:val="006F20FE"/>
    <w:pPr>
      <w:keepNext/>
      <w:widowControl w:val="0"/>
      <w:spacing w:after="0" w:line="240" w:lineRule="auto"/>
      <w:jc w:val="both"/>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6F20FE"/>
    <w:pPr>
      <w:keepNext/>
      <w:spacing w:after="0" w:line="240" w:lineRule="auto"/>
      <w:jc w:val="center"/>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6F20FE"/>
    <w:pPr>
      <w:keepNext/>
      <w:spacing w:after="0" w:line="240" w:lineRule="auto"/>
      <w:jc w:val="both"/>
      <w:outlineLvl w:val="3"/>
    </w:pPr>
    <w:rPr>
      <w:rFonts w:ascii="Times New Roman" w:eastAsia="Times New Roman" w:hAnsi="Times New Roman" w:cs="Times New Roman"/>
      <w:b/>
      <w:szCs w:val="20"/>
      <w:lang w:val="x-none" w:eastAsia="x-none"/>
    </w:rPr>
  </w:style>
  <w:style w:type="paragraph" w:styleId="Nagwek5">
    <w:name w:val="heading 5"/>
    <w:basedOn w:val="Normalny"/>
    <w:next w:val="Normalny"/>
    <w:link w:val="Nagwek5Znak"/>
    <w:qFormat/>
    <w:rsid w:val="006F20FE"/>
    <w:pPr>
      <w:keepNext/>
      <w:widowControl w:val="0"/>
      <w:autoSpaceDE w:val="0"/>
      <w:autoSpaceDN w:val="0"/>
      <w:adjustRightInd w:val="0"/>
      <w:spacing w:after="0" w:line="240" w:lineRule="auto"/>
      <w:outlineLvl w:val="4"/>
    </w:pPr>
    <w:rPr>
      <w:rFonts w:ascii="Arial" w:eastAsia="Times New Roman" w:hAnsi="Arial" w:cs="Times New Roman"/>
      <w:b/>
      <w:sz w:val="20"/>
      <w:szCs w:val="20"/>
      <w:lang w:eastAsia="pl-PL"/>
    </w:rPr>
  </w:style>
  <w:style w:type="paragraph" w:styleId="Nagwek7">
    <w:name w:val="heading 7"/>
    <w:basedOn w:val="Normalny"/>
    <w:next w:val="Normalny"/>
    <w:link w:val="Nagwek7Znak"/>
    <w:qFormat/>
    <w:rsid w:val="006F20FE"/>
    <w:pPr>
      <w:keepNext/>
      <w:spacing w:after="0" w:line="24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20FE"/>
    <w:rPr>
      <w:rFonts w:ascii="Times New Roman" w:eastAsia="Times New Roman" w:hAnsi="Times New Roman" w:cs="Times New Roman"/>
      <w:sz w:val="24"/>
      <w:szCs w:val="20"/>
      <w:u w:val="single"/>
      <w:lang w:eastAsia="pl-PL"/>
    </w:rPr>
  </w:style>
  <w:style w:type="character" w:customStyle="1" w:styleId="Nagwek2Znak">
    <w:name w:val="Nagłówek 2 Znak"/>
    <w:basedOn w:val="Domylnaczcionkaakapitu"/>
    <w:link w:val="Nagwek2"/>
    <w:rsid w:val="006F20FE"/>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20FE"/>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6F20FE"/>
    <w:rPr>
      <w:rFonts w:ascii="Times New Roman" w:eastAsia="Times New Roman" w:hAnsi="Times New Roman" w:cs="Times New Roman"/>
      <w:b/>
      <w:szCs w:val="20"/>
      <w:lang w:val="x-none" w:eastAsia="x-none"/>
    </w:rPr>
  </w:style>
  <w:style w:type="character" w:customStyle="1" w:styleId="Nagwek5Znak">
    <w:name w:val="Nagłówek 5 Znak"/>
    <w:basedOn w:val="Domylnaczcionkaakapitu"/>
    <w:link w:val="Nagwek5"/>
    <w:rsid w:val="006F20FE"/>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6F20FE"/>
    <w:rPr>
      <w:rFonts w:ascii="Times New Roman" w:eastAsia="Times New Roman" w:hAnsi="Times New Roman" w:cs="Times New Roman"/>
      <w:b/>
      <w:sz w:val="24"/>
      <w:szCs w:val="20"/>
      <w:lang w:eastAsia="pl-PL"/>
    </w:rPr>
  </w:style>
  <w:style w:type="numbering" w:customStyle="1" w:styleId="Bezlisty1">
    <w:name w:val="Bez listy1"/>
    <w:next w:val="Bezlisty"/>
    <w:semiHidden/>
    <w:rsid w:val="006F20FE"/>
  </w:style>
  <w:style w:type="paragraph" w:styleId="Tekstpodstawowy2">
    <w:name w:val="Body Text 2"/>
    <w:basedOn w:val="Normalny"/>
    <w:link w:val="Tekstpodstawowy2Znak"/>
    <w:rsid w:val="006F20FE"/>
    <w:pPr>
      <w:spacing w:after="0" w:line="240" w:lineRule="auto"/>
      <w:jc w:val="both"/>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6F20FE"/>
    <w:rPr>
      <w:rFonts w:ascii="Times New Roman" w:eastAsia="Times New Roman" w:hAnsi="Times New Roman" w:cs="Times New Roman"/>
      <w:b/>
      <w:sz w:val="24"/>
      <w:szCs w:val="20"/>
      <w:lang w:eastAsia="pl-PL"/>
    </w:rPr>
  </w:style>
  <w:style w:type="character" w:styleId="Odwoaniedokomentarza">
    <w:name w:val="annotation reference"/>
    <w:semiHidden/>
    <w:rsid w:val="006F20FE"/>
    <w:rPr>
      <w:sz w:val="16"/>
      <w:szCs w:val="16"/>
    </w:rPr>
  </w:style>
  <w:style w:type="paragraph" w:styleId="Tekstpodstawowy3">
    <w:name w:val="Body Text 3"/>
    <w:basedOn w:val="Normalny"/>
    <w:link w:val="Tekstpodstawowy3Znak"/>
    <w:rsid w:val="006F20FE"/>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3Znak">
    <w:name w:val="Tekst podstawowy 3 Znak"/>
    <w:basedOn w:val="Domylnaczcionkaakapitu"/>
    <w:link w:val="Tekstpodstawowy3"/>
    <w:rsid w:val="006F20FE"/>
    <w:rPr>
      <w:rFonts w:ascii="Times New Roman" w:eastAsia="Times New Roman" w:hAnsi="Times New Roman" w:cs="Times New Roman"/>
      <w:sz w:val="24"/>
      <w:szCs w:val="20"/>
      <w:lang w:val="x-none" w:eastAsia="x-none"/>
    </w:rPr>
  </w:style>
  <w:style w:type="paragraph" w:styleId="Tekstpodstawowy">
    <w:name w:val="Body Text"/>
    <w:aliases w:val="(F2)"/>
    <w:basedOn w:val="Normalny"/>
    <w:link w:val="TekstpodstawowyZnak"/>
    <w:rsid w:val="006F20FE"/>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F2) Znak"/>
    <w:basedOn w:val="Domylnaczcionkaakapitu"/>
    <w:link w:val="Tekstpodstawowy"/>
    <w:rsid w:val="006F20FE"/>
    <w:rPr>
      <w:rFonts w:ascii="Times New Roman" w:eastAsia="Times New Roman" w:hAnsi="Times New Roman" w:cs="Times New Roman"/>
      <w:szCs w:val="20"/>
      <w:lang w:eastAsia="pl-PL"/>
    </w:rPr>
  </w:style>
  <w:style w:type="paragraph" w:styleId="Tytu">
    <w:name w:val="Title"/>
    <w:basedOn w:val="Normalny"/>
    <w:link w:val="TytuZnak"/>
    <w:qFormat/>
    <w:rsid w:val="006F20FE"/>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6F20FE"/>
    <w:rPr>
      <w:rFonts w:ascii="Times New Roman" w:eastAsia="Times New Roman" w:hAnsi="Times New Roman" w:cs="Times New Roman"/>
      <w:b/>
      <w:sz w:val="28"/>
      <w:szCs w:val="20"/>
      <w:lang w:eastAsia="pl-PL"/>
    </w:rPr>
  </w:style>
  <w:style w:type="character" w:styleId="Numerstrony">
    <w:name w:val="page number"/>
    <w:basedOn w:val="Domylnaczcionkaakapitu"/>
    <w:rsid w:val="006F20FE"/>
  </w:style>
  <w:style w:type="paragraph" w:styleId="Nagwek">
    <w:name w:val="header"/>
    <w:basedOn w:val="Normalny"/>
    <w:link w:val="NagwekZnak"/>
    <w:uiPriority w:val="99"/>
    <w:rsid w:val="006F20FE"/>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6F20FE"/>
    <w:rPr>
      <w:rFonts w:ascii="Times New Roman" w:eastAsia="Times New Roman" w:hAnsi="Times New Roman" w:cs="Times New Roman"/>
      <w:sz w:val="24"/>
      <w:szCs w:val="20"/>
      <w:lang w:eastAsia="pl-PL"/>
    </w:rPr>
  </w:style>
  <w:style w:type="paragraph" w:styleId="Stopka">
    <w:name w:val="footer"/>
    <w:basedOn w:val="Normalny"/>
    <w:link w:val="StopkaZnak"/>
    <w:rsid w:val="006F20FE"/>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rsid w:val="006F20FE"/>
    <w:rPr>
      <w:rFonts w:ascii="Times New Roman" w:eastAsia="Times New Roman" w:hAnsi="Times New Roman" w:cs="Times New Roman"/>
      <w:sz w:val="24"/>
      <w:szCs w:val="20"/>
      <w:lang w:eastAsia="pl-PL"/>
    </w:rPr>
  </w:style>
  <w:style w:type="paragraph" w:customStyle="1" w:styleId="font0">
    <w:name w:val="font0"/>
    <w:basedOn w:val="Normalny"/>
    <w:rsid w:val="006F20F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6F20FE"/>
    <w:pPr>
      <w:spacing w:before="100" w:beforeAutospacing="1" w:after="100" w:afterAutospacing="1" w:line="240" w:lineRule="auto"/>
    </w:pPr>
    <w:rPr>
      <w:rFonts w:ascii="Arial" w:eastAsia="Times New Roman" w:hAnsi="Arial" w:cs="Times New Roman"/>
      <w:b/>
      <w:bCs/>
      <w:sz w:val="20"/>
      <w:szCs w:val="20"/>
      <w:u w:val="single"/>
      <w:lang w:eastAsia="pl-PL"/>
    </w:rPr>
  </w:style>
  <w:style w:type="paragraph" w:customStyle="1" w:styleId="xl24">
    <w:name w:val="xl24"/>
    <w:basedOn w:val="Normalny"/>
    <w:rsid w:val="006F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5">
    <w:name w:val="xl25"/>
    <w:basedOn w:val="Normalny"/>
    <w:rsid w:val="006F20F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6F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7">
    <w:name w:val="xl27"/>
    <w:basedOn w:val="Normalny"/>
    <w:rsid w:val="006F20F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rsid w:val="006F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9">
    <w:name w:val="xl29"/>
    <w:basedOn w:val="Normalny"/>
    <w:rsid w:val="006F20F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
    <w:name w:val="xl30"/>
    <w:basedOn w:val="Normalny"/>
    <w:rsid w:val="006F20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6">
    <w:name w:val="font6"/>
    <w:basedOn w:val="Normalny"/>
    <w:rsid w:val="006F20FE"/>
    <w:pPr>
      <w:spacing w:before="100" w:beforeAutospacing="1" w:after="100" w:afterAutospacing="1" w:line="240" w:lineRule="auto"/>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6F20FE"/>
    <w:pPr>
      <w:spacing w:after="0" w:line="240" w:lineRule="auto"/>
      <w:ind w:left="708" w:hanging="282"/>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6F20FE"/>
    <w:rPr>
      <w:rFonts w:ascii="Times New Roman" w:eastAsia="Times New Roman" w:hAnsi="Times New Roman" w:cs="Times New Roman"/>
      <w:szCs w:val="20"/>
      <w:lang w:eastAsia="pl-PL"/>
    </w:rPr>
  </w:style>
  <w:style w:type="paragraph" w:styleId="Tekstdymka">
    <w:name w:val="Balloon Text"/>
    <w:basedOn w:val="Normalny"/>
    <w:link w:val="TekstdymkaZnak"/>
    <w:semiHidden/>
    <w:rsid w:val="006F20F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F20FE"/>
    <w:rPr>
      <w:rFonts w:ascii="Tahoma" w:eastAsia="Times New Roman" w:hAnsi="Tahoma" w:cs="Tahoma"/>
      <w:sz w:val="16"/>
      <w:szCs w:val="16"/>
      <w:lang w:eastAsia="pl-PL"/>
    </w:rPr>
  </w:style>
  <w:style w:type="table" w:styleId="Tabela-Siatka">
    <w:name w:val="Table Grid"/>
    <w:basedOn w:val="Standardowy"/>
    <w:rsid w:val="006F20F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6F20FE"/>
    <w:pPr>
      <w:spacing w:after="0" w:line="240" w:lineRule="auto"/>
    </w:pPr>
    <w:rPr>
      <w:rFonts w:ascii="Courier New" w:eastAsia="Times New Roman" w:hAnsi="Courier New" w:cs="Times New Roman"/>
      <w:sz w:val="24"/>
      <w:szCs w:val="20"/>
      <w:lang w:eastAsia="pl-PL"/>
    </w:rPr>
  </w:style>
  <w:style w:type="character" w:customStyle="1" w:styleId="ZwykytekstZnak">
    <w:name w:val="Zwykły tekst Znak"/>
    <w:basedOn w:val="Domylnaczcionkaakapitu"/>
    <w:link w:val="Zwykytekst"/>
    <w:rsid w:val="006F20FE"/>
    <w:rPr>
      <w:rFonts w:ascii="Courier New" w:eastAsia="Times New Roman" w:hAnsi="Courier New" w:cs="Times New Roman"/>
      <w:sz w:val="24"/>
      <w:szCs w:val="20"/>
      <w:lang w:eastAsia="pl-PL"/>
    </w:rPr>
  </w:style>
  <w:style w:type="character" w:styleId="Hipercze">
    <w:name w:val="Hyperlink"/>
    <w:rsid w:val="006F20FE"/>
    <w:rPr>
      <w:color w:val="0000FF"/>
      <w:u w:val="single"/>
    </w:rPr>
  </w:style>
  <w:style w:type="paragraph" w:customStyle="1" w:styleId="ZnakZnak4">
    <w:name w:val="Znak Znak4"/>
    <w:basedOn w:val="Normalny"/>
    <w:rsid w:val="006F20FE"/>
    <w:pPr>
      <w:tabs>
        <w:tab w:val="left" w:pos="709"/>
      </w:tabs>
      <w:spacing w:after="0" w:line="240" w:lineRule="auto"/>
    </w:pPr>
    <w:rPr>
      <w:rFonts w:ascii="Tahoma" w:eastAsia="Times New Roman" w:hAnsi="Tahoma" w:cs="Times New Roman"/>
      <w:sz w:val="24"/>
      <w:szCs w:val="24"/>
      <w:lang w:eastAsia="pl-PL"/>
    </w:rPr>
  </w:style>
  <w:style w:type="paragraph" w:customStyle="1" w:styleId="Akapitzlist1">
    <w:name w:val="Akapit z listą1"/>
    <w:basedOn w:val="Normalny"/>
    <w:qFormat/>
    <w:rsid w:val="006F20F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
    <w:name w:val="Znak Znak"/>
    <w:basedOn w:val="Normalny"/>
    <w:rsid w:val="006F20FE"/>
    <w:pPr>
      <w:tabs>
        <w:tab w:val="left" w:pos="709"/>
      </w:tabs>
      <w:spacing w:after="0" w:line="240" w:lineRule="auto"/>
    </w:pPr>
    <w:rPr>
      <w:rFonts w:ascii="Tahoma" w:eastAsia="Times New Roman" w:hAnsi="Tahoma" w:cs="Times New Roman"/>
      <w:sz w:val="24"/>
      <w:szCs w:val="24"/>
      <w:lang w:eastAsia="pl-PL"/>
    </w:rPr>
  </w:style>
  <w:style w:type="character" w:customStyle="1" w:styleId="Znak8">
    <w:name w:val="Znak8"/>
    <w:semiHidden/>
    <w:locked/>
    <w:rsid w:val="006F20FE"/>
    <w:rPr>
      <w:rFonts w:ascii="Courier New" w:hAnsi="Courier New"/>
      <w:sz w:val="24"/>
      <w:lang w:val="pl-PL" w:eastAsia="pl-PL" w:bidi="ar-SA"/>
    </w:rPr>
  </w:style>
  <w:style w:type="paragraph" w:customStyle="1" w:styleId="ZnakZnak1">
    <w:name w:val="Znak Znak1"/>
    <w:basedOn w:val="Normalny"/>
    <w:rsid w:val="006F20FE"/>
    <w:pPr>
      <w:tabs>
        <w:tab w:val="left" w:pos="709"/>
      </w:tabs>
      <w:spacing w:after="0" w:line="240" w:lineRule="auto"/>
    </w:pPr>
    <w:rPr>
      <w:rFonts w:ascii="Tahoma" w:eastAsia="Times New Roman" w:hAnsi="Tahoma" w:cs="Times New Roman"/>
      <w:sz w:val="24"/>
      <w:szCs w:val="24"/>
      <w:lang w:eastAsia="pl-PL"/>
    </w:rPr>
  </w:style>
  <w:style w:type="paragraph" w:customStyle="1" w:styleId="msolistparagraph0">
    <w:name w:val="msolistparagraph"/>
    <w:basedOn w:val="Normalny"/>
    <w:rsid w:val="006F20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middle">
    <w:name w:val="msolistparagraphcxspmiddle"/>
    <w:basedOn w:val="Normalny"/>
    <w:rsid w:val="006F20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cxsplast">
    <w:name w:val="msolistparagraphcxsplast"/>
    <w:basedOn w:val="Normalny"/>
    <w:rsid w:val="006F20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6F20FE"/>
    <w:pPr>
      <w:tabs>
        <w:tab w:val="left" w:pos="709"/>
      </w:tabs>
      <w:spacing w:after="0" w:line="240" w:lineRule="auto"/>
    </w:pPr>
    <w:rPr>
      <w:rFonts w:ascii="Tahoma" w:eastAsia="Times New Roman" w:hAnsi="Tahoma" w:cs="Times New Roman"/>
      <w:sz w:val="24"/>
      <w:szCs w:val="24"/>
      <w:lang w:eastAsia="pl-PL"/>
    </w:rPr>
  </w:style>
  <w:style w:type="paragraph" w:styleId="NormalnyWeb">
    <w:name w:val="Normal (Web)"/>
    <w:basedOn w:val="Normalny"/>
    <w:rsid w:val="006F20FE"/>
    <w:pPr>
      <w:spacing w:before="100" w:beforeAutospacing="1" w:after="119"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6F20F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6F20FE"/>
    <w:rPr>
      <w:rFonts w:ascii="Times New Roman" w:eastAsia="Times New Roman" w:hAnsi="Times New Roman" w:cs="Times New Roman"/>
      <w:sz w:val="20"/>
      <w:szCs w:val="20"/>
      <w:lang w:eastAsia="pl-PL"/>
    </w:rPr>
  </w:style>
  <w:style w:type="paragraph" w:customStyle="1" w:styleId="ust">
    <w:name w:val="ust"/>
    <w:rsid w:val="006F20FE"/>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4"/>
      <w:lang w:eastAsia="pl-PL"/>
    </w:rPr>
  </w:style>
  <w:style w:type="paragraph" w:customStyle="1" w:styleId="pkt">
    <w:name w:val="pkt"/>
    <w:basedOn w:val="Normalny"/>
    <w:rsid w:val="006F20FE"/>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4"/>
      <w:lang w:eastAsia="pl-PL"/>
    </w:rPr>
  </w:style>
  <w:style w:type="paragraph" w:customStyle="1" w:styleId="ZnakZnak16">
    <w:name w:val="Znak Znak16"/>
    <w:basedOn w:val="Normalny"/>
    <w:rsid w:val="006F20FE"/>
    <w:pPr>
      <w:tabs>
        <w:tab w:val="left" w:pos="709"/>
      </w:tabs>
      <w:spacing w:after="0" w:line="240" w:lineRule="auto"/>
    </w:pPr>
    <w:rPr>
      <w:rFonts w:ascii="Tahoma" w:eastAsia="Times New Roman" w:hAnsi="Tahoma" w:cs="Times New Roman"/>
      <w:sz w:val="24"/>
      <w:szCs w:val="24"/>
      <w:lang w:eastAsia="pl-PL"/>
    </w:rPr>
  </w:style>
  <w:style w:type="paragraph" w:customStyle="1" w:styleId="rozdzia">
    <w:name w:val="rozdział"/>
    <w:basedOn w:val="Normalny"/>
    <w:autoRedefine/>
    <w:rsid w:val="006F20FE"/>
    <w:pPr>
      <w:keepNext/>
      <w:tabs>
        <w:tab w:val="left" w:pos="720"/>
      </w:tabs>
      <w:spacing w:before="240" w:after="0" w:line="240" w:lineRule="auto"/>
      <w:ind w:left="720" w:hanging="720"/>
      <w:jc w:val="both"/>
    </w:pPr>
    <w:rPr>
      <w:rFonts w:ascii="Times New Roman" w:eastAsia="Times New Roman" w:hAnsi="Times New Roman" w:cs="Times New Roman"/>
      <w:b/>
      <w:bCs/>
      <w:spacing w:val="4"/>
      <w:lang w:eastAsia="pl-PL"/>
    </w:rPr>
  </w:style>
  <w:style w:type="paragraph" w:styleId="Tematkomentarza">
    <w:name w:val="annotation subject"/>
    <w:basedOn w:val="Tekstkomentarza"/>
    <w:next w:val="Tekstkomentarza"/>
    <w:link w:val="TematkomentarzaZnak"/>
    <w:semiHidden/>
    <w:rsid w:val="006F20FE"/>
    <w:rPr>
      <w:b/>
      <w:bCs/>
    </w:rPr>
  </w:style>
  <w:style w:type="character" w:customStyle="1" w:styleId="TematkomentarzaZnak">
    <w:name w:val="Temat komentarza Znak"/>
    <w:basedOn w:val="TekstkomentarzaZnak"/>
    <w:link w:val="Tematkomentarza"/>
    <w:semiHidden/>
    <w:rsid w:val="006F20FE"/>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F20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6F20F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skm.pkp.pl" TargetMode="External"/><Relationship Id="rId3" Type="http://schemas.openxmlformats.org/officeDocument/2006/relationships/settings" Target="settings.xml"/><Relationship Id="rId7" Type="http://schemas.openxmlformats.org/officeDocument/2006/relationships/hyperlink" Target="http://www.skm.pk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6891</Words>
  <Characters>41348</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Wioleta Miszka</cp:lastModifiedBy>
  <cp:revision>2</cp:revision>
  <cp:lastPrinted>2020-03-23T07:39:00Z</cp:lastPrinted>
  <dcterms:created xsi:type="dcterms:W3CDTF">2020-03-23T07:43:00Z</dcterms:created>
  <dcterms:modified xsi:type="dcterms:W3CDTF">2020-03-23T07:43:00Z</dcterms:modified>
</cp:coreProperties>
</file>