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07" w:rsidRPr="008F723F" w:rsidRDefault="008F723F" w:rsidP="008F723F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8F723F">
        <w:rPr>
          <w:rFonts w:ascii="Times New Roman" w:hAnsi="Times New Roman" w:cs="Times New Roman"/>
          <w:sz w:val="36"/>
          <w:szCs w:val="36"/>
        </w:rPr>
        <w:t xml:space="preserve">SPIS TREŚCI </w:t>
      </w:r>
    </w:p>
    <w:p w:rsidR="008F723F" w:rsidRDefault="008F723F" w:rsidP="008F723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F723F" w:rsidRDefault="008F723F" w:rsidP="008F723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F723F" w:rsidRDefault="008F723F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Podstawa opracowania</w:t>
      </w:r>
    </w:p>
    <w:p w:rsidR="008F723F" w:rsidRDefault="008F723F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Cel i zakres opracowania</w:t>
      </w:r>
    </w:p>
    <w:p w:rsidR="008F723F" w:rsidRDefault="008F723F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Stan istniejący</w:t>
      </w:r>
    </w:p>
    <w:p w:rsidR="008F723F" w:rsidRDefault="008F723F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Stan projektowany</w:t>
      </w:r>
    </w:p>
    <w:p w:rsidR="00824676" w:rsidRDefault="00824676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Obliczenia</w:t>
      </w:r>
    </w:p>
    <w:p w:rsidR="008F723F" w:rsidRDefault="008F723F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Uwagi</w:t>
      </w:r>
      <w:r w:rsidR="002A2595">
        <w:rPr>
          <w:rFonts w:ascii="Times New Roman" w:hAnsi="Times New Roman" w:cs="Times New Roman"/>
          <w:sz w:val="32"/>
          <w:szCs w:val="32"/>
        </w:rPr>
        <w:t xml:space="preserve"> końcowe</w:t>
      </w:r>
    </w:p>
    <w:p w:rsidR="008F723F" w:rsidRDefault="008F723F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Zestawienie materiałów i armatury</w:t>
      </w:r>
    </w:p>
    <w:p w:rsidR="008F723F" w:rsidRDefault="008F723F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Oświadczenia i uprawnienia</w:t>
      </w:r>
    </w:p>
    <w:p w:rsidR="009256E5" w:rsidRDefault="009256E5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Plan </w:t>
      </w:r>
      <w:proofErr w:type="spellStart"/>
      <w:r>
        <w:rPr>
          <w:rFonts w:ascii="Times New Roman" w:hAnsi="Times New Roman" w:cs="Times New Roman"/>
          <w:sz w:val="32"/>
          <w:szCs w:val="32"/>
        </w:rPr>
        <w:t>BiOZ</w:t>
      </w:r>
      <w:proofErr w:type="spellEnd"/>
    </w:p>
    <w:p w:rsidR="008F723F" w:rsidRDefault="008F723F" w:rsidP="008F723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Rysunki</w:t>
      </w:r>
    </w:p>
    <w:p w:rsidR="008F723F" w:rsidRPr="001B49F4" w:rsidRDefault="008F723F" w:rsidP="00DF42DE">
      <w:pPr>
        <w:pStyle w:val="Akapitzlist"/>
        <w:numPr>
          <w:ilvl w:val="0"/>
          <w:numId w:val="2"/>
        </w:numPr>
        <w:ind w:left="1418" w:hanging="642"/>
        <w:rPr>
          <w:rFonts w:ascii="Times New Roman" w:hAnsi="Times New Roman" w:cs="Times New Roman"/>
          <w:sz w:val="28"/>
          <w:szCs w:val="28"/>
        </w:rPr>
      </w:pPr>
      <w:r w:rsidRPr="001B49F4">
        <w:rPr>
          <w:rFonts w:ascii="Times New Roman" w:hAnsi="Times New Roman" w:cs="Times New Roman"/>
          <w:sz w:val="28"/>
          <w:szCs w:val="28"/>
        </w:rPr>
        <w:t>Plan zagospodarowania terenu</w:t>
      </w:r>
    </w:p>
    <w:p w:rsidR="008F723F" w:rsidRDefault="008F723F" w:rsidP="00DF42DE">
      <w:pPr>
        <w:pStyle w:val="Akapitzlist"/>
        <w:numPr>
          <w:ilvl w:val="0"/>
          <w:numId w:val="2"/>
        </w:numPr>
        <w:ind w:left="1418" w:hanging="642"/>
        <w:rPr>
          <w:rFonts w:ascii="Times New Roman" w:hAnsi="Times New Roman" w:cs="Times New Roman"/>
          <w:sz w:val="28"/>
          <w:szCs w:val="28"/>
        </w:rPr>
      </w:pPr>
      <w:r w:rsidRPr="001B49F4">
        <w:rPr>
          <w:rFonts w:ascii="Times New Roman" w:hAnsi="Times New Roman" w:cs="Times New Roman"/>
          <w:sz w:val="28"/>
          <w:szCs w:val="28"/>
        </w:rPr>
        <w:t>Profil modernizowanej sieci</w:t>
      </w:r>
    </w:p>
    <w:p w:rsidR="001B49F4" w:rsidRDefault="002F3D5A" w:rsidP="00DF42DE">
      <w:pPr>
        <w:pStyle w:val="Akapitzlist"/>
        <w:numPr>
          <w:ilvl w:val="0"/>
          <w:numId w:val="2"/>
        </w:numPr>
        <w:ind w:left="1418" w:hanging="6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Przekrój poprzeczny kanału ciepłowniczego</w:t>
      </w:r>
    </w:p>
    <w:p w:rsidR="002F3D5A" w:rsidRDefault="002F3D5A" w:rsidP="00DF42DE">
      <w:pPr>
        <w:pStyle w:val="Akapitzlist"/>
        <w:numPr>
          <w:ilvl w:val="0"/>
          <w:numId w:val="2"/>
        </w:numPr>
        <w:ind w:left="1418" w:hanging="6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Rzut komory ciepłowniczej K3</w:t>
      </w:r>
    </w:p>
    <w:p w:rsidR="002F3D5A" w:rsidRDefault="002F3D5A" w:rsidP="00DF42DE">
      <w:pPr>
        <w:pStyle w:val="Akapitzlist"/>
        <w:numPr>
          <w:ilvl w:val="0"/>
          <w:numId w:val="2"/>
        </w:numPr>
        <w:ind w:left="1418" w:hanging="6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Rzut węzła cieplnego w budynku C3</w:t>
      </w:r>
    </w:p>
    <w:p w:rsidR="002F3D5A" w:rsidRDefault="002F3D5A" w:rsidP="00DF42DE">
      <w:pPr>
        <w:pStyle w:val="Akapitzlist"/>
        <w:numPr>
          <w:ilvl w:val="0"/>
          <w:numId w:val="2"/>
        </w:numPr>
        <w:ind w:left="1418" w:hanging="6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Rozdzielacze wysokich parametrów w C3</w:t>
      </w:r>
    </w:p>
    <w:p w:rsidR="002F3D5A" w:rsidRPr="001B49F4" w:rsidRDefault="002F3D5A" w:rsidP="00DF42DE">
      <w:pPr>
        <w:pStyle w:val="Akapitzlist"/>
        <w:numPr>
          <w:ilvl w:val="0"/>
          <w:numId w:val="2"/>
        </w:numPr>
        <w:ind w:left="1418" w:hanging="6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Przekrój A-A pomies</w:t>
      </w:r>
      <w:r w:rsidR="00DF42DE"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</w:rPr>
        <w:t>czenia rozdzielaczy wysokich parametrów</w:t>
      </w:r>
      <w:r w:rsidR="00DF42DE">
        <w:rPr>
          <w:rFonts w:ascii="Times New Roman" w:hAnsi="Times New Roman" w:cs="Times New Roman"/>
          <w:sz w:val="28"/>
          <w:szCs w:val="28"/>
        </w:rPr>
        <w:t xml:space="preserve"> w węźle cieplnym ob. C 3</w:t>
      </w:r>
    </w:p>
    <w:p w:rsidR="008F723F" w:rsidRDefault="008F723F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Default="00407977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Default="00407977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Default="00407977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Default="00407977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Default="00407977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Default="00407977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Default="00407977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Default="00407977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Pr="00407977" w:rsidRDefault="00407977" w:rsidP="00407977">
      <w:pPr>
        <w:pStyle w:val="Akapitzlist"/>
        <w:jc w:val="center"/>
        <w:rPr>
          <w:rFonts w:ascii="Times New Roman" w:hAnsi="Times New Roman" w:cs="Times New Roman"/>
          <w:sz w:val="36"/>
          <w:szCs w:val="36"/>
        </w:rPr>
      </w:pPr>
      <w:r w:rsidRPr="00407977">
        <w:rPr>
          <w:rFonts w:ascii="Times New Roman" w:hAnsi="Times New Roman" w:cs="Times New Roman"/>
          <w:sz w:val="36"/>
          <w:szCs w:val="36"/>
        </w:rPr>
        <w:t>OPIS TECHNICZNY</w:t>
      </w:r>
    </w:p>
    <w:p w:rsidR="00407977" w:rsidRDefault="00407977" w:rsidP="008F723F">
      <w:pPr>
        <w:pStyle w:val="Akapitzlist"/>
        <w:rPr>
          <w:rFonts w:ascii="Times New Roman" w:hAnsi="Times New Roman" w:cs="Times New Roman"/>
          <w:sz w:val="32"/>
          <w:szCs w:val="32"/>
        </w:rPr>
      </w:pPr>
    </w:p>
    <w:p w:rsidR="00407977" w:rsidRDefault="00407977" w:rsidP="00407977">
      <w:pPr>
        <w:pStyle w:val="Akapitzlist"/>
        <w:numPr>
          <w:ilvl w:val="0"/>
          <w:numId w:val="3"/>
        </w:numPr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407977">
        <w:rPr>
          <w:rFonts w:ascii="Times New Roman" w:hAnsi="Times New Roman" w:cs="Times New Roman"/>
          <w:b/>
          <w:sz w:val="28"/>
          <w:szCs w:val="28"/>
        </w:rPr>
        <w:t>Podstawa opracowania:</w:t>
      </w:r>
    </w:p>
    <w:p w:rsidR="00407977" w:rsidRPr="00B07FC1" w:rsidRDefault="00407977" w:rsidP="00407977">
      <w:pPr>
        <w:pStyle w:val="Standard"/>
        <w:ind w:left="993" w:hanging="138"/>
        <w:rPr>
          <w:sz w:val="22"/>
          <w:szCs w:val="22"/>
        </w:rPr>
      </w:pPr>
      <w:r w:rsidRPr="00B07FC1">
        <w:rPr>
          <w:sz w:val="22"/>
          <w:szCs w:val="22"/>
        </w:rPr>
        <w:t>Podstawą opracowania projektu technicznego jest:</w:t>
      </w:r>
    </w:p>
    <w:p w:rsidR="00407977" w:rsidRPr="00B07FC1" w:rsidRDefault="00407977" w:rsidP="00407977">
      <w:pPr>
        <w:pStyle w:val="Standard"/>
        <w:ind w:left="993" w:hanging="138"/>
        <w:rPr>
          <w:sz w:val="22"/>
          <w:szCs w:val="22"/>
        </w:rPr>
      </w:pPr>
      <w:r w:rsidRPr="00B07FC1">
        <w:rPr>
          <w:sz w:val="22"/>
          <w:szCs w:val="22"/>
        </w:rPr>
        <w:t>- zlecenie Inwestora: SKM Trójmiasto Sp. z o.o.</w:t>
      </w:r>
    </w:p>
    <w:p w:rsidR="00407977" w:rsidRPr="00B07FC1" w:rsidRDefault="00407977" w:rsidP="00407977">
      <w:pPr>
        <w:pStyle w:val="Standard"/>
        <w:ind w:left="993" w:hanging="138"/>
        <w:rPr>
          <w:sz w:val="22"/>
          <w:szCs w:val="22"/>
        </w:rPr>
      </w:pPr>
      <w:r w:rsidRPr="00B07FC1">
        <w:rPr>
          <w:sz w:val="22"/>
          <w:szCs w:val="22"/>
        </w:rPr>
        <w:t>- inwentaryzacja pomieszczenia przeznaczonego na węzeł cieplny</w:t>
      </w:r>
    </w:p>
    <w:p w:rsidR="00407977" w:rsidRPr="00B07FC1" w:rsidRDefault="00407977" w:rsidP="00407977">
      <w:pPr>
        <w:pStyle w:val="Standard"/>
        <w:ind w:left="993" w:hanging="138"/>
        <w:rPr>
          <w:sz w:val="22"/>
          <w:szCs w:val="22"/>
        </w:rPr>
      </w:pPr>
      <w:r w:rsidRPr="00B07FC1">
        <w:rPr>
          <w:sz w:val="22"/>
          <w:szCs w:val="22"/>
        </w:rPr>
        <w:t>- inwentaryzacja komory ciepłowniczej K 3</w:t>
      </w:r>
    </w:p>
    <w:p w:rsidR="00407977" w:rsidRPr="00B07FC1" w:rsidRDefault="00407977" w:rsidP="00407977">
      <w:pPr>
        <w:pStyle w:val="Standard"/>
        <w:ind w:left="993" w:hanging="138"/>
        <w:rPr>
          <w:sz w:val="22"/>
          <w:szCs w:val="22"/>
        </w:rPr>
      </w:pPr>
      <w:r w:rsidRPr="00B07FC1">
        <w:rPr>
          <w:sz w:val="22"/>
          <w:szCs w:val="22"/>
        </w:rPr>
        <w:t>- dokumentacja projektowa archiwalna, sieci cieplnych i instalacji węzła cieplnego w obiekcie C3 na terenie SKM Trójmiasto w Gdyni Cisowej.</w:t>
      </w:r>
    </w:p>
    <w:p w:rsidR="00407977" w:rsidRPr="00B07FC1" w:rsidRDefault="00407977" w:rsidP="00407977">
      <w:pPr>
        <w:pStyle w:val="Standard"/>
        <w:ind w:left="993" w:hanging="138"/>
        <w:rPr>
          <w:sz w:val="22"/>
          <w:szCs w:val="22"/>
        </w:rPr>
      </w:pPr>
      <w:r w:rsidRPr="00B07FC1">
        <w:rPr>
          <w:sz w:val="22"/>
          <w:szCs w:val="22"/>
        </w:rPr>
        <w:t>- mapa do celów projektowych obejmująca modernizowany zakres przyłącza</w:t>
      </w:r>
    </w:p>
    <w:p w:rsidR="00407977" w:rsidRDefault="00407977" w:rsidP="00407977">
      <w:pPr>
        <w:pStyle w:val="Standard"/>
        <w:ind w:left="993" w:hanging="138"/>
        <w:rPr>
          <w:sz w:val="22"/>
          <w:szCs w:val="22"/>
        </w:rPr>
      </w:pPr>
      <w:r w:rsidRPr="00B07FC1">
        <w:rPr>
          <w:sz w:val="22"/>
          <w:szCs w:val="22"/>
        </w:rPr>
        <w:t>- fragmenty audytu  zużycia energii cieplnej na stacji Gdynia Cisowa Postojowa opracowany w maju 2010 roku przez firmę OCTAGONET S.A.</w:t>
      </w:r>
    </w:p>
    <w:p w:rsidR="00A86628" w:rsidRPr="00B07FC1" w:rsidRDefault="00A86628" w:rsidP="00407977">
      <w:pPr>
        <w:pStyle w:val="Standard"/>
        <w:ind w:left="993" w:hanging="138"/>
        <w:rPr>
          <w:sz w:val="22"/>
          <w:szCs w:val="22"/>
        </w:rPr>
      </w:pPr>
      <w:r>
        <w:rPr>
          <w:sz w:val="22"/>
          <w:szCs w:val="22"/>
        </w:rPr>
        <w:t>- aktualne dane dotyczące zamówionych mocy cieplnych dla ob. C3,C4, R13</w:t>
      </w:r>
    </w:p>
    <w:p w:rsidR="00407977" w:rsidRPr="00B07FC1" w:rsidRDefault="00407977" w:rsidP="00407977">
      <w:pPr>
        <w:pStyle w:val="Standard"/>
        <w:ind w:left="993" w:hanging="138"/>
        <w:rPr>
          <w:sz w:val="22"/>
          <w:szCs w:val="22"/>
        </w:rPr>
      </w:pPr>
      <w:r w:rsidRPr="00B07FC1">
        <w:rPr>
          <w:sz w:val="22"/>
          <w:szCs w:val="22"/>
        </w:rPr>
        <w:t>- obowiązujące normy i przepisy</w:t>
      </w:r>
    </w:p>
    <w:p w:rsidR="00407977" w:rsidRDefault="00407977" w:rsidP="00407977">
      <w:pPr>
        <w:pStyle w:val="Standard"/>
        <w:ind w:left="993" w:hanging="138"/>
        <w:rPr>
          <w:sz w:val="24"/>
        </w:rPr>
      </w:pPr>
    </w:p>
    <w:p w:rsidR="00407977" w:rsidRDefault="00407977" w:rsidP="00407977">
      <w:pPr>
        <w:pStyle w:val="Standard"/>
        <w:numPr>
          <w:ilvl w:val="0"/>
          <w:numId w:val="3"/>
        </w:numPr>
        <w:rPr>
          <w:b/>
          <w:sz w:val="28"/>
          <w:szCs w:val="28"/>
        </w:rPr>
      </w:pPr>
      <w:r w:rsidRPr="00407977">
        <w:rPr>
          <w:b/>
          <w:sz w:val="28"/>
          <w:szCs w:val="28"/>
        </w:rPr>
        <w:t>Cel i zakres opracowania</w:t>
      </w:r>
      <w:r>
        <w:rPr>
          <w:b/>
          <w:sz w:val="28"/>
          <w:szCs w:val="28"/>
        </w:rPr>
        <w:t>:</w:t>
      </w:r>
    </w:p>
    <w:p w:rsidR="00407977" w:rsidRDefault="00407977" w:rsidP="00407977">
      <w:pPr>
        <w:pStyle w:val="Standard"/>
        <w:rPr>
          <w:b/>
          <w:sz w:val="28"/>
          <w:szCs w:val="28"/>
        </w:rPr>
      </w:pPr>
    </w:p>
    <w:p w:rsidR="00407977" w:rsidRDefault="006D6176" w:rsidP="00407977">
      <w:pPr>
        <w:pStyle w:val="Standard"/>
        <w:rPr>
          <w:b/>
          <w:sz w:val="22"/>
          <w:szCs w:val="22"/>
        </w:rPr>
      </w:pPr>
      <w:r>
        <w:rPr>
          <w:sz w:val="22"/>
          <w:szCs w:val="22"/>
        </w:rPr>
        <w:t xml:space="preserve">Celem niniejszego opracowania jest modernizacja istniejącego przyłącza sieci cieplnej wysokoparametrowej </w:t>
      </w:r>
      <w:proofErr w:type="spellStart"/>
      <w:r>
        <w:rPr>
          <w:sz w:val="22"/>
          <w:szCs w:val="22"/>
        </w:rPr>
        <w:t>dn</w:t>
      </w:r>
      <w:proofErr w:type="spellEnd"/>
      <w:r>
        <w:rPr>
          <w:sz w:val="22"/>
          <w:szCs w:val="22"/>
        </w:rPr>
        <w:t xml:space="preserve"> 200, od komory rozdzielczej </w:t>
      </w:r>
      <w:r w:rsidRPr="006D6176">
        <w:rPr>
          <w:b/>
          <w:sz w:val="22"/>
          <w:szCs w:val="22"/>
        </w:rPr>
        <w:t>K 3</w:t>
      </w:r>
      <w:r>
        <w:rPr>
          <w:sz w:val="22"/>
          <w:szCs w:val="22"/>
        </w:rPr>
        <w:t xml:space="preserve"> do istniejącego węzła ciepłowniczego w obiekcie </w:t>
      </w:r>
      <w:r w:rsidRPr="006D6176">
        <w:rPr>
          <w:b/>
          <w:sz w:val="22"/>
          <w:szCs w:val="22"/>
        </w:rPr>
        <w:t>C 3</w:t>
      </w:r>
      <w:r>
        <w:rPr>
          <w:sz w:val="22"/>
          <w:szCs w:val="22"/>
        </w:rPr>
        <w:t xml:space="preserve">, wynikająca z zmniejszenia zapotrzebowania mocy grzewczej w obiekcie </w:t>
      </w:r>
      <w:r w:rsidRPr="00F16DD5">
        <w:rPr>
          <w:b/>
          <w:sz w:val="22"/>
          <w:szCs w:val="22"/>
        </w:rPr>
        <w:t>C3</w:t>
      </w:r>
      <w:r>
        <w:rPr>
          <w:sz w:val="22"/>
          <w:szCs w:val="22"/>
        </w:rPr>
        <w:t xml:space="preserve"> i </w:t>
      </w:r>
      <w:r w:rsidRPr="00F16DD5">
        <w:rPr>
          <w:b/>
          <w:sz w:val="22"/>
          <w:szCs w:val="22"/>
        </w:rPr>
        <w:t>C4</w:t>
      </w:r>
      <w:r>
        <w:rPr>
          <w:sz w:val="22"/>
          <w:szCs w:val="22"/>
        </w:rPr>
        <w:t xml:space="preserve"> oraz stanu technicznego izolacji termicznej istniejącej sieci cieplnej </w:t>
      </w:r>
      <w:proofErr w:type="spellStart"/>
      <w:r>
        <w:rPr>
          <w:sz w:val="22"/>
          <w:szCs w:val="22"/>
        </w:rPr>
        <w:t>dn</w:t>
      </w:r>
      <w:proofErr w:type="spellEnd"/>
      <w:r>
        <w:rPr>
          <w:sz w:val="22"/>
          <w:szCs w:val="22"/>
        </w:rPr>
        <w:t xml:space="preserve"> 200 w kanale ciepłowniczym na odcinku </w:t>
      </w:r>
      <w:r w:rsidRPr="006D6176">
        <w:rPr>
          <w:b/>
          <w:sz w:val="22"/>
          <w:szCs w:val="22"/>
        </w:rPr>
        <w:t>K3</w:t>
      </w:r>
      <w:r>
        <w:rPr>
          <w:sz w:val="22"/>
          <w:szCs w:val="22"/>
        </w:rPr>
        <w:t xml:space="preserve"> do </w:t>
      </w:r>
      <w:r w:rsidRPr="006D6176">
        <w:rPr>
          <w:b/>
          <w:sz w:val="22"/>
          <w:szCs w:val="22"/>
        </w:rPr>
        <w:t>C3</w:t>
      </w:r>
      <w:r>
        <w:rPr>
          <w:b/>
          <w:sz w:val="22"/>
          <w:szCs w:val="22"/>
        </w:rPr>
        <w:t>.</w:t>
      </w:r>
    </w:p>
    <w:p w:rsidR="00F16DD5" w:rsidRPr="00F16DD5" w:rsidRDefault="00F16DD5" w:rsidP="00407977">
      <w:pPr>
        <w:pStyle w:val="Standard"/>
        <w:rPr>
          <w:sz w:val="22"/>
          <w:szCs w:val="22"/>
        </w:rPr>
      </w:pPr>
      <w:r w:rsidRPr="00F16DD5">
        <w:rPr>
          <w:sz w:val="22"/>
          <w:szCs w:val="22"/>
        </w:rPr>
        <w:t xml:space="preserve">Zadaniem modernizacji jest poprawa efektywności działania przyłącza </w:t>
      </w:r>
      <w:r w:rsidRPr="00F16DD5">
        <w:rPr>
          <w:b/>
          <w:sz w:val="22"/>
          <w:szCs w:val="22"/>
        </w:rPr>
        <w:t>K3-C3</w:t>
      </w:r>
      <w:r w:rsidRPr="00F16DD5">
        <w:rPr>
          <w:sz w:val="22"/>
          <w:szCs w:val="22"/>
        </w:rPr>
        <w:t xml:space="preserve">, uporządkowanie instalacji technologicznych w węźle cieplnym w obiekcie </w:t>
      </w:r>
      <w:r w:rsidRPr="00F16DD5">
        <w:rPr>
          <w:b/>
          <w:sz w:val="22"/>
          <w:szCs w:val="22"/>
        </w:rPr>
        <w:t>C3</w:t>
      </w:r>
      <w:r w:rsidRPr="00F16DD5">
        <w:rPr>
          <w:sz w:val="22"/>
          <w:szCs w:val="22"/>
        </w:rPr>
        <w:t>.</w:t>
      </w:r>
    </w:p>
    <w:p w:rsidR="006D6176" w:rsidRDefault="006D6176" w:rsidP="00407977">
      <w:pPr>
        <w:pStyle w:val="Standard"/>
        <w:rPr>
          <w:sz w:val="22"/>
          <w:szCs w:val="22"/>
        </w:rPr>
      </w:pPr>
      <w:r w:rsidRPr="006D6176">
        <w:rPr>
          <w:sz w:val="22"/>
          <w:szCs w:val="22"/>
        </w:rPr>
        <w:t xml:space="preserve">Zmienia się sposób zasilania instalacji centralnego ogrzewania w obiekcie </w:t>
      </w:r>
      <w:r w:rsidRPr="00F16DD5">
        <w:rPr>
          <w:b/>
          <w:sz w:val="22"/>
          <w:szCs w:val="22"/>
        </w:rPr>
        <w:t>R13</w:t>
      </w:r>
      <w:r w:rsidRPr="006D6176">
        <w:rPr>
          <w:sz w:val="22"/>
          <w:szCs w:val="22"/>
        </w:rPr>
        <w:t xml:space="preserve"> zasilanej z węzła cieplnego w obiekcie </w:t>
      </w:r>
      <w:r w:rsidRPr="00F16DD5">
        <w:rPr>
          <w:b/>
          <w:sz w:val="22"/>
          <w:szCs w:val="22"/>
        </w:rPr>
        <w:t>C3</w:t>
      </w:r>
      <w:r w:rsidRPr="006D6176">
        <w:rPr>
          <w:sz w:val="22"/>
          <w:szCs w:val="22"/>
        </w:rPr>
        <w:t xml:space="preserve">  bezpośrednio</w:t>
      </w:r>
      <w:r w:rsidR="00F16DD5">
        <w:rPr>
          <w:sz w:val="22"/>
          <w:szCs w:val="22"/>
        </w:rPr>
        <w:t xml:space="preserve"> z przyłącza</w:t>
      </w:r>
      <w:r w:rsidRPr="006D6176">
        <w:rPr>
          <w:sz w:val="22"/>
          <w:szCs w:val="22"/>
        </w:rPr>
        <w:t xml:space="preserve"> wysokich parametrów</w:t>
      </w:r>
      <w:r w:rsidR="00F16DD5">
        <w:rPr>
          <w:sz w:val="22"/>
          <w:szCs w:val="22"/>
        </w:rPr>
        <w:t xml:space="preserve"> - </w:t>
      </w:r>
      <w:r w:rsidRPr="006D6176">
        <w:rPr>
          <w:sz w:val="22"/>
          <w:szCs w:val="22"/>
        </w:rPr>
        <w:t xml:space="preserve"> na niskie</w:t>
      </w:r>
      <w:r w:rsidR="00F16DD5">
        <w:rPr>
          <w:sz w:val="22"/>
          <w:szCs w:val="22"/>
        </w:rPr>
        <w:t xml:space="preserve"> parametry</w:t>
      </w:r>
      <w:r w:rsidRPr="006D6176">
        <w:rPr>
          <w:sz w:val="22"/>
          <w:szCs w:val="22"/>
        </w:rPr>
        <w:t>.</w:t>
      </w:r>
    </w:p>
    <w:p w:rsidR="006D6176" w:rsidRDefault="006D6176" w:rsidP="00407977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Opracowanie obejmuje również  wykonanie zmian w węźle cieplnym, w obiekcie </w:t>
      </w:r>
      <w:r w:rsidRPr="00F16DD5">
        <w:rPr>
          <w:b/>
          <w:sz w:val="22"/>
          <w:szCs w:val="22"/>
        </w:rPr>
        <w:t>C3</w:t>
      </w:r>
      <w:r>
        <w:rPr>
          <w:sz w:val="22"/>
          <w:szCs w:val="22"/>
        </w:rPr>
        <w:t>, wymaganych dla prawidłowego działania instalacji, po wykonaniu zmian będących celem niniejszego opracowania.</w:t>
      </w:r>
    </w:p>
    <w:p w:rsidR="00F16DD5" w:rsidRDefault="00F16DD5" w:rsidP="00407977">
      <w:pPr>
        <w:pStyle w:val="Standard"/>
        <w:rPr>
          <w:sz w:val="22"/>
          <w:szCs w:val="22"/>
        </w:rPr>
      </w:pPr>
    </w:p>
    <w:p w:rsidR="00407977" w:rsidRDefault="00F16DD5" w:rsidP="00F16DD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Stan istniejący:</w:t>
      </w:r>
    </w:p>
    <w:p w:rsidR="00F16DD5" w:rsidRDefault="006402CD" w:rsidP="00BC1C0C">
      <w:pPr>
        <w:spacing w:after="0"/>
        <w:ind w:left="851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Przyłacze</w:t>
      </w:r>
      <w:proofErr w:type="spellEnd"/>
      <w:r>
        <w:rPr>
          <w:rFonts w:ascii="Times New Roman" w:hAnsi="Times New Roman" w:cs="Times New Roman"/>
        </w:rPr>
        <w:t xml:space="preserve"> ciepłownicze,  wysokoparametrowe od komory </w:t>
      </w:r>
      <w:r w:rsidRPr="001C1133">
        <w:rPr>
          <w:rFonts w:ascii="Times New Roman" w:hAnsi="Times New Roman" w:cs="Times New Roman"/>
          <w:b/>
        </w:rPr>
        <w:t>K3</w:t>
      </w:r>
      <w:r>
        <w:rPr>
          <w:rFonts w:ascii="Times New Roman" w:hAnsi="Times New Roman" w:cs="Times New Roman"/>
        </w:rPr>
        <w:t xml:space="preserve"> do węzła cieplnego w obiekcie </w:t>
      </w:r>
      <w:r w:rsidRPr="001C1133">
        <w:rPr>
          <w:rFonts w:ascii="Times New Roman" w:hAnsi="Times New Roman" w:cs="Times New Roman"/>
          <w:b/>
        </w:rPr>
        <w:t>C3</w:t>
      </w:r>
      <w:r w:rsidR="00CF5A10">
        <w:rPr>
          <w:rFonts w:ascii="Times New Roman" w:hAnsi="Times New Roman" w:cs="Times New Roman"/>
        </w:rPr>
        <w:t>, wykonane w latach 80 - tych  XX wieku</w:t>
      </w:r>
      <w:r>
        <w:rPr>
          <w:rFonts w:ascii="Times New Roman" w:hAnsi="Times New Roman" w:cs="Times New Roman"/>
        </w:rPr>
        <w:t xml:space="preserve"> </w:t>
      </w:r>
      <w:r w:rsidR="00CF5A10">
        <w:rPr>
          <w:rFonts w:ascii="Times New Roman" w:hAnsi="Times New Roman" w:cs="Times New Roman"/>
        </w:rPr>
        <w:t xml:space="preserve"> zostało zaprojektowane i wykonane dla zapotrzebowania mocy grzewczej na poziomie </w:t>
      </w:r>
      <w:r w:rsidR="00BC1C0C">
        <w:rPr>
          <w:rFonts w:ascii="Times New Roman" w:hAnsi="Times New Roman" w:cs="Times New Roman"/>
        </w:rPr>
        <w:t xml:space="preserve"> ca. 9MW dla parametrów grzewczych 150-70</w:t>
      </w:r>
      <w:r w:rsidR="00BC1C0C">
        <w:rPr>
          <w:rFonts w:ascii="Times New Roman" w:hAnsi="Times New Roman" w:cs="Times New Roman"/>
          <w:vertAlign w:val="superscript"/>
        </w:rPr>
        <w:t>0</w:t>
      </w:r>
      <w:r w:rsidR="00BC1C0C">
        <w:rPr>
          <w:rFonts w:ascii="Times New Roman" w:hAnsi="Times New Roman" w:cs="Times New Roman"/>
        </w:rPr>
        <w:t xml:space="preserve">C, o średnicy </w:t>
      </w:r>
      <w:proofErr w:type="spellStart"/>
      <w:r w:rsidR="00BC1C0C">
        <w:rPr>
          <w:rFonts w:ascii="Times New Roman" w:hAnsi="Times New Roman" w:cs="Times New Roman"/>
        </w:rPr>
        <w:t>dn</w:t>
      </w:r>
      <w:proofErr w:type="spellEnd"/>
      <w:r w:rsidR="00BC1C0C">
        <w:rPr>
          <w:rFonts w:ascii="Times New Roman" w:hAnsi="Times New Roman" w:cs="Times New Roman"/>
        </w:rPr>
        <w:t xml:space="preserve"> 200mm.</w:t>
      </w:r>
    </w:p>
    <w:p w:rsidR="00BC1C0C" w:rsidRDefault="00BC1C0C" w:rsidP="00BC1C0C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Przyłącze wykonane jest w technologii rur stalowych układanych w kanale ciepłowniczym z elementów prefabrykowanych i izolowane watą szklaną pokrytą płaszczem gipsowo-klejowym.</w:t>
      </w:r>
      <w:r w:rsidR="00DA4B5A">
        <w:rPr>
          <w:rFonts w:ascii="Times New Roman" w:hAnsi="Times New Roman" w:cs="Times New Roman"/>
        </w:rPr>
        <w:t xml:space="preserve"> Stan techniczny izolacji termicznej jest zły, czego efektem jest wyraźny ślad przyłącza zimą,  na trasie od komory </w:t>
      </w:r>
      <w:r w:rsidR="00DA4B5A" w:rsidRPr="001C1133">
        <w:rPr>
          <w:rFonts w:ascii="Times New Roman" w:hAnsi="Times New Roman" w:cs="Times New Roman"/>
          <w:b/>
        </w:rPr>
        <w:t>K3</w:t>
      </w:r>
      <w:r w:rsidR="00DA4B5A">
        <w:rPr>
          <w:rFonts w:ascii="Times New Roman" w:hAnsi="Times New Roman" w:cs="Times New Roman"/>
        </w:rPr>
        <w:t xml:space="preserve"> do węzła cieplnego.</w:t>
      </w:r>
    </w:p>
    <w:p w:rsidR="00BC1C0C" w:rsidRDefault="00BC1C0C" w:rsidP="00BC1C0C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Węzeł ciepłowniczy w obiekcie </w:t>
      </w:r>
      <w:r w:rsidRPr="001C1133">
        <w:rPr>
          <w:rFonts w:ascii="Times New Roman" w:hAnsi="Times New Roman" w:cs="Times New Roman"/>
          <w:b/>
        </w:rPr>
        <w:t>C3</w:t>
      </w:r>
      <w:r>
        <w:rPr>
          <w:rFonts w:ascii="Times New Roman" w:hAnsi="Times New Roman" w:cs="Times New Roman"/>
        </w:rPr>
        <w:t xml:space="preserve"> został zmodernizowany  na przełomie XX i XXI wieku i zmniejszono jego moc grzewczą z powodu zmiany sposobu ogrzewania hali warsztatowej </w:t>
      </w:r>
      <w:r w:rsidRPr="001C1133">
        <w:rPr>
          <w:rFonts w:ascii="Times New Roman" w:hAnsi="Times New Roman" w:cs="Times New Roman"/>
          <w:b/>
        </w:rPr>
        <w:t>C4</w:t>
      </w:r>
      <w:r>
        <w:rPr>
          <w:rFonts w:ascii="Times New Roman" w:hAnsi="Times New Roman" w:cs="Times New Roman"/>
        </w:rPr>
        <w:t>. Zmiana polegała na zastosowaniu promienników gazowych zamiast wentylacji mechanicznej do nagrzewu hali. Zrezygnowano również z ogrzewania grzejnikowego.</w:t>
      </w:r>
    </w:p>
    <w:p w:rsidR="00DA4B5A" w:rsidRDefault="00DA4B5A" w:rsidP="00BC1C0C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Zapotrzebowanie mocy grzewczej w węźle cieplnym </w:t>
      </w:r>
      <w:r w:rsidRPr="001C1133">
        <w:rPr>
          <w:rFonts w:ascii="Times New Roman" w:hAnsi="Times New Roman" w:cs="Times New Roman"/>
          <w:b/>
        </w:rPr>
        <w:t>C3</w:t>
      </w:r>
      <w:r w:rsidR="00094C53">
        <w:rPr>
          <w:rFonts w:ascii="Times New Roman" w:hAnsi="Times New Roman" w:cs="Times New Roman"/>
        </w:rPr>
        <w:t xml:space="preserve"> dla potrzeb c.o., </w:t>
      </w:r>
      <w:r>
        <w:rPr>
          <w:rFonts w:ascii="Times New Roman" w:hAnsi="Times New Roman" w:cs="Times New Roman"/>
        </w:rPr>
        <w:t xml:space="preserve"> zmniejszono do 800 </w:t>
      </w:r>
      <w:proofErr w:type="spellStart"/>
      <w:r>
        <w:rPr>
          <w:rFonts w:ascii="Times New Roman" w:hAnsi="Times New Roman" w:cs="Times New Roman"/>
        </w:rPr>
        <w:t>kW.</w:t>
      </w:r>
      <w:proofErr w:type="spellEnd"/>
    </w:p>
    <w:p w:rsidR="00DA4B5A" w:rsidRPr="00BC1C0C" w:rsidRDefault="00DA4B5A" w:rsidP="00BC1C0C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2017 roku zakończono termomodernizację budynku biurowego </w:t>
      </w:r>
      <w:r w:rsidRPr="001C1133">
        <w:rPr>
          <w:rFonts w:ascii="Times New Roman" w:hAnsi="Times New Roman" w:cs="Times New Roman"/>
          <w:b/>
        </w:rPr>
        <w:t>C3</w:t>
      </w:r>
      <w:r>
        <w:rPr>
          <w:rFonts w:ascii="Times New Roman" w:hAnsi="Times New Roman" w:cs="Times New Roman"/>
        </w:rPr>
        <w:t xml:space="preserve"> co również wpłynęło na zmniejszenie zapotrzebowania mocy grzewczej w węźle.</w:t>
      </w:r>
    </w:p>
    <w:p w:rsidR="00094C53" w:rsidRDefault="00094C53" w:rsidP="00094C53">
      <w:pPr>
        <w:spacing w:after="0"/>
        <w:ind w:left="851"/>
        <w:rPr>
          <w:sz w:val="24"/>
        </w:rPr>
      </w:pPr>
      <w:r>
        <w:rPr>
          <w:rFonts w:ascii="Times New Roman" w:hAnsi="Times New Roman" w:cs="Times New Roman"/>
        </w:rPr>
        <w:t xml:space="preserve">Powolny przepływ czynnika grzewczego, wynikający z zmniejszenia zapotrzebowania mocy generuje straty ciepła w omawianym odcinku przyłącza, co sygnalizowało opracowanie firmy </w:t>
      </w:r>
      <w:r>
        <w:rPr>
          <w:sz w:val="24"/>
        </w:rPr>
        <w:t>OCTAGONET S.A. z 2010 roku.</w:t>
      </w:r>
    </w:p>
    <w:p w:rsidR="00C977B1" w:rsidRDefault="00C977B1" w:rsidP="00094C53">
      <w:pPr>
        <w:spacing w:after="0"/>
        <w:ind w:left="851"/>
        <w:rPr>
          <w:rFonts w:ascii="Times New Roman" w:hAnsi="Times New Roman" w:cs="Times New Roman"/>
        </w:rPr>
      </w:pPr>
    </w:p>
    <w:p w:rsidR="005B416B" w:rsidRDefault="005B416B" w:rsidP="005B416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5B416B">
        <w:rPr>
          <w:rFonts w:ascii="Times New Roman" w:hAnsi="Times New Roman" w:cs="Times New Roman"/>
          <w:b/>
          <w:sz w:val="28"/>
          <w:szCs w:val="28"/>
        </w:rPr>
        <w:t>Stan projektowany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B416B" w:rsidRDefault="00C977B1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Projektuje się wymianę rur przyłącza ciepłowniczego z  </w:t>
      </w:r>
      <w:r w:rsidRPr="001C1133">
        <w:rPr>
          <w:rFonts w:ascii="Times New Roman" w:hAnsi="Times New Roman" w:cs="Times New Roman"/>
          <w:b/>
        </w:rPr>
        <w:t>K3</w:t>
      </w:r>
      <w:r>
        <w:rPr>
          <w:rFonts w:ascii="Times New Roman" w:hAnsi="Times New Roman" w:cs="Times New Roman"/>
        </w:rPr>
        <w:t xml:space="preserve"> do </w:t>
      </w:r>
      <w:r w:rsidRPr="001C1133">
        <w:rPr>
          <w:rFonts w:ascii="Times New Roman" w:hAnsi="Times New Roman" w:cs="Times New Roman"/>
          <w:b/>
        </w:rPr>
        <w:t>C3</w:t>
      </w:r>
      <w:r>
        <w:rPr>
          <w:rFonts w:ascii="Times New Roman" w:hAnsi="Times New Roman" w:cs="Times New Roman"/>
        </w:rPr>
        <w:t xml:space="preserve"> na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114,3x3,6  w technologii rur preizolowanych.</w:t>
      </w:r>
    </w:p>
    <w:p w:rsidR="00C977B1" w:rsidRDefault="00C977B1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Rury preizolowane zostaną ułożone w istniejącym kanale ciepłowniczym, w miejsce zdemontowanych rur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200.</w:t>
      </w:r>
    </w:p>
    <w:p w:rsidR="001C1133" w:rsidRDefault="001C1133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Trasa przyłącza nie ulega zmianie za wyjątkiem załamania w okolicy komory </w:t>
      </w:r>
      <w:r w:rsidRPr="001C1133">
        <w:rPr>
          <w:rFonts w:ascii="Times New Roman" w:hAnsi="Times New Roman" w:cs="Times New Roman"/>
          <w:b/>
        </w:rPr>
        <w:t>K3</w:t>
      </w:r>
      <w:r>
        <w:rPr>
          <w:rFonts w:ascii="Times New Roman" w:hAnsi="Times New Roman" w:cs="Times New Roman"/>
        </w:rPr>
        <w:t>, gdzie ze względów obliczeniowych rozszerzalności rur należy załamać rurociągi pod kątem 90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 ( punkt </w:t>
      </w:r>
      <w:r w:rsidRPr="001C1133">
        <w:rPr>
          <w:rFonts w:ascii="Times New Roman" w:hAnsi="Times New Roman" w:cs="Times New Roman"/>
          <w:b/>
        </w:rPr>
        <w:t>B</w:t>
      </w:r>
      <w:r>
        <w:rPr>
          <w:rFonts w:ascii="Times New Roman" w:hAnsi="Times New Roman" w:cs="Times New Roman"/>
        </w:rPr>
        <w:t xml:space="preserve">  na planie zagospodarowania i profilu przyłącza)</w:t>
      </w:r>
    </w:p>
    <w:p w:rsidR="001C1133" w:rsidRDefault="001C1133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Układanie rur preizolowanych w istniejącym kanale ciepłowniczym umożliwi bezproblemowe  przejście rur pod torami kolejowymi, drogą oraz  fragmentami chodnika wejściowego do budynku biurowego </w:t>
      </w:r>
      <w:r w:rsidRPr="001C1133">
        <w:rPr>
          <w:rFonts w:ascii="Times New Roman" w:hAnsi="Times New Roman" w:cs="Times New Roman"/>
          <w:b/>
        </w:rPr>
        <w:t>C3</w:t>
      </w:r>
      <w:r w:rsidRPr="001C1133">
        <w:rPr>
          <w:rFonts w:ascii="Times New Roman" w:hAnsi="Times New Roman" w:cs="Times New Roman"/>
        </w:rPr>
        <w:t>.</w:t>
      </w:r>
    </w:p>
    <w:p w:rsidR="00641C8D" w:rsidRDefault="00641C8D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Ponieważ wejście do budynku C3 będzie wyżej niż istniejący otwór, należy wywiercić wiertnica dwa otwory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230 dla rur preizolowanych.</w:t>
      </w:r>
    </w:p>
    <w:p w:rsidR="00824676" w:rsidRDefault="00824676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Rurociągi preizolowane wprowadzamy przez istniejący otwór do węzła cieplnego i zakańczamy </w:t>
      </w:r>
      <w:r w:rsidR="00641C8D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ENDCAP em</w:t>
      </w:r>
      <w:r w:rsidR="00641C8D">
        <w:rPr>
          <w:rFonts w:ascii="Times New Roman" w:hAnsi="Times New Roman" w:cs="Times New Roman"/>
        </w:rPr>
        <w:t>” termokurczliwym</w:t>
      </w:r>
      <w:r>
        <w:rPr>
          <w:rFonts w:ascii="Times New Roman" w:hAnsi="Times New Roman" w:cs="Times New Roman"/>
        </w:rPr>
        <w:t>.</w:t>
      </w:r>
    </w:p>
    <w:p w:rsidR="00824676" w:rsidRDefault="00824676" w:rsidP="00C977B1">
      <w:pPr>
        <w:spacing w:after="0"/>
        <w:ind w:left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Wejście do budynku </w:t>
      </w:r>
      <w:r w:rsidRPr="00824676">
        <w:rPr>
          <w:rFonts w:ascii="Times New Roman" w:hAnsi="Times New Roman" w:cs="Times New Roman"/>
          <w:b/>
        </w:rPr>
        <w:t>C3</w:t>
      </w:r>
      <w:r>
        <w:rPr>
          <w:rFonts w:ascii="Times New Roman" w:hAnsi="Times New Roman" w:cs="Times New Roman"/>
        </w:rPr>
        <w:t xml:space="preserve"> oraz komory ciepłowniczej, sieci preizolowanej zamurować, i  przy wejściu do budynku </w:t>
      </w:r>
      <w:r w:rsidRPr="00824676">
        <w:rPr>
          <w:rFonts w:ascii="Times New Roman" w:hAnsi="Times New Roman" w:cs="Times New Roman"/>
          <w:b/>
        </w:rPr>
        <w:t>C3</w:t>
      </w:r>
      <w:r>
        <w:rPr>
          <w:rFonts w:ascii="Times New Roman" w:hAnsi="Times New Roman" w:cs="Times New Roman"/>
        </w:rPr>
        <w:t xml:space="preserve"> zamontować na zewnętrz przejście szczelne na rurociągach preizolowanych za pomocą złączy WGC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200-250 firmy INTEGRA</w:t>
      </w:r>
    </w:p>
    <w:p w:rsidR="004048F8" w:rsidRDefault="004048F8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pomieszczeniu rozdzielaczy wysokoparametrowych (obok węzła cieplnego) demontujemy stare rozdzielacze, armaturę odcinającą, izolację, oraz zbędne i przeszkadzające fragmenty nieczynnych rurociągów.</w:t>
      </w:r>
    </w:p>
    <w:p w:rsidR="004048F8" w:rsidRDefault="004048F8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miejscu obecnych rozdzielaczy montujemy nowe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150  z rur stalowych z dwoma wyprowadzeniami zakończonymi zaworami kulowymi: dla instalacji centralnego ogrzewania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100 oraz instalacji ciepłej wody użytkowej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65.</w:t>
      </w:r>
    </w:p>
    <w:p w:rsidR="001C1133" w:rsidRDefault="004048F8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Szczegółowe rozmiary rozdzielacza zasilania i powrotu pokazano na rysunku nr 7, w niniejszej dokumentacji. </w:t>
      </w:r>
    </w:p>
    <w:p w:rsidR="004048F8" w:rsidRDefault="004048F8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Końce rurociągów preizolowanych łączymy z rozdzielaczami zasilania i powrotu za pomocą rur stalowych 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114,3x</w:t>
      </w:r>
      <w:r w:rsidR="0059083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,</w:t>
      </w:r>
      <w:r w:rsidR="0059083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bez szwu. Na rurociągu zasilającym </w:t>
      </w:r>
      <w:r w:rsidR="00B07FC1">
        <w:rPr>
          <w:rFonts w:ascii="Times New Roman" w:hAnsi="Times New Roman" w:cs="Times New Roman"/>
        </w:rPr>
        <w:t>projektuje się</w:t>
      </w:r>
      <w:r>
        <w:rPr>
          <w:rFonts w:ascii="Times New Roman" w:hAnsi="Times New Roman" w:cs="Times New Roman"/>
        </w:rPr>
        <w:t xml:space="preserve"> zawory zaporowe kulowe spawalne</w:t>
      </w:r>
      <w:r w:rsidR="00B07FC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oraz </w:t>
      </w:r>
      <w:proofErr w:type="spellStart"/>
      <w:r>
        <w:rPr>
          <w:rFonts w:ascii="Times New Roman" w:hAnsi="Times New Roman" w:cs="Times New Roman"/>
        </w:rPr>
        <w:t>magnetoodmulacz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100 IOW </w:t>
      </w:r>
      <w:r w:rsidR="009E1F3A">
        <w:rPr>
          <w:rFonts w:ascii="Times New Roman" w:hAnsi="Times New Roman" w:cs="Times New Roman"/>
        </w:rPr>
        <w:t>300/100.</w:t>
      </w:r>
    </w:p>
    <w:p w:rsidR="009E1F3A" w:rsidRPr="001C1133" w:rsidRDefault="009E1F3A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rurociągu powrotnym montujemy zawór zaporowy kulowy spawalny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100</w:t>
      </w:r>
      <w:r w:rsidR="00B07FC1">
        <w:rPr>
          <w:rFonts w:ascii="Times New Roman" w:hAnsi="Times New Roman" w:cs="Times New Roman"/>
        </w:rPr>
        <w:t xml:space="preserve"> PN25</w:t>
      </w:r>
      <w:r>
        <w:rPr>
          <w:rFonts w:ascii="Times New Roman" w:hAnsi="Times New Roman" w:cs="Times New Roman"/>
        </w:rPr>
        <w:t>.</w:t>
      </w:r>
    </w:p>
    <w:p w:rsidR="00C977B1" w:rsidRDefault="00860761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Odgałęzienie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100 do zasilania i powrotu z węzła wymiennikowego centralnego ogrzewania wyposażamy w zawory kulowe spawalne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100</w:t>
      </w:r>
      <w:r w:rsidR="00B07FC1">
        <w:rPr>
          <w:rFonts w:ascii="Times New Roman" w:hAnsi="Times New Roman" w:cs="Times New Roman"/>
        </w:rPr>
        <w:t xml:space="preserve"> PN25 </w:t>
      </w:r>
      <w:r>
        <w:rPr>
          <w:rFonts w:ascii="Times New Roman" w:hAnsi="Times New Roman" w:cs="Times New Roman"/>
        </w:rPr>
        <w:t xml:space="preserve"> i włączamy do istniejących rurociągów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100 zasilających wymiennikowy węzeł ciepłowniczy centralnego ogrzewania.</w:t>
      </w:r>
    </w:p>
    <w:p w:rsidR="00860761" w:rsidRDefault="00860761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Analogicznie odgałęzienie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65 zasilające wymienniki ciepłej wody użytkowej włączamy do istniejących rurociągów zasilających te wymienniki.</w:t>
      </w:r>
    </w:p>
    <w:p w:rsidR="00860761" w:rsidRDefault="00824676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Włączenia</w:t>
      </w:r>
      <w:r w:rsidR="00860761">
        <w:rPr>
          <w:rFonts w:ascii="Times New Roman" w:hAnsi="Times New Roman" w:cs="Times New Roman"/>
        </w:rPr>
        <w:t xml:space="preserve"> do c.o. i c.w.u. wykonujemy w pomieszczeniu rozdzielaczy wysokoparametrowych. – patrz rzut </w:t>
      </w:r>
      <w:r>
        <w:rPr>
          <w:rFonts w:ascii="Times New Roman" w:hAnsi="Times New Roman" w:cs="Times New Roman"/>
        </w:rPr>
        <w:t>węzła</w:t>
      </w:r>
      <w:r w:rsidR="00860761">
        <w:rPr>
          <w:rFonts w:ascii="Times New Roman" w:hAnsi="Times New Roman" w:cs="Times New Roman"/>
        </w:rPr>
        <w:t xml:space="preserve"> cieplnego rys. nr 5.  </w:t>
      </w:r>
    </w:p>
    <w:p w:rsidR="007323A9" w:rsidRDefault="007323A9" w:rsidP="00C977B1">
      <w:pPr>
        <w:spacing w:after="0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Technologia węzła cieplnego</w:t>
      </w:r>
      <w:r w:rsidR="006D097B">
        <w:rPr>
          <w:rFonts w:ascii="Times New Roman" w:hAnsi="Times New Roman" w:cs="Times New Roman"/>
        </w:rPr>
        <w:t xml:space="preserve">, oraz moc cieplna </w:t>
      </w:r>
      <w:r>
        <w:rPr>
          <w:rFonts w:ascii="Times New Roman" w:hAnsi="Times New Roman" w:cs="Times New Roman"/>
        </w:rPr>
        <w:t xml:space="preserve"> nie ulega zmianie zarówno w zakresie c.o. i c.w.u.</w:t>
      </w:r>
    </w:p>
    <w:p w:rsidR="00B07FC1" w:rsidRDefault="00B07FC1" w:rsidP="00C977B1">
      <w:pPr>
        <w:spacing w:after="0"/>
        <w:ind w:left="851"/>
        <w:rPr>
          <w:rFonts w:ascii="Times New Roman" w:hAnsi="Times New Roman" w:cs="Times New Roman"/>
        </w:rPr>
      </w:pPr>
    </w:p>
    <w:p w:rsidR="006D097B" w:rsidRPr="00824676" w:rsidRDefault="006D097B" w:rsidP="00824676">
      <w:pPr>
        <w:pStyle w:val="Akapitzlist"/>
        <w:numPr>
          <w:ilvl w:val="1"/>
          <w:numId w:val="3"/>
        </w:numPr>
        <w:spacing w:after="0"/>
        <w:ind w:hanging="218"/>
        <w:rPr>
          <w:rFonts w:ascii="Times New Roman" w:hAnsi="Times New Roman" w:cs="Times New Roman"/>
          <w:b/>
        </w:rPr>
      </w:pPr>
      <w:r w:rsidRPr="00824676">
        <w:rPr>
          <w:rFonts w:ascii="Times New Roman" w:hAnsi="Times New Roman" w:cs="Times New Roman"/>
          <w:b/>
        </w:rPr>
        <w:t>Rury i armatura</w:t>
      </w:r>
    </w:p>
    <w:p w:rsidR="00B07FC1" w:rsidRDefault="00B07FC1" w:rsidP="00824676">
      <w:pPr>
        <w:pStyle w:val="Akapitzlist"/>
        <w:spacing w:after="0"/>
        <w:ind w:left="709"/>
        <w:rPr>
          <w:rFonts w:ascii="Times New Roman" w:hAnsi="Times New Roman" w:cs="Times New Roman"/>
        </w:rPr>
      </w:pPr>
    </w:p>
    <w:p w:rsidR="006D097B" w:rsidRDefault="006D097B" w:rsidP="00824676">
      <w:pPr>
        <w:pStyle w:val="Akapitzlist"/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Rurociągi </w:t>
      </w:r>
      <w:proofErr w:type="spellStart"/>
      <w:r>
        <w:rPr>
          <w:rFonts w:ascii="Times New Roman" w:hAnsi="Times New Roman" w:cs="Times New Roman"/>
        </w:rPr>
        <w:t>przyłacza</w:t>
      </w:r>
      <w:proofErr w:type="spellEnd"/>
      <w:r>
        <w:rPr>
          <w:rFonts w:ascii="Times New Roman" w:hAnsi="Times New Roman" w:cs="Times New Roman"/>
        </w:rPr>
        <w:t xml:space="preserve"> cieplnego w kanale wykonać w technologii rur preizolowanych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114,3x</w:t>
      </w:r>
      <w:r w:rsidR="0059083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,</w:t>
      </w:r>
      <w:r w:rsidR="0059083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/200 dla rurociągu powrotnego i 114,3x</w:t>
      </w:r>
      <w:r w:rsidR="0059083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,</w:t>
      </w:r>
      <w:r w:rsidR="0059083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/225 dla rurociągu zasilającego.</w:t>
      </w:r>
    </w:p>
    <w:p w:rsidR="006D097B" w:rsidRDefault="006D097B" w:rsidP="00824676">
      <w:pPr>
        <w:pStyle w:val="Akapitzlist"/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rur preizolowanych wyposażony w impulsowy system wykrywania nieszczelności np. ZPU MIĘDZYRZECZ wraz z lokalizatorem L 301.</w:t>
      </w:r>
    </w:p>
    <w:p w:rsidR="006D097B" w:rsidRDefault="006D097B" w:rsidP="00824676">
      <w:pPr>
        <w:pStyle w:val="Akapitzlist"/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Rury stalowe czarne bez szwu dna 114,3x</w:t>
      </w:r>
      <w:r w:rsidR="0059083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,</w:t>
      </w:r>
      <w:r w:rsidR="0059083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bez szwu, w </w:t>
      </w:r>
      <w:proofErr w:type="spellStart"/>
      <w:r>
        <w:rPr>
          <w:rFonts w:ascii="Times New Roman" w:hAnsi="Times New Roman" w:cs="Times New Roman"/>
        </w:rPr>
        <w:t>wężle</w:t>
      </w:r>
      <w:proofErr w:type="spellEnd"/>
      <w:r>
        <w:rPr>
          <w:rFonts w:ascii="Times New Roman" w:hAnsi="Times New Roman" w:cs="Times New Roman"/>
        </w:rPr>
        <w:t xml:space="preserve"> cieplnym oraz rozdzielacze.</w:t>
      </w:r>
    </w:p>
    <w:p w:rsidR="006D097B" w:rsidRDefault="006D097B" w:rsidP="00824676">
      <w:pPr>
        <w:pStyle w:val="Akapitzlist"/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Rurociągi niskich parametrów podłączenie obiektu R 13 z rozdzielacz niskich parametrów z rur stalowych czarnych ze szwem lub bez szwu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</w:t>
      </w:r>
      <w:r w:rsidR="00712B83">
        <w:rPr>
          <w:rFonts w:ascii="Times New Roman" w:hAnsi="Times New Roman" w:cs="Times New Roman"/>
        </w:rPr>
        <w:t>76,1x2,9mm.</w:t>
      </w:r>
    </w:p>
    <w:p w:rsidR="00712B83" w:rsidRDefault="00712B83" w:rsidP="00824676">
      <w:pPr>
        <w:pStyle w:val="Akapitzlist"/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Zawory kulowe odcinające dla instalacji wysokich parametrów PN 25 kulowe z króćcami spawalnymi, dla instalacji niskoparametrowej </w:t>
      </w:r>
      <w:proofErr w:type="spellStart"/>
      <w:r>
        <w:rPr>
          <w:rFonts w:ascii="Times New Roman" w:hAnsi="Times New Roman" w:cs="Times New Roman"/>
        </w:rPr>
        <w:t>j.w</w:t>
      </w:r>
      <w:proofErr w:type="spellEnd"/>
      <w:r>
        <w:rPr>
          <w:rFonts w:ascii="Times New Roman" w:hAnsi="Times New Roman" w:cs="Times New Roman"/>
        </w:rPr>
        <w:t>. lub PN 16 z króćcami spawalnymi lub kołnierzowymi.</w:t>
      </w:r>
    </w:p>
    <w:p w:rsidR="00712B83" w:rsidRDefault="00712B83" w:rsidP="00824676">
      <w:pPr>
        <w:pStyle w:val="Akapitzlist"/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Zawory regulacyjne w komorze K3 – PN 25 króćce przyłączeniowe spawalne.</w:t>
      </w:r>
    </w:p>
    <w:p w:rsidR="004F2504" w:rsidRDefault="004F2504" w:rsidP="006D097B">
      <w:pPr>
        <w:pStyle w:val="Akapitzlist"/>
        <w:spacing w:after="0"/>
        <w:ind w:left="851"/>
        <w:rPr>
          <w:rFonts w:ascii="Times New Roman" w:hAnsi="Times New Roman" w:cs="Times New Roman"/>
        </w:rPr>
      </w:pPr>
    </w:p>
    <w:p w:rsidR="00712B83" w:rsidRDefault="00712B83" w:rsidP="004F2504">
      <w:pPr>
        <w:pStyle w:val="Akapitzlist"/>
        <w:numPr>
          <w:ilvl w:val="1"/>
          <w:numId w:val="3"/>
        </w:numPr>
        <w:spacing w:after="0"/>
        <w:ind w:hanging="218"/>
        <w:rPr>
          <w:rFonts w:ascii="Times New Roman" w:hAnsi="Times New Roman" w:cs="Times New Roman"/>
          <w:b/>
        </w:rPr>
      </w:pPr>
      <w:r w:rsidRPr="00712B83">
        <w:rPr>
          <w:rFonts w:ascii="Times New Roman" w:hAnsi="Times New Roman" w:cs="Times New Roman"/>
          <w:b/>
        </w:rPr>
        <w:t>Izolacja termiczna</w:t>
      </w:r>
      <w:r w:rsidR="004F2504">
        <w:rPr>
          <w:rFonts w:ascii="Times New Roman" w:hAnsi="Times New Roman" w:cs="Times New Roman"/>
          <w:b/>
        </w:rPr>
        <w:t xml:space="preserve"> i </w:t>
      </w:r>
      <w:proofErr w:type="spellStart"/>
      <w:r w:rsidR="004F2504">
        <w:rPr>
          <w:rFonts w:ascii="Times New Roman" w:hAnsi="Times New Roman" w:cs="Times New Roman"/>
          <w:b/>
        </w:rPr>
        <w:t>antykorozja</w:t>
      </w:r>
      <w:proofErr w:type="spellEnd"/>
    </w:p>
    <w:p w:rsidR="00B07FC1" w:rsidRDefault="00B07FC1" w:rsidP="00712B83">
      <w:pPr>
        <w:spacing w:after="0"/>
        <w:ind w:left="708"/>
        <w:rPr>
          <w:rFonts w:ascii="Times New Roman" w:hAnsi="Times New Roman" w:cs="Times New Roman"/>
        </w:rPr>
      </w:pPr>
    </w:p>
    <w:p w:rsidR="004F2504" w:rsidRDefault="004F2504" w:rsidP="00712B83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 izolowaniem </w:t>
      </w:r>
      <w:r w:rsidR="00E5622C">
        <w:rPr>
          <w:rFonts w:ascii="Times New Roman" w:hAnsi="Times New Roman" w:cs="Times New Roman"/>
        </w:rPr>
        <w:t>pomalować</w:t>
      </w:r>
      <w:r>
        <w:rPr>
          <w:rFonts w:ascii="Times New Roman" w:hAnsi="Times New Roman" w:cs="Times New Roman"/>
        </w:rPr>
        <w:t xml:space="preserve"> rurociągi farbą antykorozyjną temperaturową do 200stC dwukrotnie.</w:t>
      </w:r>
      <w:r w:rsidR="00712B83" w:rsidRPr="00712B83">
        <w:rPr>
          <w:rFonts w:ascii="Times New Roman" w:hAnsi="Times New Roman" w:cs="Times New Roman"/>
        </w:rPr>
        <w:t xml:space="preserve"> </w:t>
      </w:r>
    </w:p>
    <w:p w:rsidR="00712B83" w:rsidRDefault="00712B83" w:rsidP="00712B83">
      <w:pPr>
        <w:spacing w:after="0"/>
        <w:ind w:left="708"/>
        <w:rPr>
          <w:rFonts w:ascii="Times New Roman" w:hAnsi="Times New Roman" w:cs="Times New Roman"/>
        </w:rPr>
      </w:pPr>
      <w:r w:rsidRPr="00712B83">
        <w:rPr>
          <w:rFonts w:ascii="Times New Roman" w:hAnsi="Times New Roman" w:cs="Times New Roman"/>
        </w:rPr>
        <w:t>Izolacja termiczna rurociągów w węźle cieplnym otulin</w:t>
      </w:r>
      <w:r>
        <w:rPr>
          <w:rFonts w:ascii="Times New Roman" w:hAnsi="Times New Roman" w:cs="Times New Roman"/>
        </w:rPr>
        <w:t>ami</w:t>
      </w:r>
      <w:r w:rsidRPr="00712B83">
        <w:rPr>
          <w:rFonts w:ascii="Times New Roman" w:hAnsi="Times New Roman" w:cs="Times New Roman"/>
        </w:rPr>
        <w:t xml:space="preserve"> np. STEINNORM 310</w:t>
      </w:r>
      <w:r>
        <w:rPr>
          <w:rFonts w:ascii="Times New Roman" w:hAnsi="Times New Roman" w:cs="Times New Roman"/>
        </w:rPr>
        <w:t xml:space="preserve"> ( do 135stC) zgodnie z normą</w:t>
      </w:r>
      <w:r w:rsidR="004F2504">
        <w:rPr>
          <w:rFonts w:ascii="Times New Roman" w:hAnsi="Times New Roman" w:cs="Times New Roman"/>
        </w:rPr>
        <w:t xml:space="preserve"> o grubości  55mm.</w:t>
      </w:r>
    </w:p>
    <w:p w:rsidR="004F2504" w:rsidRDefault="004F2504" w:rsidP="00712B83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instalacji niskoparametrowej grubości 35mm.</w:t>
      </w:r>
    </w:p>
    <w:p w:rsidR="004F2504" w:rsidRDefault="004F2504" w:rsidP="00712B83">
      <w:pPr>
        <w:spacing w:after="0"/>
        <w:ind w:left="708"/>
        <w:rPr>
          <w:rFonts w:ascii="Times New Roman" w:hAnsi="Times New Roman" w:cs="Times New Roman"/>
        </w:rPr>
      </w:pPr>
    </w:p>
    <w:p w:rsidR="00641C8D" w:rsidRDefault="00641C8D" w:rsidP="00712B83">
      <w:pPr>
        <w:spacing w:after="0"/>
        <w:ind w:left="708"/>
        <w:rPr>
          <w:rFonts w:ascii="Times New Roman" w:hAnsi="Times New Roman" w:cs="Times New Roman"/>
        </w:rPr>
      </w:pPr>
    </w:p>
    <w:p w:rsidR="00641C8D" w:rsidRDefault="00641C8D" w:rsidP="00712B83">
      <w:pPr>
        <w:spacing w:after="0"/>
        <w:ind w:left="708"/>
        <w:rPr>
          <w:rFonts w:ascii="Times New Roman" w:hAnsi="Times New Roman" w:cs="Times New Roman"/>
        </w:rPr>
      </w:pPr>
    </w:p>
    <w:p w:rsidR="00641C8D" w:rsidRDefault="00641C8D" w:rsidP="00712B83">
      <w:pPr>
        <w:spacing w:after="0"/>
        <w:ind w:left="708"/>
        <w:rPr>
          <w:rFonts w:ascii="Times New Roman" w:hAnsi="Times New Roman" w:cs="Times New Roman"/>
        </w:rPr>
      </w:pPr>
    </w:p>
    <w:p w:rsidR="00641C8D" w:rsidRDefault="00641C8D" w:rsidP="00712B83">
      <w:pPr>
        <w:spacing w:after="0"/>
        <w:ind w:left="708"/>
        <w:rPr>
          <w:rFonts w:ascii="Times New Roman" w:hAnsi="Times New Roman" w:cs="Times New Roman"/>
        </w:rPr>
      </w:pPr>
    </w:p>
    <w:p w:rsidR="004F2504" w:rsidRDefault="004F2504" w:rsidP="004F2504">
      <w:pPr>
        <w:pStyle w:val="Akapitzlist"/>
        <w:numPr>
          <w:ilvl w:val="1"/>
          <w:numId w:val="3"/>
        </w:numPr>
        <w:spacing w:after="0"/>
        <w:ind w:hanging="218"/>
        <w:rPr>
          <w:rFonts w:ascii="Times New Roman" w:hAnsi="Times New Roman" w:cs="Times New Roman"/>
          <w:b/>
        </w:rPr>
      </w:pPr>
      <w:r w:rsidRPr="004F2504">
        <w:rPr>
          <w:rFonts w:ascii="Times New Roman" w:hAnsi="Times New Roman" w:cs="Times New Roman"/>
          <w:b/>
        </w:rPr>
        <w:lastRenderedPageBreak/>
        <w:t>Roboty demontażowe</w:t>
      </w:r>
    </w:p>
    <w:p w:rsidR="00B07FC1" w:rsidRDefault="00B07FC1" w:rsidP="00BB6381">
      <w:pPr>
        <w:spacing w:after="0"/>
        <w:ind w:left="708"/>
        <w:rPr>
          <w:rFonts w:ascii="Times New Roman" w:hAnsi="Times New Roman" w:cs="Times New Roman"/>
        </w:rPr>
      </w:pPr>
    </w:p>
    <w:p w:rsidR="004F2504" w:rsidRDefault="00BB6381" w:rsidP="00BB6381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Rurociągi ciepłownicze w kanale demontować po zdjęciu izolacji termicznej, fragmentami.</w:t>
      </w:r>
    </w:p>
    <w:p w:rsidR="00BB6381" w:rsidRDefault="00BB6381" w:rsidP="00BB6381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 zdjęciu warstwy ziemi z nad kanału ciepłowniczego zdemontować płyty </w:t>
      </w:r>
      <w:proofErr w:type="spellStart"/>
      <w:r>
        <w:rPr>
          <w:rFonts w:ascii="Times New Roman" w:hAnsi="Times New Roman" w:cs="Times New Roman"/>
        </w:rPr>
        <w:t>nadkanałowe</w:t>
      </w:r>
      <w:proofErr w:type="spellEnd"/>
      <w:r>
        <w:rPr>
          <w:rFonts w:ascii="Times New Roman" w:hAnsi="Times New Roman" w:cs="Times New Roman"/>
        </w:rPr>
        <w:t xml:space="preserve"> za pomocą specjalistycznego sprzętu zme</w:t>
      </w:r>
      <w:r w:rsidR="00CC5651">
        <w:rPr>
          <w:rFonts w:ascii="Times New Roman" w:hAnsi="Times New Roman" w:cs="Times New Roman"/>
        </w:rPr>
        <w:t xml:space="preserve">chanizowanego ( dźwig, koparka). Zdemontowane płyty </w:t>
      </w:r>
      <w:proofErr w:type="spellStart"/>
      <w:r w:rsidR="00CC5651">
        <w:rPr>
          <w:rFonts w:ascii="Times New Roman" w:hAnsi="Times New Roman" w:cs="Times New Roman"/>
        </w:rPr>
        <w:t>nadkanałowe</w:t>
      </w:r>
      <w:proofErr w:type="spellEnd"/>
      <w:r w:rsidR="00CC5651">
        <w:rPr>
          <w:rFonts w:ascii="Times New Roman" w:hAnsi="Times New Roman" w:cs="Times New Roman"/>
        </w:rPr>
        <w:t xml:space="preserve"> , nadające się do wykorzystania przekazać protokolarnie Zamawiającemu, a płyty nienadające się do wykorzystania należy zutylizować.</w:t>
      </w:r>
      <w:r>
        <w:rPr>
          <w:rFonts w:ascii="Times New Roman" w:hAnsi="Times New Roman" w:cs="Times New Roman"/>
        </w:rPr>
        <w:t xml:space="preserve"> </w:t>
      </w:r>
      <w:r w:rsidR="00CC5651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demontować izolację termiczną i fragmentami wycinać rurociągi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200 wyciągając je z kanału ciepłowniczego.</w:t>
      </w:r>
    </w:p>
    <w:p w:rsidR="00CC5651" w:rsidRDefault="00CC5651" w:rsidP="00BB6381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Zdemontowaną watę szklaną  i płaszcz gipsowy zutylizować. Zdemontowane rury stalowe oraz podpory przekazać Zamawiającemu lub złomować w uzgodnieniu z Zamawiającym.</w:t>
      </w:r>
    </w:p>
    <w:p w:rsidR="00CC5651" w:rsidRDefault="00CC5651" w:rsidP="00BB6381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wytwórcą odpadów powstałym w rozumieniu przepisów o ochronie środowiska.</w:t>
      </w:r>
    </w:p>
    <w:p w:rsidR="00BB6381" w:rsidRDefault="00BB6381" w:rsidP="00BB6381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Fragmenty kanału pod torami kolejowymi i odcinki kanału pod drog</w:t>
      </w:r>
      <w:r w:rsidR="00CC5651">
        <w:rPr>
          <w:rFonts w:ascii="Times New Roman" w:hAnsi="Times New Roman" w:cs="Times New Roman"/>
        </w:rPr>
        <w:t>ami, oraz wejściem do budynku C3</w:t>
      </w:r>
      <w:r>
        <w:rPr>
          <w:rFonts w:ascii="Times New Roman" w:hAnsi="Times New Roman" w:cs="Times New Roman"/>
        </w:rPr>
        <w:t xml:space="preserve"> ( pomiędzy załamaniem</w:t>
      </w:r>
      <w:r w:rsidR="000A532C">
        <w:rPr>
          <w:rFonts w:ascii="Times New Roman" w:hAnsi="Times New Roman" w:cs="Times New Roman"/>
        </w:rPr>
        <w:t xml:space="preserve"> „H” i </w:t>
      </w:r>
      <w:r>
        <w:rPr>
          <w:rFonts w:ascii="Times New Roman" w:hAnsi="Times New Roman" w:cs="Times New Roman"/>
        </w:rPr>
        <w:t xml:space="preserve"> „I”</w:t>
      </w:r>
      <w:r w:rsidR="000A532C">
        <w:rPr>
          <w:rFonts w:ascii="Times New Roman" w:hAnsi="Times New Roman" w:cs="Times New Roman"/>
        </w:rPr>
        <w:t xml:space="preserve"> oraz „I”</w:t>
      </w:r>
      <w:r>
        <w:rPr>
          <w:rFonts w:ascii="Times New Roman" w:hAnsi="Times New Roman" w:cs="Times New Roman"/>
        </w:rPr>
        <w:t xml:space="preserve"> i „J”</w:t>
      </w:r>
      <w:r w:rsidR="000A532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pozostawić nieodkryte. Na tych odcinkach demontaż przeprowadzić wyciągając rurociągi odcinkami.</w:t>
      </w:r>
    </w:p>
    <w:p w:rsidR="00BB6381" w:rsidRDefault="00BB6381" w:rsidP="00BB6381">
      <w:pPr>
        <w:spacing w:after="0"/>
        <w:ind w:left="708"/>
        <w:rPr>
          <w:rFonts w:ascii="Times New Roman" w:hAnsi="Times New Roman" w:cs="Times New Roman"/>
        </w:rPr>
      </w:pPr>
    </w:p>
    <w:p w:rsidR="00BB6381" w:rsidRPr="00BB6381" w:rsidRDefault="00824676" w:rsidP="00BB6381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  <w:r w:rsidR="00BB6381" w:rsidRPr="00BB6381">
        <w:rPr>
          <w:rFonts w:ascii="Times New Roman" w:hAnsi="Times New Roman" w:cs="Times New Roman"/>
          <w:b/>
        </w:rPr>
        <w:t>Montaż rur preizolowanych</w:t>
      </w:r>
    </w:p>
    <w:p w:rsidR="00BB6381" w:rsidRDefault="00BB6381" w:rsidP="00BB6381">
      <w:pPr>
        <w:spacing w:after="0"/>
        <w:rPr>
          <w:rFonts w:ascii="Times New Roman" w:hAnsi="Times New Roman" w:cs="Times New Roman"/>
          <w:b/>
        </w:rPr>
      </w:pPr>
    </w:p>
    <w:p w:rsidR="006F12C8" w:rsidRDefault="00C2507C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ułożeniem rur preizolowanych oczyścić kanał ciepłowniczy i wykonać zasypkę o wysokości</w:t>
      </w:r>
      <w:r w:rsidR="006F12C8">
        <w:rPr>
          <w:rFonts w:ascii="Times New Roman" w:hAnsi="Times New Roman" w:cs="Times New Roman"/>
        </w:rPr>
        <w:t xml:space="preserve"> minimum</w:t>
      </w:r>
      <w:r>
        <w:rPr>
          <w:rFonts w:ascii="Times New Roman" w:hAnsi="Times New Roman" w:cs="Times New Roman"/>
        </w:rPr>
        <w:t xml:space="preserve"> 15</w:t>
      </w:r>
      <w:r w:rsidR="006F12C8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m</w:t>
      </w:r>
      <w:r w:rsidR="006F12C8">
        <w:rPr>
          <w:rFonts w:ascii="Times New Roman" w:hAnsi="Times New Roman" w:cs="Times New Roman"/>
        </w:rPr>
        <w:t xml:space="preserve"> pod rurociągiem preizolowanym</w:t>
      </w:r>
      <w:r>
        <w:rPr>
          <w:rFonts w:ascii="Times New Roman" w:hAnsi="Times New Roman" w:cs="Times New Roman"/>
        </w:rPr>
        <w:t xml:space="preserve"> z piasku średniego bez zanieczyszczeń. Zasypkę zagęścić i na tak przygotowanym podłożu układać rurociągi preizolowane.</w:t>
      </w:r>
      <w:r w:rsidR="002E4B62">
        <w:rPr>
          <w:rFonts w:ascii="Times New Roman" w:hAnsi="Times New Roman" w:cs="Times New Roman"/>
        </w:rPr>
        <w:t xml:space="preserve"> Na przyłączu K3 C3 należy zamontować dwa punkty stałe, zlokalizowane z dwóch stron załamania „J” </w:t>
      </w:r>
    </w:p>
    <w:p w:rsidR="002E4B62" w:rsidRDefault="002E4B62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Punkty stałe wykonać wg załączonego rysunku nr 8.</w:t>
      </w:r>
    </w:p>
    <w:p w:rsidR="00C2507C" w:rsidRDefault="00C2507C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wykonaniu spawów na złączach poddać je badaniu radiologicznemu dla 100% styków, i jeżeli wynik jest pozytywny wykonać izolację złącza.</w:t>
      </w:r>
    </w:p>
    <w:p w:rsidR="002E4B62" w:rsidRDefault="002E4B62" w:rsidP="00BB6381">
      <w:pPr>
        <w:spacing w:after="0"/>
        <w:ind w:left="709"/>
        <w:rPr>
          <w:rFonts w:ascii="Times New Roman" w:hAnsi="Times New Roman" w:cs="Times New Roman"/>
        </w:rPr>
      </w:pPr>
    </w:p>
    <w:p w:rsidR="008722B0" w:rsidRPr="008722B0" w:rsidRDefault="008722B0" w:rsidP="008722B0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</w:rPr>
      </w:pPr>
      <w:r w:rsidRPr="008722B0">
        <w:rPr>
          <w:rFonts w:ascii="Times New Roman" w:hAnsi="Times New Roman" w:cs="Times New Roman"/>
          <w:b/>
        </w:rPr>
        <w:t xml:space="preserve">      Roboty ziemne</w:t>
      </w:r>
    </w:p>
    <w:p w:rsidR="00B07FC1" w:rsidRDefault="00B07FC1" w:rsidP="00BB6381">
      <w:pPr>
        <w:spacing w:after="0"/>
        <w:ind w:left="709"/>
        <w:rPr>
          <w:rFonts w:ascii="Times New Roman" w:hAnsi="Times New Roman" w:cs="Times New Roman"/>
        </w:rPr>
      </w:pPr>
    </w:p>
    <w:p w:rsidR="006F12C8" w:rsidRDefault="00C2507C" w:rsidP="00A86628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Zasypać rurociągi zasypką z piasku średniego o grubości 15 cm nad rurą osłonową,</w:t>
      </w:r>
      <w:r w:rsidR="008722B0">
        <w:rPr>
          <w:rFonts w:ascii="Times New Roman" w:hAnsi="Times New Roman" w:cs="Times New Roman"/>
        </w:rPr>
        <w:t xml:space="preserve"> zagęścić, </w:t>
      </w:r>
      <w:r>
        <w:rPr>
          <w:rFonts w:ascii="Times New Roman" w:hAnsi="Times New Roman" w:cs="Times New Roman"/>
        </w:rPr>
        <w:t xml:space="preserve"> ułożyć taśmę ostrzegawczą </w:t>
      </w:r>
      <w:r w:rsidR="008722B0">
        <w:rPr>
          <w:rFonts w:ascii="Times New Roman" w:hAnsi="Times New Roman" w:cs="Times New Roman"/>
        </w:rPr>
        <w:t xml:space="preserve"> i zasypywać do wyrównania z poziomem terenu stopniowo, zagęszczając grunt co 20cm.</w:t>
      </w:r>
      <w:r w:rsidR="00A86628">
        <w:rPr>
          <w:rFonts w:ascii="Times New Roman" w:hAnsi="Times New Roman" w:cs="Times New Roman"/>
        </w:rPr>
        <w:t xml:space="preserve"> W miejscach gdzie nie będą zdejmowane płyty </w:t>
      </w:r>
      <w:proofErr w:type="spellStart"/>
      <w:r w:rsidR="00A86628">
        <w:rPr>
          <w:rFonts w:ascii="Times New Roman" w:hAnsi="Times New Roman" w:cs="Times New Roman"/>
        </w:rPr>
        <w:t>nadkanałowe</w:t>
      </w:r>
      <w:proofErr w:type="spellEnd"/>
      <w:r w:rsidR="00A86628">
        <w:rPr>
          <w:rFonts w:ascii="Times New Roman" w:hAnsi="Times New Roman" w:cs="Times New Roman"/>
        </w:rPr>
        <w:t>, podsypkę wykonać nagarniając piasek do kanału i zagęszczając go za pomocą spryskiwania wodą. Po wprowadzeniu rur zasypać piaskiem kanał podobnie jak przy podsypywaniu i zagęścić piasek ponownie za pomocą wody.</w:t>
      </w:r>
    </w:p>
    <w:p w:rsidR="008722B0" w:rsidRDefault="008722B0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Odtworzyć teren nad obszarem wykonywanych prac do stanu pierwotnego.</w:t>
      </w:r>
    </w:p>
    <w:p w:rsidR="008D52CE" w:rsidRDefault="008D52CE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Ostatni prosty odcinek przyłącza ułożony będzie już nad kanałem ciepłowniczym.</w:t>
      </w:r>
    </w:p>
    <w:p w:rsidR="008D52CE" w:rsidRDefault="008D52CE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tym odcinku stare rury ciepłownicze </w:t>
      </w:r>
      <w:proofErr w:type="spellStart"/>
      <w:r>
        <w:rPr>
          <w:rFonts w:ascii="Times New Roman" w:hAnsi="Times New Roman" w:cs="Times New Roman"/>
        </w:rPr>
        <w:t>dn</w:t>
      </w:r>
      <w:proofErr w:type="spellEnd"/>
      <w:r>
        <w:rPr>
          <w:rFonts w:ascii="Times New Roman" w:hAnsi="Times New Roman" w:cs="Times New Roman"/>
        </w:rPr>
        <w:t xml:space="preserve"> 200 również zdemontować i zasypać ziemią z odkładu kanał ciepłowniczy.</w:t>
      </w:r>
    </w:p>
    <w:p w:rsidR="008D52CE" w:rsidRDefault="008D52CE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 rurami preizolowanymi i nad nimi zachować wymagane grubości zasypki piaskowej, tak jak na pozostałych odcinkach (patrz rysunek  nr 3)</w:t>
      </w:r>
    </w:p>
    <w:p w:rsidR="00AC5F64" w:rsidRDefault="00AC5F64" w:rsidP="00BB6381">
      <w:pPr>
        <w:spacing w:after="0"/>
        <w:ind w:left="709"/>
        <w:rPr>
          <w:rFonts w:ascii="Times New Roman" w:hAnsi="Times New Roman" w:cs="Times New Roman"/>
        </w:rPr>
      </w:pPr>
    </w:p>
    <w:p w:rsidR="00AC5F64" w:rsidRPr="00AC5F64" w:rsidRDefault="00AC5F64" w:rsidP="00AC5F64">
      <w:pPr>
        <w:pStyle w:val="Akapitzlist"/>
        <w:numPr>
          <w:ilvl w:val="1"/>
          <w:numId w:val="3"/>
        </w:numPr>
        <w:spacing w:after="0"/>
        <w:rPr>
          <w:rFonts w:ascii="Times New Roman" w:hAnsi="Times New Roman" w:cs="Times New Roman"/>
          <w:b/>
        </w:rPr>
      </w:pPr>
      <w:r w:rsidRPr="00AC5F64">
        <w:rPr>
          <w:rFonts w:ascii="Times New Roman" w:hAnsi="Times New Roman" w:cs="Times New Roman"/>
          <w:b/>
        </w:rPr>
        <w:t xml:space="preserve">      Kolizje z kablami energetycznymi i </w:t>
      </w:r>
      <w:r w:rsidR="006F12C8" w:rsidRPr="00AC5F64">
        <w:rPr>
          <w:rFonts w:ascii="Times New Roman" w:hAnsi="Times New Roman" w:cs="Times New Roman"/>
          <w:b/>
        </w:rPr>
        <w:t>telekomunikacyjnymi</w:t>
      </w:r>
    </w:p>
    <w:p w:rsidR="00AC5F64" w:rsidRDefault="00AC5F64" w:rsidP="00AC5F64">
      <w:pPr>
        <w:spacing w:after="0"/>
        <w:rPr>
          <w:rFonts w:ascii="Times New Roman" w:hAnsi="Times New Roman" w:cs="Times New Roman"/>
        </w:rPr>
      </w:pPr>
    </w:p>
    <w:p w:rsidR="00AC5F64" w:rsidRPr="00AC5F64" w:rsidRDefault="00AC5F64" w:rsidP="00AC5F64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Możliwe jest zbliżenie układanych rurociągów ciepłowniczych z kablami energetycznymi i telekomunikacyjnymi. W takich przypadkach na skrzyżowaniach zastosować osłony kablowe dwudzielne AROT A 110 lub A 160</w:t>
      </w:r>
    </w:p>
    <w:p w:rsidR="002E4B62" w:rsidRDefault="002E4B62" w:rsidP="00BB6381">
      <w:pPr>
        <w:spacing w:after="0"/>
        <w:ind w:left="709"/>
        <w:rPr>
          <w:rFonts w:ascii="Times New Roman" w:hAnsi="Times New Roman" w:cs="Times New Roman"/>
        </w:rPr>
      </w:pPr>
    </w:p>
    <w:p w:rsidR="00AC5F64" w:rsidRDefault="00AC5F64" w:rsidP="00BB6381">
      <w:pPr>
        <w:spacing w:after="0"/>
        <w:ind w:left="709"/>
        <w:rPr>
          <w:rFonts w:ascii="Times New Roman" w:hAnsi="Times New Roman" w:cs="Times New Roman"/>
        </w:rPr>
      </w:pPr>
    </w:p>
    <w:p w:rsidR="00AC5F64" w:rsidRDefault="00AC5F64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9"/>
        <w:rPr>
          <w:rFonts w:ascii="Times New Roman" w:hAnsi="Times New Roman" w:cs="Times New Roman"/>
        </w:rPr>
      </w:pPr>
    </w:p>
    <w:p w:rsidR="00AC5F64" w:rsidRDefault="00AC5F64" w:rsidP="00BB6381">
      <w:pPr>
        <w:spacing w:after="0"/>
        <w:ind w:left="709"/>
        <w:rPr>
          <w:rFonts w:ascii="Times New Roman" w:hAnsi="Times New Roman" w:cs="Times New Roman"/>
        </w:rPr>
      </w:pPr>
    </w:p>
    <w:p w:rsidR="00AC5F64" w:rsidRDefault="00AC5F64" w:rsidP="00BB6381">
      <w:pPr>
        <w:spacing w:after="0"/>
        <w:ind w:left="709"/>
        <w:rPr>
          <w:rFonts w:ascii="Times New Roman" w:hAnsi="Times New Roman" w:cs="Times New Roman"/>
        </w:rPr>
      </w:pPr>
    </w:p>
    <w:p w:rsidR="00824676" w:rsidRPr="00824676" w:rsidRDefault="00824676" w:rsidP="00824676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4676">
        <w:rPr>
          <w:rFonts w:ascii="Times New Roman" w:hAnsi="Times New Roman" w:cs="Times New Roman"/>
          <w:b/>
          <w:sz w:val="28"/>
          <w:szCs w:val="28"/>
        </w:rPr>
        <w:lastRenderedPageBreak/>
        <w:t>O</w:t>
      </w:r>
      <w:r>
        <w:rPr>
          <w:rFonts w:ascii="Times New Roman" w:hAnsi="Times New Roman" w:cs="Times New Roman"/>
          <w:b/>
          <w:sz w:val="28"/>
          <w:szCs w:val="28"/>
        </w:rPr>
        <w:t>bliczenia</w:t>
      </w:r>
    </w:p>
    <w:p w:rsidR="00824676" w:rsidRDefault="00824676" w:rsidP="00BB6381">
      <w:pPr>
        <w:spacing w:after="0"/>
        <w:ind w:left="709"/>
        <w:rPr>
          <w:rFonts w:ascii="Times New Roman" w:hAnsi="Times New Roman" w:cs="Times New Roman"/>
        </w:rPr>
      </w:pPr>
    </w:p>
    <w:p w:rsidR="00824676" w:rsidRDefault="009767FD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obliczenia średnic </w:t>
      </w:r>
      <w:proofErr w:type="spellStart"/>
      <w:r>
        <w:rPr>
          <w:rFonts w:ascii="Times New Roman" w:hAnsi="Times New Roman" w:cs="Times New Roman"/>
        </w:rPr>
        <w:t>przyłacza</w:t>
      </w:r>
      <w:proofErr w:type="spellEnd"/>
      <w:r>
        <w:rPr>
          <w:rFonts w:ascii="Times New Roman" w:hAnsi="Times New Roman" w:cs="Times New Roman"/>
        </w:rPr>
        <w:t xml:space="preserve"> przyjęto następujące wartości zapotrzebowania mocy cieplnej dla węzła cieplnego w obiekcie C3:</w:t>
      </w:r>
    </w:p>
    <w:p w:rsidR="009767FD" w:rsidRDefault="009767FD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instalacja c.o. w ob. C3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453kW</w:t>
      </w:r>
    </w:p>
    <w:p w:rsidR="009767FD" w:rsidRDefault="009767FD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instalacja c.o. w ob. C15</w:t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  <w:t xml:space="preserve">  36kW</w:t>
      </w:r>
    </w:p>
    <w:p w:rsidR="009767FD" w:rsidRDefault="009767FD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instalacja c.o. w ob. C16</w:t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  <w:t xml:space="preserve">  15kW</w:t>
      </w:r>
    </w:p>
    <w:p w:rsidR="009767FD" w:rsidRDefault="009767FD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instalacja wentylacji w ob. C3 projektowana</w:t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  <w:t xml:space="preserve">  75kW</w:t>
      </w:r>
    </w:p>
    <w:p w:rsidR="009767FD" w:rsidRDefault="009767FD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instalacja c.w.u. w ob. C3,C4 </w:t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  <w:t>237kW</w:t>
      </w:r>
    </w:p>
    <w:p w:rsidR="009767FD" w:rsidRDefault="009767FD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instalacja c.o. w ob. R13</w:t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</w:r>
      <w:r w:rsidR="00202D47">
        <w:rPr>
          <w:rFonts w:ascii="Times New Roman" w:hAnsi="Times New Roman" w:cs="Times New Roman"/>
        </w:rPr>
        <w:tab/>
        <w:t xml:space="preserve"> 74kW</w:t>
      </w:r>
    </w:p>
    <w:p w:rsidR="009767FD" w:rsidRDefault="00202D47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RAZEM:                       890kW</w:t>
      </w:r>
    </w:p>
    <w:p w:rsidR="00202D47" w:rsidRDefault="00202D47" w:rsidP="00BB6381">
      <w:pPr>
        <w:spacing w:after="0"/>
        <w:ind w:left="709"/>
        <w:rPr>
          <w:rFonts w:ascii="Times New Roman" w:hAnsi="Times New Roman" w:cs="Times New Roman"/>
        </w:rPr>
      </w:pPr>
    </w:p>
    <w:p w:rsidR="00321A4A" w:rsidRDefault="00202D47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Dobór średnicy przyłącza: </w:t>
      </w:r>
    </w:p>
    <w:p w:rsidR="00202D47" w:rsidRDefault="00202D47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1A4A">
        <w:rPr>
          <w:rFonts w:ascii="Times New Roman" w:hAnsi="Times New Roman" w:cs="Times New Roman"/>
        </w:rPr>
        <w:t>parametry czynnika grzewczego: 120/65stC</w:t>
      </w:r>
    </w:p>
    <w:p w:rsidR="00321A4A" w:rsidRPr="00321A4A" w:rsidRDefault="00321A4A" w:rsidP="00BB6381">
      <w:pPr>
        <w:spacing w:after="0"/>
        <w:ind w:left="709"/>
        <w:rPr>
          <w:rFonts w:ascii="Times New Roman" w:hAnsi="Times New Roman" w:cs="Times New Roman"/>
          <w:b/>
        </w:rPr>
      </w:pPr>
      <w:r w:rsidRPr="00321A4A">
        <w:rPr>
          <w:rFonts w:ascii="Times New Roman" w:hAnsi="Times New Roman" w:cs="Times New Roman"/>
          <w:b/>
        </w:rPr>
        <w:t>Dobrano rurę</w:t>
      </w:r>
      <w:r w:rsidR="00590833">
        <w:rPr>
          <w:rFonts w:ascii="Times New Roman" w:hAnsi="Times New Roman" w:cs="Times New Roman"/>
          <w:b/>
        </w:rPr>
        <w:t xml:space="preserve"> stalową b. szwu</w:t>
      </w:r>
      <w:r w:rsidRPr="00321A4A">
        <w:rPr>
          <w:rFonts w:ascii="Times New Roman" w:hAnsi="Times New Roman" w:cs="Times New Roman"/>
          <w:b/>
        </w:rPr>
        <w:t xml:space="preserve">: </w:t>
      </w:r>
      <w:proofErr w:type="spellStart"/>
      <w:r w:rsidRPr="00321A4A">
        <w:rPr>
          <w:rFonts w:ascii="Times New Roman" w:hAnsi="Times New Roman" w:cs="Times New Roman"/>
          <w:b/>
        </w:rPr>
        <w:t>dn</w:t>
      </w:r>
      <w:proofErr w:type="spellEnd"/>
      <w:r w:rsidRPr="00321A4A">
        <w:rPr>
          <w:rFonts w:ascii="Times New Roman" w:hAnsi="Times New Roman" w:cs="Times New Roman"/>
          <w:b/>
        </w:rPr>
        <w:t xml:space="preserve"> 114,9x</w:t>
      </w:r>
      <w:r w:rsidR="00590833">
        <w:rPr>
          <w:rFonts w:ascii="Times New Roman" w:hAnsi="Times New Roman" w:cs="Times New Roman"/>
          <w:b/>
        </w:rPr>
        <w:t>4</w:t>
      </w:r>
      <w:r w:rsidRPr="00321A4A">
        <w:rPr>
          <w:rFonts w:ascii="Times New Roman" w:hAnsi="Times New Roman" w:cs="Times New Roman"/>
          <w:b/>
        </w:rPr>
        <w:t>,</w:t>
      </w:r>
      <w:r w:rsidR="00590833">
        <w:rPr>
          <w:rFonts w:ascii="Times New Roman" w:hAnsi="Times New Roman" w:cs="Times New Roman"/>
          <w:b/>
        </w:rPr>
        <w:t>0</w:t>
      </w:r>
      <w:r w:rsidRPr="00321A4A">
        <w:rPr>
          <w:rFonts w:ascii="Times New Roman" w:hAnsi="Times New Roman" w:cs="Times New Roman"/>
          <w:b/>
        </w:rPr>
        <w:t xml:space="preserve"> </w:t>
      </w:r>
    </w:p>
    <w:p w:rsidR="00321A4A" w:rsidRDefault="00321A4A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Prędkość przepływu: 0,5m/s</w:t>
      </w:r>
    </w:p>
    <w:p w:rsidR="00321A4A" w:rsidRDefault="00321A4A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Strata ciśnienia K3-C3: 105 </w:t>
      </w:r>
      <w:proofErr w:type="spellStart"/>
      <w:r>
        <w:rPr>
          <w:rFonts w:ascii="Times New Roman" w:hAnsi="Times New Roman" w:cs="Times New Roman"/>
        </w:rPr>
        <w:t>mbar</w:t>
      </w:r>
      <w:proofErr w:type="spellEnd"/>
    </w:p>
    <w:p w:rsidR="00321A4A" w:rsidRDefault="00321A4A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Sprawdzenie mocy </w:t>
      </w:r>
      <w:proofErr w:type="spellStart"/>
      <w:r>
        <w:rPr>
          <w:rFonts w:ascii="Times New Roman" w:hAnsi="Times New Roman" w:cs="Times New Roman"/>
        </w:rPr>
        <w:t>węzłą</w:t>
      </w:r>
      <w:proofErr w:type="spellEnd"/>
      <w:r>
        <w:rPr>
          <w:rFonts w:ascii="Times New Roman" w:hAnsi="Times New Roman" w:cs="Times New Roman"/>
        </w:rPr>
        <w:t xml:space="preserve"> cieplnego:</w:t>
      </w:r>
      <w:r w:rsidR="005015F7">
        <w:rPr>
          <w:rFonts w:ascii="Times New Roman" w:hAnsi="Times New Roman" w:cs="Times New Roman"/>
        </w:rPr>
        <w:t xml:space="preserve"> Obliczenia dla mocy węzła cieplnego 890kW załączone na arkuszu doboru wymiennika JAD – przyjęto dwa wymienniki istniejące JAD9.88X połączone w układzie równoległym.</w:t>
      </w:r>
    </w:p>
    <w:p w:rsidR="005015F7" w:rsidRDefault="005015F7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Wielkość istniejących wymienników wystarczająca dla </w:t>
      </w:r>
      <w:r w:rsidR="00E04AEB">
        <w:rPr>
          <w:rFonts w:ascii="Times New Roman" w:hAnsi="Times New Roman" w:cs="Times New Roman"/>
        </w:rPr>
        <w:t>uzyskania mocy 890kW.</w:t>
      </w:r>
    </w:p>
    <w:p w:rsidR="00E04AEB" w:rsidRDefault="00E04AEB" w:rsidP="00BB6381">
      <w:pPr>
        <w:spacing w:after="0"/>
        <w:ind w:left="709"/>
        <w:rPr>
          <w:rFonts w:ascii="Times New Roman" w:hAnsi="Times New Roman" w:cs="Times New Roman"/>
        </w:rPr>
      </w:pPr>
    </w:p>
    <w:p w:rsidR="00E04AEB" w:rsidRDefault="00E04AEB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Obliczenie kompensacji rurociągów ciepłowniczych preizolowanych:</w:t>
      </w:r>
    </w:p>
    <w:p w:rsidR="00E04AEB" w:rsidRDefault="008E41EB" w:rsidP="00BB6381">
      <w:pPr>
        <w:spacing w:after="0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Odcinek  </w:t>
      </w:r>
      <w:r w:rsidR="00E5622C">
        <w:rPr>
          <w:rFonts w:ascii="Times New Roman" w:hAnsi="Times New Roman" w:cs="Times New Roman"/>
        </w:rPr>
        <w:t>G-H</w:t>
      </w:r>
    </w:p>
    <w:p w:rsidR="007E43AF" w:rsidRDefault="007E43AF" w:rsidP="00BB6381">
      <w:pPr>
        <w:spacing w:after="0"/>
        <w:ind w:left="709"/>
        <w:rPr>
          <w:rFonts w:ascii="Times New Roman" w:hAnsi="Times New Roman" w:cs="Times New Roman"/>
        </w:rPr>
      </w:pPr>
    </w:p>
    <w:tbl>
      <w:tblPr>
        <w:tblW w:w="10252" w:type="dxa"/>
        <w:tblInd w:w="-7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6"/>
        <w:gridCol w:w="836"/>
        <w:gridCol w:w="616"/>
        <w:gridCol w:w="336"/>
        <w:gridCol w:w="3076"/>
        <w:gridCol w:w="936"/>
        <w:gridCol w:w="676"/>
      </w:tblGrid>
      <w:tr w:rsidR="008E41EB" w:rsidRPr="008E41EB" w:rsidTr="008E41EB">
        <w:trPr>
          <w:trHeight w:val="315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018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83"/>
              <w:gridCol w:w="680"/>
              <w:gridCol w:w="514"/>
              <w:gridCol w:w="336"/>
              <w:gridCol w:w="3506"/>
              <w:gridCol w:w="680"/>
              <w:gridCol w:w="567"/>
            </w:tblGrid>
            <w:tr w:rsidR="008E41EB" w:rsidRPr="008E41EB" w:rsidTr="008E41EB">
              <w:trPr>
                <w:trHeight w:val="420"/>
              </w:trPr>
              <w:tc>
                <w:tcPr>
                  <w:tcW w:w="519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center"/>
                    <w:rPr>
                      <w:rFonts w:ascii="Times New Roman CE" w:eastAsia="Times New Roman" w:hAnsi="Times New Roman CE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Dane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6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center"/>
                    <w:rPr>
                      <w:rFonts w:ascii="Times New Roman CE" w:eastAsia="Times New Roman" w:hAnsi="Times New Roman CE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Wyniki</w:t>
                  </w:r>
                </w:p>
              </w:tc>
            </w:tr>
            <w:tr w:rsidR="008E41EB" w:rsidRPr="008E41EB" w:rsidTr="008E41EB">
              <w:trPr>
                <w:trHeight w:val="315"/>
              </w:trPr>
              <w:tc>
                <w:tcPr>
                  <w:tcW w:w="4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Średnica rury stalowej przewodowej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114,3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mm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Tarcie                            F=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FF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3393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N/m</w:t>
                  </w:r>
                </w:p>
              </w:tc>
            </w:tr>
            <w:tr w:rsidR="008E41EB" w:rsidRPr="008E41EB" w:rsidTr="008E41EB">
              <w:trPr>
                <w:trHeight w:val="375"/>
              </w:trPr>
              <w:tc>
                <w:tcPr>
                  <w:tcW w:w="4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Długość rury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34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 xml:space="preserve">Max. długość             </w:t>
                  </w:r>
                  <w:proofErr w:type="spellStart"/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L</w:t>
                  </w: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vertAlign w:val="subscript"/>
                      <w:lang w:eastAsia="pl-PL"/>
                    </w:rPr>
                    <w:t>max</w:t>
                  </w:r>
                  <w:proofErr w:type="spellEnd"/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=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FF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55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</w:tr>
            <w:tr w:rsidR="008E41EB" w:rsidRPr="008E41EB" w:rsidTr="008E41EB">
              <w:trPr>
                <w:trHeight w:val="315"/>
              </w:trPr>
              <w:tc>
                <w:tcPr>
                  <w:tcW w:w="4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Przykrycie gruntem do wierzchu rury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0,9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 xml:space="preserve">Wydłużenie                  </w:t>
                  </w:r>
                  <w:proofErr w:type="spellStart"/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dL</w:t>
                  </w:r>
                  <w:proofErr w:type="spellEnd"/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=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FF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37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mm</w:t>
                  </w:r>
                </w:p>
              </w:tc>
            </w:tr>
            <w:tr w:rsidR="008E41EB" w:rsidRPr="008E41EB" w:rsidTr="008E41EB">
              <w:trPr>
                <w:trHeight w:val="315"/>
              </w:trPr>
              <w:tc>
                <w:tcPr>
                  <w:tcW w:w="4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Temperatura pracy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bookmarkStart w:id="1" w:name="RANGE!C8"/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120</w:t>
                  </w:r>
                  <w:bookmarkEnd w:id="1"/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st. C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Ramie kompensacyjne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FF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3,0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</w:tr>
            <w:tr w:rsidR="008E41EB" w:rsidRPr="008E41EB" w:rsidTr="008E41EB">
              <w:trPr>
                <w:trHeight w:val="315"/>
              </w:trPr>
              <w:tc>
                <w:tcPr>
                  <w:tcW w:w="4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Temperatura montażu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bookmarkStart w:id="2" w:name="RANGE!C9"/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10</w:t>
                  </w:r>
                  <w:bookmarkEnd w:id="2"/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st. C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Długość pianek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</w:tr>
            <w:tr w:rsidR="008E41EB" w:rsidRPr="008E41EB" w:rsidTr="008E41EB">
              <w:trPr>
                <w:trHeight w:val="315"/>
              </w:trPr>
              <w:tc>
                <w:tcPr>
                  <w:tcW w:w="4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Grubość ścianki rury stalowej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3,6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mm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Ilość pianek (l=1m) na kolanie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7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szt</w:t>
                  </w:r>
                  <w:proofErr w:type="spellEnd"/>
                </w:p>
              </w:tc>
            </w:tr>
            <w:tr w:rsidR="008E41EB" w:rsidRPr="008E41EB" w:rsidTr="008E41EB">
              <w:trPr>
                <w:trHeight w:val="375"/>
              </w:trPr>
              <w:tc>
                <w:tcPr>
                  <w:tcW w:w="4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Średnica płaszcza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200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mm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L</w:t>
                  </w: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vertAlign w:val="subscript"/>
                      <w:lang w:eastAsia="pl-PL"/>
                    </w:rPr>
                    <w:t>a-max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28,9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</w:tr>
            <w:tr w:rsidR="008E41EB" w:rsidRPr="008E41EB" w:rsidTr="008E41EB">
              <w:trPr>
                <w:trHeight w:val="315"/>
              </w:trPr>
              <w:tc>
                <w:tcPr>
                  <w:tcW w:w="4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Odległość trójnika od UPS</w:t>
                  </w: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Arial CE" w:eastAsia="Times New Roman" w:hAnsi="Arial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Arial CE" w:eastAsia="Times New Roman" w:hAnsi="Arial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sz w:val="20"/>
                      <w:szCs w:val="20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8E41EB" w:rsidRPr="008E41EB" w:rsidTr="008E41EB">
              <w:trPr>
                <w:trHeight w:val="315"/>
              </w:trPr>
              <w:tc>
                <w:tcPr>
                  <w:tcW w:w="4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6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5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sz w:val="24"/>
                      <w:szCs w:val="24"/>
                      <w:lang w:eastAsia="pl-PL"/>
                    </w:rPr>
                    <w:t>Naprężenia</w:t>
                  </w: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"/>
                      <w:sz w:val="24"/>
                      <w:szCs w:val="24"/>
                      <w:lang w:eastAsia="pl-PL"/>
                    </w:rPr>
                  </w:pPr>
                  <w:r w:rsidRPr="008E41EB">
                    <w:rPr>
                      <w:rFonts w:ascii="Times New Roman CE" w:eastAsia="Times New Roman" w:hAnsi="Times New Roman CE" w:cs="Times New Roman"/>
                      <w:sz w:val="24"/>
                      <w:szCs w:val="24"/>
                      <w:lang w:eastAsia="pl-PL"/>
                    </w:rPr>
                    <w:t>92,14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41EB" w:rsidRPr="008E41EB" w:rsidRDefault="008E41EB" w:rsidP="008E41EB">
                  <w:pPr>
                    <w:spacing w:after="0" w:line="240" w:lineRule="auto"/>
                    <w:rPr>
                      <w:rFonts w:ascii="Times New Roman CE" w:eastAsia="Times New Roman" w:hAnsi="Times New Roman CE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0000FF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</w:tr>
      <w:tr w:rsidR="008E41EB" w:rsidRPr="008E41EB" w:rsidTr="008E41EB">
        <w:trPr>
          <w:trHeight w:val="375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71548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  <w:r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  <w:t xml:space="preserve">   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71548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  <w:r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  <w:t xml:space="preserve">   </w:t>
            </w: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0000FF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</w:tr>
      <w:tr w:rsidR="008E41EB" w:rsidRPr="008E41EB" w:rsidTr="008E41EB">
        <w:trPr>
          <w:trHeight w:val="315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2431C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  <w:r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  <w:t>Ramię kompensacyjne wynosi 4,5m.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0000FF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</w:tr>
      <w:tr w:rsidR="008E41EB" w:rsidRPr="008E41EB" w:rsidTr="008E41EB">
        <w:trPr>
          <w:trHeight w:val="315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Pr="008E41EB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0000FF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</w:tr>
      <w:tr w:rsidR="008E41EB" w:rsidRPr="008E41EB" w:rsidTr="008E41EB">
        <w:trPr>
          <w:trHeight w:val="315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0C016A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  <w:r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  <w:lastRenderedPageBreak/>
              <w:t>Odcinek PS2- K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</w:tr>
      <w:tr w:rsidR="008E41EB" w:rsidRPr="008E41EB" w:rsidTr="008E41EB">
        <w:trPr>
          <w:trHeight w:val="315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</w:tr>
      <w:tr w:rsidR="008E41EB" w:rsidRPr="008E41EB" w:rsidTr="008E41EB">
        <w:trPr>
          <w:trHeight w:val="375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002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6"/>
              <w:gridCol w:w="3973"/>
              <w:gridCol w:w="680"/>
              <w:gridCol w:w="514"/>
              <w:gridCol w:w="236"/>
              <w:gridCol w:w="3241"/>
              <w:gridCol w:w="800"/>
              <w:gridCol w:w="567"/>
            </w:tblGrid>
            <w:tr w:rsidR="007E43AF" w:rsidRPr="007E43AF" w:rsidTr="007E43AF">
              <w:trPr>
                <w:trHeight w:val="420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0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center"/>
                    <w:rPr>
                      <w:rFonts w:ascii="Times New Roman CE" w:eastAsia="Times New Roman" w:hAnsi="Times New Roman CE" w:cs="Times New Roman CE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Dane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4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center"/>
                    <w:rPr>
                      <w:rFonts w:ascii="Times New Roman CE" w:eastAsia="Times New Roman" w:hAnsi="Times New Roman CE" w:cs="Times New Roman CE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eastAsia="pl-PL"/>
                    </w:rPr>
                    <w:t>Wyniki</w:t>
                  </w:r>
                </w:p>
              </w:tc>
            </w:tr>
            <w:tr w:rsidR="007E43AF" w:rsidRPr="007E43AF" w:rsidTr="007E43AF">
              <w:trPr>
                <w:trHeight w:val="315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Średnica rury stalowej przewodowej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114,3</w:t>
                  </w:r>
                </w:p>
              </w:tc>
              <w:tc>
                <w:tcPr>
                  <w:tcW w:w="4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mm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Tarcie                            F=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FF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2714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N/m</w:t>
                  </w:r>
                </w:p>
              </w:tc>
            </w:tr>
            <w:tr w:rsidR="007E43AF" w:rsidRPr="007E43AF" w:rsidTr="007E43AF">
              <w:trPr>
                <w:trHeight w:val="375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Długość rury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69</w:t>
                  </w:r>
                </w:p>
              </w:tc>
              <w:tc>
                <w:tcPr>
                  <w:tcW w:w="4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 xml:space="preserve">Max. długość             </w:t>
                  </w:r>
                  <w:proofErr w:type="spellStart"/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L</w:t>
                  </w: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vertAlign w:val="subscript"/>
                      <w:lang w:eastAsia="pl-PL"/>
                    </w:rPr>
                    <w:t>max</w:t>
                  </w:r>
                  <w:proofErr w:type="spellEnd"/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=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FF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69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</w:tr>
            <w:tr w:rsidR="007E43AF" w:rsidRPr="007E43AF" w:rsidTr="007E43AF">
              <w:trPr>
                <w:trHeight w:val="315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Przykrycie gruntem do wierzchu rury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0,7</w:t>
                  </w:r>
                </w:p>
              </w:tc>
              <w:tc>
                <w:tcPr>
                  <w:tcW w:w="4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 xml:space="preserve">Wydłużenie                  </w:t>
                  </w:r>
                  <w:proofErr w:type="spellStart"/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dL</w:t>
                  </w:r>
                  <w:proofErr w:type="spellEnd"/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=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FF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67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mm</w:t>
                  </w:r>
                </w:p>
              </w:tc>
            </w:tr>
            <w:tr w:rsidR="007E43AF" w:rsidRPr="007E43AF" w:rsidTr="007E43AF">
              <w:trPr>
                <w:trHeight w:val="315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Temperatura pracy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120</w:t>
                  </w:r>
                </w:p>
              </w:tc>
              <w:tc>
                <w:tcPr>
                  <w:tcW w:w="4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st. C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Ramie kompensacyjne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FF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b/>
                      <w:bCs/>
                      <w:color w:val="000000"/>
                      <w:sz w:val="24"/>
                      <w:szCs w:val="24"/>
                      <w:lang w:eastAsia="pl-PL"/>
                    </w:rPr>
                    <w:t>4,2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</w:tr>
            <w:tr w:rsidR="007E43AF" w:rsidRPr="007E43AF" w:rsidTr="007E43AF">
              <w:trPr>
                <w:trHeight w:val="315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Temperatura montażu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10</w:t>
                  </w:r>
                </w:p>
              </w:tc>
              <w:tc>
                <w:tcPr>
                  <w:tcW w:w="4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st. C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Długość pianek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</w:tr>
            <w:tr w:rsidR="007E43AF" w:rsidRPr="007E43AF" w:rsidTr="007E43AF">
              <w:trPr>
                <w:trHeight w:val="315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Grubość ścianki rury stalowej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3,6</w:t>
                  </w:r>
                </w:p>
              </w:tc>
              <w:tc>
                <w:tcPr>
                  <w:tcW w:w="4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mm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Ilość pianek (l=1m) na kolanie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11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proofErr w:type="spellStart"/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szt</w:t>
                  </w:r>
                  <w:proofErr w:type="spellEnd"/>
                </w:p>
              </w:tc>
            </w:tr>
            <w:tr w:rsidR="007E43AF" w:rsidRPr="007E43AF" w:rsidTr="007E43AF">
              <w:trPr>
                <w:trHeight w:val="375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Średnica płaszcza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200</w:t>
                  </w:r>
                </w:p>
              </w:tc>
              <w:tc>
                <w:tcPr>
                  <w:tcW w:w="4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mm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L</w:t>
                  </w: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vertAlign w:val="subscript"/>
                      <w:lang w:eastAsia="pl-PL"/>
                    </w:rPr>
                    <w:t>a-max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29,6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</w:tr>
            <w:tr w:rsidR="007E43AF" w:rsidRPr="007E43AF" w:rsidTr="007E43AF">
              <w:trPr>
                <w:trHeight w:val="315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Odległość trójnika od UPS</w:t>
                  </w: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0</w:t>
                  </w:r>
                </w:p>
              </w:tc>
              <w:tc>
                <w:tcPr>
                  <w:tcW w:w="4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m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Arial CE" w:eastAsia="Times New Roman" w:hAnsi="Arial CE" w:cs="Arial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Arial CE" w:eastAsia="Times New Roman" w:hAnsi="Arial CE" w:cs="Arial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sz w:val="20"/>
                      <w:szCs w:val="20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color w:val="000000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E43AF" w:rsidRPr="007E43AF" w:rsidTr="007E43AF">
              <w:trPr>
                <w:trHeight w:val="315"/>
              </w:trPr>
              <w:tc>
                <w:tcPr>
                  <w:tcW w:w="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4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2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sz w:val="24"/>
                      <w:szCs w:val="24"/>
                      <w:lang w:eastAsia="pl-PL"/>
                    </w:rPr>
                    <w:t>Naprężenia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jc w:val="right"/>
                    <w:rPr>
                      <w:rFonts w:ascii="Times New Roman CE" w:eastAsia="Times New Roman" w:hAnsi="Times New Roman CE" w:cs="Times New Roman CE"/>
                      <w:sz w:val="24"/>
                      <w:szCs w:val="24"/>
                      <w:lang w:eastAsia="pl-PL"/>
                    </w:rPr>
                  </w:pPr>
                  <w:r w:rsidRPr="007E43AF">
                    <w:rPr>
                      <w:rFonts w:ascii="Times New Roman CE" w:eastAsia="Times New Roman" w:hAnsi="Times New Roman CE" w:cs="Times New Roman CE"/>
                      <w:sz w:val="24"/>
                      <w:szCs w:val="24"/>
                      <w:lang w:eastAsia="pl-PL"/>
                    </w:rPr>
                    <w:t>149,59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43AF" w:rsidRPr="007E43AF" w:rsidRDefault="007E43AF" w:rsidP="007E43AF">
                  <w:pPr>
                    <w:spacing w:after="0" w:line="240" w:lineRule="auto"/>
                    <w:rPr>
                      <w:rFonts w:ascii="Times New Roman CE" w:eastAsia="Times New Roman" w:hAnsi="Times New Roman CE" w:cs="Times New Roman CE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</w:tr>
      <w:tr w:rsidR="008E41EB" w:rsidRPr="008E41EB" w:rsidTr="008E41EB">
        <w:trPr>
          <w:trHeight w:val="315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641C8D" w:rsidRDefault="00641C8D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641C8D" w:rsidRDefault="00641C8D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641C8D" w:rsidRDefault="00641C8D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  <w:p w:rsidR="000D69EF" w:rsidRPr="008E41EB" w:rsidRDefault="000D69EF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Arial CE" w:eastAsia="Times New Roman" w:hAnsi="Arial CE" w:cs="Times New Roman"/>
                <w:color w:val="000000"/>
                <w:lang w:eastAsia="pl-PL"/>
              </w:rPr>
            </w:pPr>
          </w:p>
        </w:tc>
        <w:tc>
          <w:tcPr>
            <w:tcW w:w="4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FF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color w:val="000000"/>
                <w:lang w:eastAsia="pl-PL"/>
              </w:rPr>
            </w:pPr>
          </w:p>
        </w:tc>
      </w:tr>
      <w:tr w:rsidR="008E41EB" w:rsidRPr="008E41EB" w:rsidTr="008E41EB">
        <w:trPr>
          <w:trHeight w:val="315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lang w:eastAsia="pl-PL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lang w:eastAsia="pl-PL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lang w:eastAsia="pl-PL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lang w:eastAsia="pl-P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jc w:val="right"/>
              <w:rPr>
                <w:rFonts w:ascii="Times New Roman CE" w:eastAsia="Times New Roman" w:hAnsi="Times New Roman CE" w:cs="Times New Roman"/>
                <w:lang w:eastAsia="pl-PL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1EB" w:rsidRPr="008E41EB" w:rsidRDefault="008E41EB" w:rsidP="008E41EB">
            <w:pPr>
              <w:spacing w:after="0" w:line="240" w:lineRule="auto"/>
              <w:rPr>
                <w:rFonts w:ascii="Times New Roman CE" w:eastAsia="Times New Roman" w:hAnsi="Times New Roman CE" w:cs="Times New Roman"/>
                <w:lang w:eastAsia="pl-PL"/>
              </w:rPr>
            </w:pPr>
          </w:p>
        </w:tc>
      </w:tr>
    </w:tbl>
    <w:p w:rsidR="002E4B62" w:rsidRPr="00A86628" w:rsidRDefault="002E4B62" w:rsidP="00A86628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86628">
        <w:rPr>
          <w:rFonts w:ascii="Times New Roman" w:hAnsi="Times New Roman" w:cs="Times New Roman"/>
          <w:b/>
          <w:sz w:val="28"/>
          <w:szCs w:val="28"/>
        </w:rPr>
        <w:lastRenderedPageBreak/>
        <w:t>Uwagi</w:t>
      </w:r>
      <w:r w:rsidR="002A2595" w:rsidRPr="00A86628">
        <w:rPr>
          <w:rFonts w:ascii="Times New Roman" w:hAnsi="Times New Roman" w:cs="Times New Roman"/>
          <w:b/>
          <w:sz w:val="28"/>
          <w:szCs w:val="28"/>
        </w:rPr>
        <w:t xml:space="preserve"> końcowe</w:t>
      </w:r>
    </w:p>
    <w:p w:rsidR="002E4B62" w:rsidRDefault="002E4B62" w:rsidP="002E4B6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E4B62" w:rsidRPr="002E4B62" w:rsidRDefault="002E4B62" w:rsidP="002E4B62">
      <w:pPr>
        <w:ind w:left="709"/>
        <w:rPr>
          <w:rFonts w:ascii="Times New Roman" w:eastAsia="Calibri" w:hAnsi="Times New Roman" w:cs="Times New Roman"/>
        </w:rPr>
      </w:pPr>
      <w:r w:rsidRPr="002E4B62">
        <w:rPr>
          <w:rFonts w:ascii="Times New Roman" w:eastAsia="Calibri" w:hAnsi="Times New Roman" w:cs="Times New Roman"/>
        </w:rPr>
        <w:t>Całość robót wykonać zgodnie z projektem, warunkami technicznymi producenta systemu rur preizolowanych oraz Warunkami Technicznymi Wykonania i Odbioru robót budowlano montażowych T II, oraz normami:</w:t>
      </w:r>
    </w:p>
    <w:p w:rsidR="002E4B62" w:rsidRPr="002E4B62" w:rsidRDefault="002E4B62" w:rsidP="002E4B62">
      <w:pPr>
        <w:ind w:left="709"/>
        <w:rPr>
          <w:rFonts w:ascii="Times New Roman" w:eastAsia="Calibri" w:hAnsi="Times New Roman" w:cs="Times New Roman"/>
        </w:rPr>
      </w:pPr>
      <w:r w:rsidRPr="002E4B62">
        <w:rPr>
          <w:rFonts w:ascii="Times New Roman" w:eastAsia="Calibri" w:hAnsi="Times New Roman" w:cs="Times New Roman"/>
        </w:rPr>
        <w:t>PN-EN 253 , PN-EN 448 , PN-EN 488, PN-EN 489 Systemy rur preizolowanych.</w:t>
      </w:r>
    </w:p>
    <w:p w:rsidR="002E4B62" w:rsidRPr="002E4B62" w:rsidRDefault="002E4B62" w:rsidP="002E4B62">
      <w:pPr>
        <w:ind w:left="709"/>
        <w:rPr>
          <w:rFonts w:ascii="Times New Roman" w:eastAsia="Calibri" w:hAnsi="Times New Roman" w:cs="Times New Roman"/>
        </w:rPr>
      </w:pPr>
      <w:r w:rsidRPr="002E4B62">
        <w:rPr>
          <w:rFonts w:ascii="Times New Roman" w:eastAsia="Calibri" w:hAnsi="Times New Roman" w:cs="Times New Roman"/>
        </w:rPr>
        <w:t>PN-B-10405 Sieci ciepłownicze wymagania i badania przy odbiorze.</w:t>
      </w:r>
    </w:p>
    <w:p w:rsidR="002E4B62" w:rsidRPr="002E4B62" w:rsidRDefault="002E4B62" w:rsidP="002E4B62">
      <w:pPr>
        <w:ind w:left="709"/>
        <w:rPr>
          <w:rFonts w:ascii="Times New Roman" w:eastAsia="Calibri" w:hAnsi="Times New Roman" w:cs="Times New Roman"/>
        </w:rPr>
      </w:pPr>
      <w:r w:rsidRPr="002E4B62">
        <w:rPr>
          <w:rFonts w:ascii="Times New Roman" w:eastAsia="Calibri" w:hAnsi="Times New Roman" w:cs="Times New Roman"/>
        </w:rPr>
        <w:t>PN-92/M-34031 Rurociągi pary i wody gorącej. Ogólne wymagania i badania.</w:t>
      </w:r>
    </w:p>
    <w:p w:rsidR="002E4B62" w:rsidRPr="002E4B62" w:rsidRDefault="002E4B62" w:rsidP="002E4B62">
      <w:pPr>
        <w:ind w:left="709"/>
        <w:rPr>
          <w:rFonts w:ascii="Times New Roman" w:eastAsia="Calibri" w:hAnsi="Times New Roman" w:cs="Times New Roman"/>
        </w:rPr>
      </w:pPr>
      <w:r w:rsidRPr="002E4B62">
        <w:rPr>
          <w:rFonts w:ascii="Times New Roman" w:eastAsia="Calibri" w:hAnsi="Times New Roman" w:cs="Times New Roman"/>
        </w:rPr>
        <w:t>PN-B-02421 Ogrzewnictwo i Ciepłownictwo. Izolacja cieplna przewodów, armatury i urządzeń. Wymagania i badania odbiorcze.</w:t>
      </w:r>
    </w:p>
    <w:p w:rsidR="002E4B62" w:rsidRDefault="002E4B62" w:rsidP="002E4B62">
      <w:pPr>
        <w:ind w:left="709"/>
        <w:rPr>
          <w:rFonts w:ascii="Times New Roman" w:eastAsia="Calibri" w:hAnsi="Times New Roman" w:cs="Times New Roman"/>
        </w:rPr>
      </w:pPr>
      <w:r w:rsidRPr="002E4B62">
        <w:rPr>
          <w:rFonts w:ascii="Times New Roman" w:eastAsia="Calibri" w:hAnsi="Times New Roman" w:cs="Times New Roman"/>
        </w:rPr>
        <w:t>PN-68/B-06050 Roboty ziemne i budowlane. Wymagania w zakresie wykonawstwa i badania przy odbiorze.</w:t>
      </w:r>
    </w:p>
    <w:p w:rsidR="002E4B62" w:rsidRDefault="002E4B62" w:rsidP="002E4B62">
      <w:pPr>
        <w:ind w:left="709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Przyłącze nie wymaga wykonania prób ciśnieniowych w przy</w:t>
      </w:r>
      <w:r w:rsidR="002A2595">
        <w:rPr>
          <w:rFonts w:ascii="Times New Roman" w:eastAsia="Calibri" w:hAnsi="Times New Roman" w:cs="Times New Roman"/>
        </w:rPr>
        <w:t>padku badania radiologicznego wszystkich złączy spawanych.</w:t>
      </w:r>
    </w:p>
    <w:p w:rsidR="002A2595" w:rsidRDefault="002A2595" w:rsidP="002E4B62">
      <w:pPr>
        <w:ind w:left="709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Rurociąg należy wypłukać wodą sieciową.</w:t>
      </w:r>
    </w:p>
    <w:p w:rsidR="003C5130" w:rsidRPr="002E4B62" w:rsidRDefault="003C5130" w:rsidP="002E4B62">
      <w:pPr>
        <w:ind w:left="709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Po wykonaniu modernizacji należy przeprowadzić analizę ewentualnego odziaływania prądów błądzących ( w okolicy przekraczania torów kolejowych) na rurociągi preizolowane.</w:t>
      </w:r>
    </w:p>
    <w:p w:rsidR="002E4B62" w:rsidRPr="002E4B62" w:rsidRDefault="002E4B62" w:rsidP="002E4B62">
      <w:pPr>
        <w:ind w:left="709"/>
        <w:rPr>
          <w:rFonts w:ascii="Times New Roman" w:eastAsia="Calibri" w:hAnsi="Times New Roman" w:cs="Times New Roman"/>
        </w:rPr>
      </w:pPr>
      <w:r w:rsidRPr="002E4B62">
        <w:rPr>
          <w:rFonts w:ascii="Times New Roman" w:eastAsia="Calibri" w:hAnsi="Times New Roman" w:cs="Times New Roman"/>
        </w:rPr>
        <w:t>Przyłącze przed zasypaniem należy zinwentaryzować geodezyjnie, powykonawczo.</w:t>
      </w:r>
    </w:p>
    <w:p w:rsidR="002E4B62" w:rsidRPr="002E4B62" w:rsidRDefault="002E4B62" w:rsidP="002E4B62">
      <w:pPr>
        <w:spacing w:after="0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BB6381" w:rsidRDefault="00BB6381" w:rsidP="00BB6381">
      <w:pPr>
        <w:spacing w:after="0"/>
        <w:ind w:left="708"/>
        <w:rPr>
          <w:rFonts w:ascii="Times New Roman" w:hAnsi="Times New Roman" w:cs="Times New Roman"/>
        </w:rPr>
      </w:pPr>
    </w:p>
    <w:p w:rsidR="002A2595" w:rsidRDefault="002A2595" w:rsidP="00BB6381">
      <w:pPr>
        <w:spacing w:after="0"/>
        <w:ind w:left="708"/>
        <w:rPr>
          <w:rFonts w:ascii="Times New Roman" w:hAnsi="Times New Roman" w:cs="Times New Roman"/>
        </w:rPr>
      </w:pPr>
    </w:p>
    <w:p w:rsidR="002A2595" w:rsidRDefault="002A2595" w:rsidP="00BB6381">
      <w:pPr>
        <w:spacing w:after="0"/>
        <w:ind w:left="708"/>
        <w:rPr>
          <w:rFonts w:ascii="Times New Roman" w:hAnsi="Times New Roman" w:cs="Times New Roman"/>
        </w:rPr>
      </w:pPr>
    </w:p>
    <w:p w:rsidR="002A2595" w:rsidRDefault="002A2595" w:rsidP="00BB6381">
      <w:pPr>
        <w:spacing w:after="0"/>
        <w:ind w:left="708"/>
        <w:rPr>
          <w:rFonts w:ascii="Times New Roman" w:hAnsi="Times New Roman" w:cs="Times New Roman"/>
        </w:rPr>
      </w:pPr>
    </w:p>
    <w:p w:rsidR="007E43AF" w:rsidRDefault="007E43AF" w:rsidP="00BB6381">
      <w:pPr>
        <w:spacing w:after="0"/>
        <w:ind w:left="708"/>
        <w:rPr>
          <w:rFonts w:ascii="Times New Roman" w:hAnsi="Times New Roman" w:cs="Times New Roman"/>
        </w:rPr>
      </w:pPr>
    </w:p>
    <w:p w:rsidR="007E43AF" w:rsidRDefault="007E43AF" w:rsidP="00BB6381">
      <w:pPr>
        <w:spacing w:after="0"/>
        <w:ind w:left="708"/>
        <w:rPr>
          <w:rFonts w:ascii="Times New Roman" w:hAnsi="Times New Roman" w:cs="Times New Roman"/>
        </w:rPr>
      </w:pPr>
    </w:p>
    <w:p w:rsidR="007E43AF" w:rsidRDefault="007E43AF" w:rsidP="00BB6381">
      <w:pPr>
        <w:spacing w:after="0"/>
        <w:ind w:left="708"/>
        <w:rPr>
          <w:rFonts w:ascii="Times New Roman" w:hAnsi="Times New Roman" w:cs="Times New Roman"/>
        </w:rPr>
      </w:pPr>
    </w:p>
    <w:p w:rsidR="007E43AF" w:rsidRDefault="007E43AF" w:rsidP="00BB6381">
      <w:pPr>
        <w:spacing w:after="0"/>
        <w:ind w:left="708"/>
        <w:rPr>
          <w:rFonts w:ascii="Times New Roman" w:hAnsi="Times New Roman" w:cs="Times New Roman"/>
        </w:rPr>
      </w:pPr>
    </w:p>
    <w:p w:rsidR="007E43AF" w:rsidRDefault="007E43AF" w:rsidP="00BB6381">
      <w:pPr>
        <w:spacing w:after="0"/>
        <w:ind w:left="708"/>
        <w:rPr>
          <w:rFonts w:ascii="Times New Roman" w:hAnsi="Times New Roman" w:cs="Times New Roman"/>
        </w:rPr>
      </w:pPr>
    </w:p>
    <w:p w:rsidR="007E43AF" w:rsidRDefault="007E43AF" w:rsidP="00BB6381">
      <w:pPr>
        <w:spacing w:after="0"/>
        <w:ind w:left="708"/>
        <w:rPr>
          <w:rFonts w:ascii="Times New Roman" w:hAnsi="Times New Roman" w:cs="Times New Roman"/>
        </w:rPr>
      </w:pPr>
    </w:p>
    <w:p w:rsidR="007E43AF" w:rsidRDefault="007E43AF" w:rsidP="00BB6381">
      <w:pPr>
        <w:spacing w:after="0"/>
        <w:ind w:left="708"/>
        <w:rPr>
          <w:rFonts w:ascii="Times New Roman" w:hAnsi="Times New Roman" w:cs="Times New Roman"/>
        </w:rPr>
      </w:pPr>
    </w:p>
    <w:p w:rsidR="002A2595" w:rsidRDefault="002A2595" w:rsidP="00BB6381">
      <w:pPr>
        <w:spacing w:after="0"/>
        <w:ind w:left="708"/>
        <w:rPr>
          <w:rFonts w:ascii="Times New Roman" w:hAnsi="Times New Roman" w:cs="Times New Roman"/>
        </w:rPr>
      </w:pPr>
    </w:p>
    <w:p w:rsidR="002A2595" w:rsidRDefault="002A2595" w:rsidP="00BB6381">
      <w:pPr>
        <w:spacing w:after="0"/>
        <w:ind w:left="708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8"/>
        <w:rPr>
          <w:rFonts w:ascii="Times New Roman" w:hAnsi="Times New Roman" w:cs="Times New Roman"/>
        </w:rPr>
      </w:pPr>
    </w:p>
    <w:p w:rsidR="00641C8D" w:rsidRDefault="00641C8D" w:rsidP="00BB6381">
      <w:pPr>
        <w:spacing w:after="0"/>
        <w:ind w:left="708"/>
        <w:rPr>
          <w:rFonts w:ascii="Times New Roman" w:hAnsi="Times New Roman" w:cs="Times New Roman"/>
        </w:rPr>
      </w:pPr>
    </w:p>
    <w:p w:rsidR="002A2595" w:rsidRDefault="002A2595" w:rsidP="00BB6381">
      <w:pPr>
        <w:spacing w:after="0"/>
        <w:ind w:left="708"/>
        <w:rPr>
          <w:rFonts w:ascii="Times New Roman" w:hAnsi="Times New Roman" w:cs="Times New Roman"/>
        </w:rPr>
      </w:pPr>
    </w:p>
    <w:p w:rsidR="002A2595" w:rsidRPr="002A2595" w:rsidRDefault="002A2595" w:rsidP="00A86628">
      <w:pPr>
        <w:pStyle w:val="Akapitzlist"/>
        <w:numPr>
          <w:ilvl w:val="0"/>
          <w:numId w:val="3"/>
        </w:numPr>
        <w:spacing w:after="0"/>
        <w:ind w:hanging="218"/>
        <w:rPr>
          <w:rFonts w:ascii="Times New Roman" w:hAnsi="Times New Roman" w:cs="Times New Roman"/>
          <w:b/>
          <w:sz w:val="28"/>
          <w:szCs w:val="28"/>
        </w:rPr>
      </w:pPr>
      <w:r w:rsidRPr="002A2595">
        <w:rPr>
          <w:rFonts w:ascii="Times New Roman" w:hAnsi="Times New Roman" w:cs="Times New Roman"/>
          <w:b/>
          <w:sz w:val="28"/>
          <w:szCs w:val="28"/>
        </w:rPr>
        <w:t xml:space="preserve">  Zestawienie materiałów i urządzeń</w:t>
      </w:r>
    </w:p>
    <w:p w:rsidR="004F2504" w:rsidRPr="002A2595" w:rsidRDefault="004F2504" w:rsidP="004F2504">
      <w:pPr>
        <w:pStyle w:val="Akapitzlist"/>
        <w:spacing w:after="0"/>
        <w:ind w:left="709" w:hanging="567"/>
        <w:rPr>
          <w:rFonts w:ascii="Times New Roman" w:hAnsi="Times New Roman" w:cs="Times New Roman"/>
          <w:b/>
          <w:sz w:val="28"/>
          <w:szCs w:val="28"/>
        </w:rPr>
      </w:pPr>
    </w:p>
    <w:p w:rsidR="004F2504" w:rsidRDefault="004F2504" w:rsidP="00712B83">
      <w:pPr>
        <w:spacing w:after="0"/>
        <w:ind w:left="708"/>
        <w:rPr>
          <w:rFonts w:ascii="Times New Roman" w:hAnsi="Times New Roman" w:cs="Times New Roman"/>
        </w:rPr>
      </w:pPr>
    </w:p>
    <w:p w:rsidR="004F2504" w:rsidRDefault="00224E1F" w:rsidP="006F12C8">
      <w:pPr>
        <w:spacing w:after="0"/>
        <w:ind w:left="-284"/>
        <w:rPr>
          <w:rFonts w:ascii="Times New Roman" w:hAnsi="Times New Roman" w:cs="Times New Roman"/>
        </w:rPr>
      </w:pPr>
      <w:r w:rsidRPr="00224E1F">
        <w:rPr>
          <w:noProof/>
          <w:lang w:eastAsia="pl-PL"/>
        </w:rPr>
        <w:drawing>
          <wp:inline distT="0" distB="0" distL="0" distR="0" wp14:anchorId="2960B1DC" wp14:editId="7D941431">
            <wp:extent cx="5580380" cy="5700338"/>
            <wp:effectExtent l="0" t="0" r="127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570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504" w:rsidRDefault="004F2504" w:rsidP="00712B83">
      <w:pPr>
        <w:spacing w:after="0"/>
        <w:ind w:left="708"/>
        <w:rPr>
          <w:rFonts w:ascii="Times New Roman" w:hAnsi="Times New Roman" w:cs="Times New Roman"/>
        </w:rPr>
      </w:pPr>
    </w:p>
    <w:p w:rsidR="00A86628" w:rsidRDefault="00A86628" w:rsidP="00712B83">
      <w:pPr>
        <w:spacing w:after="0"/>
        <w:ind w:left="708"/>
        <w:rPr>
          <w:rFonts w:ascii="Times New Roman" w:hAnsi="Times New Roman" w:cs="Times New Roman"/>
        </w:rPr>
      </w:pPr>
    </w:p>
    <w:p w:rsidR="00A86628" w:rsidRDefault="00A86628" w:rsidP="00712B83">
      <w:pPr>
        <w:spacing w:after="0"/>
        <w:ind w:left="708"/>
        <w:rPr>
          <w:rFonts w:ascii="Times New Roman" w:hAnsi="Times New Roman" w:cs="Times New Roman"/>
        </w:rPr>
      </w:pPr>
    </w:p>
    <w:p w:rsidR="00F06A54" w:rsidRDefault="00F06A54" w:rsidP="00712B83">
      <w:pPr>
        <w:spacing w:after="0"/>
        <w:ind w:left="708"/>
        <w:rPr>
          <w:rFonts w:ascii="Times New Roman" w:hAnsi="Times New Roman" w:cs="Times New Roman"/>
        </w:rPr>
      </w:pPr>
    </w:p>
    <w:p w:rsidR="00F06A54" w:rsidRDefault="00F06A54" w:rsidP="00712B83">
      <w:pPr>
        <w:spacing w:after="0"/>
        <w:ind w:left="708"/>
        <w:rPr>
          <w:rFonts w:ascii="Times New Roman" w:hAnsi="Times New Roman" w:cs="Times New Roman"/>
        </w:rPr>
      </w:pPr>
    </w:p>
    <w:p w:rsidR="00F06A54" w:rsidRDefault="00F06A54" w:rsidP="00712B83">
      <w:pPr>
        <w:spacing w:after="0"/>
        <w:ind w:left="708"/>
        <w:rPr>
          <w:rFonts w:ascii="Times New Roman" w:hAnsi="Times New Roman" w:cs="Times New Roman"/>
        </w:rPr>
      </w:pPr>
    </w:p>
    <w:p w:rsidR="004F2504" w:rsidRDefault="004F2504" w:rsidP="00712B83">
      <w:pPr>
        <w:spacing w:after="0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8459B" w:rsidRDefault="0038459B" w:rsidP="00712B83">
      <w:pPr>
        <w:spacing w:after="0"/>
        <w:ind w:left="708"/>
        <w:rPr>
          <w:rFonts w:ascii="Times New Roman" w:hAnsi="Times New Roman" w:cs="Times New Roman"/>
        </w:rPr>
      </w:pPr>
    </w:p>
    <w:p w:rsidR="0038459B" w:rsidRDefault="0038459B" w:rsidP="00712B83">
      <w:pPr>
        <w:spacing w:after="0"/>
        <w:ind w:left="708"/>
        <w:rPr>
          <w:rFonts w:ascii="Times New Roman" w:hAnsi="Times New Roman" w:cs="Times New Roman"/>
        </w:rPr>
      </w:pPr>
    </w:p>
    <w:p w:rsidR="0038459B" w:rsidRPr="0038459B" w:rsidRDefault="0038459B" w:rsidP="0038459B">
      <w:pPr>
        <w:suppressAutoHyphens/>
        <w:spacing w:after="0" w:line="240" w:lineRule="auto"/>
        <w:ind w:left="-15" w:right="-284" w:hanging="3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3845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8. OŚWIADCZENIE PROJEKTANTA  </w:t>
      </w:r>
    </w:p>
    <w:p w:rsidR="0038459B" w:rsidRPr="0038459B" w:rsidRDefault="0038459B" w:rsidP="0038459B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ar-SA"/>
        </w:rPr>
      </w:pPr>
    </w:p>
    <w:p w:rsidR="0038459B" w:rsidRPr="0038459B" w:rsidRDefault="0038459B" w:rsidP="0038459B">
      <w:pPr>
        <w:suppressAutoHyphens/>
        <w:autoSpaceDN w:val="0"/>
        <w:spacing w:after="0" w:line="0" w:lineRule="atLeast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8"/>
          <w:szCs w:val="28"/>
          <w:lang w:eastAsia="pl-PL"/>
        </w:rPr>
        <w:tab/>
      </w:r>
      <w:r w:rsidRPr="0038459B">
        <w:rPr>
          <w:rFonts w:ascii="Times New Roman" w:eastAsia="Times New Roman" w:hAnsi="Times New Roman" w:cs="Times New Roman"/>
          <w:kern w:val="3"/>
          <w:sz w:val="28"/>
          <w:szCs w:val="28"/>
          <w:lang w:eastAsia="pl-PL"/>
        </w:rPr>
        <w:tab/>
      </w:r>
      <w:r w:rsidRPr="0038459B">
        <w:rPr>
          <w:rFonts w:ascii="Times New Roman" w:eastAsia="Times New Roman" w:hAnsi="Times New Roman" w:cs="Times New Roman"/>
          <w:kern w:val="3"/>
          <w:sz w:val="28"/>
          <w:szCs w:val="28"/>
          <w:lang w:eastAsia="pl-PL"/>
        </w:rPr>
        <w:tab/>
      </w:r>
      <w:r w:rsidRPr="0038459B">
        <w:rPr>
          <w:rFonts w:ascii="Times New Roman" w:eastAsia="Times New Roman" w:hAnsi="Times New Roman" w:cs="Times New Roman"/>
          <w:kern w:val="3"/>
          <w:sz w:val="28"/>
          <w:szCs w:val="28"/>
          <w:lang w:eastAsia="pl-PL"/>
        </w:rPr>
        <w:tab/>
      </w:r>
      <w:r w:rsidRPr="0038459B">
        <w:rPr>
          <w:rFonts w:ascii="Times New Roman" w:eastAsia="Times New Roman" w:hAnsi="Times New Roman" w:cs="Times New Roman"/>
          <w:kern w:val="3"/>
          <w:sz w:val="28"/>
          <w:szCs w:val="28"/>
          <w:lang w:eastAsia="pl-PL"/>
        </w:rPr>
        <w:tab/>
        <w:t xml:space="preserve">    OŚWIADCZENIE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projektanta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 sporządzeniu projektu budowlanego zgodnie z obowiązującymi przepisami oraz zasadami wiedzy technicznej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Niżej podpisani: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Michał </w:t>
      </w:r>
      <w:proofErr w:type="spellStart"/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Kowa</w:t>
      </w:r>
      <w:proofErr w:type="spellEnd"/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projektant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Grzegorz Zych</w:t>
      </w: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 xml:space="preserve">          sprawdzający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keepNext/>
        <w:suppressAutoHyphens/>
        <w:spacing w:before="240" w:after="120" w:line="240" w:lineRule="auto"/>
        <w:ind w:left="2410" w:hanging="2410"/>
        <w:rPr>
          <w:rFonts w:ascii="Times New Roman" w:eastAsia="SimSun" w:hAnsi="Times New Roman" w:cs="Mangal"/>
          <w:b/>
          <w:sz w:val="24"/>
          <w:szCs w:val="24"/>
          <w:lang w:eastAsia="ar-SA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oświadczamy, że projekt budowlano-wykonawczy : </w:t>
      </w:r>
      <w:r w:rsidRPr="0038459B">
        <w:rPr>
          <w:rFonts w:ascii="Times New Roman" w:eastAsia="SimSun" w:hAnsi="Times New Roman" w:cs="Mangal"/>
          <w:b/>
          <w:sz w:val="24"/>
          <w:szCs w:val="24"/>
          <w:lang w:eastAsia="ar-SA"/>
        </w:rPr>
        <w:t>„</w:t>
      </w:r>
      <w:r>
        <w:rPr>
          <w:rFonts w:ascii="Times New Roman" w:eastAsia="SimSun" w:hAnsi="Times New Roman" w:cs="Mangal"/>
          <w:b/>
          <w:sz w:val="24"/>
          <w:szCs w:val="24"/>
          <w:lang w:eastAsia="ar-SA"/>
        </w:rPr>
        <w:t>Modernizacja przyłącza sieci cieplnej od komory K3 do budynku C3 na terenie PKP SKM w Trójmieście Sp. z o.o.</w:t>
      </w:r>
      <w:r w:rsidRPr="0038459B">
        <w:rPr>
          <w:rFonts w:ascii="Times New Roman" w:eastAsia="SimSun" w:hAnsi="Times New Roman" w:cs="Mangal"/>
          <w:b/>
          <w:sz w:val="24"/>
          <w:szCs w:val="24"/>
          <w:lang w:eastAsia="ar-SA"/>
        </w:rPr>
        <w:t>”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keepNext/>
        <w:suppressAutoHyphens/>
        <w:spacing w:before="240" w:after="120" w:line="240" w:lineRule="auto"/>
        <w:ind w:left="2410" w:hanging="2410"/>
        <w:rPr>
          <w:rFonts w:ascii="Times New Roman" w:eastAsia="SimSun" w:hAnsi="Times New Roman" w:cs="Mangal"/>
          <w:b/>
          <w:sz w:val="24"/>
          <w:szCs w:val="24"/>
          <w:lang w:eastAsia="ar-SA"/>
        </w:rPr>
      </w:pP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8"/>
          <w:lang w:eastAsia="pl-PL"/>
        </w:rPr>
        <w:t xml:space="preserve"> </w:t>
      </w: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dla: </w:t>
      </w:r>
      <w:r>
        <w:rPr>
          <w:rFonts w:ascii="Times New Roman" w:eastAsia="SimSun" w:hAnsi="Times New Roman" w:cs="Mangal"/>
          <w:b/>
          <w:sz w:val="24"/>
          <w:szCs w:val="24"/>
          <w:lang w:eastAsia="ar-SA"/>
        </w:rPr>
        <w:t>PKP SKM w Trójmieście Sp. z o.o.</w:t>
      </w:r>
      <w:r w:rsidRPr="0038459B">
        <w:rPr>
          <w:rFonts w:ascii="Times New Roman" w:eastAsia="SimSun" w:hAnsi="Times New Roman" w:cs="Mangal"/>
          <w:b/>
          <w:sz w:val="24"/>
          <w:szCs w:val="24"/>
          <w:lang w:eastAsia="ar-SA"/>
        </w:rPr>
        <w:t>”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został opracowany zgodnie z obowiązującymi przepisami oraz zasadami wiedzy budowlanej, wytycznymi projektowymi. Projekt jest kompletny z punktu widzenia celu jakiemu ma służyć.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Podstawa art. 20 ust. 4 Ustawy z dn. 7.07. 1994r Prawo Budowlane (tekst jednolity Dz. U. 207 z 2003 r. poz. 2016 z późniejszymi zmianami)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201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8</w:t>
      </w: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.0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3</w:t>
      </w: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20</w:t>
      </w:r>
      <w:r w:rsidRPr="0038459B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  <w:t>.................................................</w:t>
      </w: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:rsidR="0038459B" w:rsidRPr="0038459B" w:rsidRDefault="0038459B" w:rsidP="0038459B">
      <w:pPr>
        <w:tabs>
          <w:tab w:val="left" w:pos="1590"/>
        </w:tabs>
        <w:suppressAutoHyphens/>
        <w:autoSpaceDN w:val="0"/>
        <w:spacing w:after="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ab/>
      </w:r>
    </w:p>
    <w:p w:rsidR="009256E5" w:rsidRPr="009256E5" w:rsidRDefault="0038459B" w:rsidP="009256E5">
      <w:pPr>
        <w:tabs>
          <w:tab w:val="left" w:pos="1590"/>
        </w:tabs>
        <w:suppressAutoHyphens/>
        <w:autoSpaceDN w:val="0"/>
        <w:spacing w:before="170" w:after="170" w:line="240" w:lineRule="auto"/>
        <w:ind w:left="225" w:right="-360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/>
        </w:rPr>
      </w:pPr>
      <w:r w:rsidRPr="0038459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201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8</w:t>
      </w:r>
      <w:r w:rsidRPr="0038459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.0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3</w:t>
      </w:r>
      <w:r w:rsidRPr="0038459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20</w:t>
      </w:r>
      <w:r w:rsidRPr="0038459B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>.</w:t>
      </w:r>
      <w:r w:rsidRPr="0038459B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/>
        </w:rPr>
        <w:tab/>
      </w:r>
      <w:r w:rsidRPr="0038459B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/>
        </w:rPr>
        <w:tab/>
        <w:t>.................................................</w:t>
      </w:r>
    </w:p>
    <w:p w:rsidR="009256E5" w:rsidRDefault="009256E5" w:rsidP="009256E5">
      <w:pPr>
        <w:suppressAutoHyphens/>
        <w:spacing w:after="0" w:line="240" w:lineRule="auto"/>
        <w:ind w:left="-15" w:right="-284" w:hanging="3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256E5" w:rsidRPr="009256E5" w:rsidRDefault="009256E5" w:rsidP="009256E5">
      <w:pPr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9256E5">
        <w:rPr>
          <w:rFonts w:ascii="Times New Roman" w:eastAsia="Calibri" w:hAnsi="Times New Roman" w:cs="Times New Roman"/>
          <w:b/>
          <w:sz w:val="24"/>
          <w:szCs w:val="24"/>
        </w:rPr>
        <w:t>. INFORMACJA BEZPIECZEŃSTWA I  OCHRONY ZDROWIA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9256E5">
        <w:rPr>
          <w:rFonts w:ascii="Times New Roman" w:eastAsia="Times New Roman" w:hAnsi="Times New Roman" w:cs="Times New Roman"/>
          <w:b/>
          <w:kern w:val="3"/>
          <w:lang w:eastAsia="pl-PL"/>
        </w:rPr>
        <w:t>1. Zakres robot zamierzenia budowlanego</w:t>
      </w:r>
      <w:r w:rsidRPr="009256E5">
        <w:rPr>
          <w:rFonts w:ascii="Times New Roman" w:eastAsia="Times New Roman" w:hAnsi="Times New Roman" w:cs="Times New Roman"/>
          <w:kern w:val="3"/>
          <w:lang w:eastAsia="pl-PL"/>
        </w:rPr>
        <w:t>: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B50A14" w:rsidRPr="009256E5" w:rsidRDefault="009256E5" w:rsidP="00B50A14">
      <w:pPr>
        <w:suppressAutoHyphens/>
        <w:autoSpaceDN w:val="0"/>
        <w:spacing w:after="0" w:line="240" w:lineRule="auto"/>
        <w:ind w:left="851" w:hanging="491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modernizacja</w:t>
      </w: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zewnętrznego przyłącza sieci cieplnej wysokoparametrowej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851" w:hanging="491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podłączenie nowej instalacji w stacji  ciepłowniczej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ob.C3</w:t>
      </w: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do istniejącej sieci cieplnej 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851" w:hanging="491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montaż  armatury, spawanie rurociągów stalowych, izolacja złączy preizolowanych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851" w:hanging="491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odbiór i próba szczelności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851" w:hanging="491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- roboty ziemne, drogowe  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9256E5">
        <w:rPr>
          <w:rFonts w:ascii="Times New Roman" w:eastAsia="Times New Roman" w:hAnsi="Times New Roman" w:cs="Times New Roman"/>
          <w:b/>
          <w:kern w:val="3"/>
          <w:lang w:eastAsia="pl-PL"/>
        </w:rPr>
        <w:t>2. Wykaz istniejących obiektów budowlanych: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9256E5" w:rsidRDefault="009256E5" w:rsidP="00B50A14">
      <w:pPr>
        <w:suppressAutoHyphens/>
        <w:autoSpaceDN w:val="0"/>
        <w:spacing w:after="0" w:line="240" w:lineRule="auto"/>
        <w:ind w:left="993" w:hanging="28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lang w:eastAsia="pl-PL"/>
        </w:rPr>
        <w:tab/>
      </w:r>
      <w:r w:rsidR="00B50A14">
        <w:rPr>
          <w:rFonts w:ascii="Times New Roman" w:eastAsia="Times New Roman" w:hAnsi="Times New Roman" w:cs="Times New Roman"/>
          <w:kern w:val="3"/>
          <w:lang w:eastAsia="pl-PL"/>
        </w:rPr>
        <w:t xml:space="preserve"> </w:t>
      </w: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- istniejące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obiekty C3, C4</w:t>
      </w:r>
    </w:p>
    <w:p w:rsidR="00CE3715" w:rsidRDefault="00CE3715" w:rsidP="00B50A14">
      <w:pPr>
        <w:suppressAutoHyphens/>
        <w:autoSpaceDN w:val="0"/>
        <w:spacing w:after="0" w:line="240" w:lineRule="auto"/>
        <w:ind w:left="993" w:hanging="28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 xml:space="preserve"> - istniejąca siec ciepłownicza w kanale</w:t>
      </w:r>
    </w:p>
    <w:p w:rsidR="009256E5" w:rsidRPr="009256E5" w:rsidRDefault="009256E5" w:rsidP="00B50A14">
      <w:pPr>
        <w:suppressAutoHyphens/>
        <w:autoSpaceDN w:val="0"/>
        <w:spacing w:after="0" w:line="240" w:lineRule="auto"/>
        <w:ind w:left="993" w:hanging="28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    - tory kolejowe</w:t>
      </w:r>
    </w:p>
    <w:p w:rsidR="009256E5" w:rsidRPr="009256E5" w:rsidRDefault="009256E5" w:rsidP="00B50A14">
      <w:pPr>
        <w:suppressAutoHyphens/>
        <w:autoSpaceDN w:val="0"/>
        <w:spacing w:after="0" w:line="240" w:lineRule="auto"/>
        <w:ind w:left="993" w:hanging="28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    - chodnik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</w:t>
      </w:r>
    </w:p>
    <w:p w:rsidR="009256E5" w:rsidRPr="009256E5" w:rsidRDefault="009256E5" w:rsidP="00B50A14">
      <w:pPr>
        <w:suppressAutoHyphens/>
        <w:autoSpaceDN w:val="0"/>
        <w:spacing w:after="0" w:line="240" w:lineRule="auto"/>
        <w:ind w:left="993" w:hanging="28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    - drogi komunikacji wewnętrznej</w:t>
      </w:r>
    </w:p>
    <w:p w:rsidR="009256E5" w:rsidRPr="009256E5" w:rsidRDefault="009256E5" w:rsidP="00B50A14">
      <w:pPr>
        <w:suppressAutoHyphens/>
        <w:autoSpaceDN w:val="0"/>
        <w:spacing w:after="0" w:line="240" w:lineRule="auto"/>
        <w:ind w:left="993" w:hanging="28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="00B50A14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</w:t>
      </w: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komora ciepłownicza K3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lang w:eastAsia="pl-PL"/>
        </w:rPr>
        <w:tab/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9256E5">
        <w:rPr>
          <w:rFonts w:ascii="Times New Roman" w:eastAsia="Times New Roman" w:hAnsi="Times New Roman" w:cs="Times New Roman"/>
          <w:b/>
          <w:kern w:val="3"/>
          <w:lang w:eastAsia="pl-PL"/>
        </w:rPr>
        <w:t>3. Wskazanie elementów zagospodarowania terenu, które mogą stwarzać  zagrożenie bezpieczeństwa i ludzi: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9256E5" w:rsidRDefault="009256E5" w:rsidP="00B50A14">
      <w:pPr>
        <w:suppressAutoHyphens/>
        <w:autoSpaceDN w:val="0"/>
        <w:spacing w:after="0" w:line="240" w:lineRule="auto"/>
        <w:ind w:left="1276" w:hanging="142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tory kolejowe</w:t>
      </w:r>
    </w:p>
    <w:p w:rsidR="009256E5" w:rsidRPr="009256E5" w:rsidRDefault="009256E5" w:rsidP="00B50A14">
      <w:pPr>
        <w:suppressAutoHyphens/>
        <w:autoSpaceDN w:val="0"/>
        <w:spacing w:after="0" w:line="240" w:lineRule="auto"/>
        <w:ind w:left="1276" w:hanging="142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drogi komunikacji wewnętrznej</w:t>
      </w:r>
      <w:r w:rsidR="00CE37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– transport wewnątrzzakładowy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lang w:eastAsia="pl-PL"/>
        </w:rPr>
        <w:tab/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9256E5">
        <w:rPr>
          <w:rFonts w:ascii="Times New Roman" w:eastAsia="Times New Roman" w:hAnsi="Times New Roman" w:cs="Times New Roman"/>
          <w:b/>
          <w:kern w:val="3"/>
          <w:lang w:eastAsia="pl-PL"/>
        </w:rPr>
        <w:t xml:space="preserve">4. Wskazanie dotyczące przewidywanych zagrożeń występujących podczas realizacji robot budowlanych, określające skalę i rodzaje zagrożeń oraz </w:t>
      </w:r>
      <w:r w:rsidRPr="009256E5">
        <w:rPr>
          <w:rFonts w:ascii="Times New Roman" w:eastAsia="Times New Roman" w:hAnsi="Times New Roman" w:cs="Times New Roman"/>
          <w:b/>
          <w:kern w:val="3"/>
          <w:lang w:eastAsia="pl-PL"/>
        </w:rPr>
        <w:tab/>
        <w:t>miejsce i czas wystąpienia: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9256E5" w:rsidRPr="009256E5" w:rsidRDefault="009256E5" w:rsidP="00B50A14">
      <w:pPr>
        <w:suppressAutoHyphens/>
        <w:autoSpaceDN w:val="0"/>
        <w:spacing w:after="0" w:line="240" w:lineRule="auto"/>
        <w:ind w:left="1276" w:hanging="142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prace przy wykonaniu instalacji przyłącza ciepłowniczego</w:t>
      </w:r>
    </w:p>
    <w:p w:rsidR="009256E5" w:rsidRPr="009256E5" w:rsidRDefault="009256E5" w:rsidP="00B50A14">
      <w:pPr>
        <w:suppressAutoHyphens/>
        <w:autoSpaceDN w:val="0"/>
        <w:spacing w:after="0" w:line="240" w:lineRule="auto"/>
        <w:ind w:left="1276" w:hanging="142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prace ziemne na głębokości do 1,5mb</w:t>
      </w:r>
    </w:p>
    <w:p w:rsidR="009256E5" w:rsidRDefault="009256E5" w:rsidP="00B50A14">
      <w:pPr>
        <w:suppressAutoHyphens/>
        <w:autoSpaceDN w:val="0"/>
        <w:spacing w:after="0" w:line="240" w:lineRule="auto"/>
        <w:ind w:left="1276" w:hanging="142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- skrzyżowania z przewodami wodociągowymi, , elektrycznymi </w:t>
      </w:r>
      <w:proofErr w:type="spellStart"/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Nn</w:t>
      </w:r>
      <w:proofErr w:type="spellEnd"/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, kanalizacyjnymi</w:t>
      </w:r>
    </w:p>
    <w:p w:rsidR="00CE3715" w:rsidRPr="009256E5" w:rsidRDefault="00B50A14" w:rsidP="00CE3715">
      <w:pPr>
        <w:suppressAutoHyphens/>
        <w:autoSpaceDN w:val="0"/>
        <w:spacing w:after="0" w:line="240" w:lineRule="auto"/>
        <w:ind w:left="1276" w:hanging="142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przejścia rurociągów pod torami kolejowymi – ruch pociągów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lang w:eastAsia="pl-PL"/>
        </w:rPr>
        <w:tab/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9256E5">
        <w:rPr>
          <w:rFonts w:ascii="Times New Roman" w:eastAsia="Times New Roman" w:hAnsi="Times New Roman" w:cs="Times New Roman"/>
          <w:b/>
          <w:kern w:val="3"/>
          <w:lang w:eastAsia="pl-PL"/>
        </w:rPr>
        <w:t>5. Wskazanie sposobu prowadzenia instruktażu pracowników przed przystąpieniem do realizacji robot szczególnie niebezpiecznych: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9256E5" w:rsidRPr="009256E5" w:rsidRDefault="009256E5" w:rsidP="00B50A14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przeszkolenie BHP pracowników z zakresu pracy w wykopie do 1,5mb</w:t>
      </w:r>
    </w:p>
    <w:p w:rsidR="009256E5" w:rsidRPr="009256E5" w:rsidRDefault="009256E5" w:rsidP="00B50A14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przeszkolenie BHP pracowników z zakresu prac spawalniczych</w:t>
      </w:r>
    </w:p>
    <w:p w:rsidR="009256E5" w:rsidRPr="009256E5" w:rsidRDefault="009256E5" w:rsidP="00B50A14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przeszkolenie BHP pracowników z zakresu pracy przy czynnej sieci ciepłowniczej</w:t>
      </w:r>
    </w:p>
    <w:p w:rsidR="009256E5" w:rsidRDefault="009256E5" w:rsidP="00B50A14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- przeszkolenie BHP pracowników w przypadku wystąpienia awarii na istniejącym przyłączu </w:t>
      </w:r>
      <w:r w:rsidR="00966F58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ciepłowniczym i sposobu jej likwidacji</w:t>
      </w:r>
    </w:p>
    <w:p w:rsidR="00966F58" w:rsidRPr="009256E5" w:rsidRDefault="00966F58" w:rsidP="00B50A14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 xml:space="preserve">- przeszkolenie BHP pracowników z zakresu </w:t>
      </w:r>
      <w:r w:rsidR="00520CA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współpracy z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sprzęt</w:t>
      </w:r>
      <w:r w:rsidR="00520CA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em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ciężki</w:t>
      </w:r>
      <w:r w:rsidR="00520CA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: dźwig, koparka</w:t>
      </w:r>
      <w:r w:rsidR="00520CA2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, samochody samowyładowcze.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kern w:val="3"/>
          <w:lang w:eastAsia="pl-PL"/>
        </w:rPr>
      </w:pPr>
      <w:r w:rsidRPr="009256E5">
        <w:rPr>
          <w:rFonts w:ascii="Times New Roman" w:eastAsia="Times New Roman" w:hAnsi="Times New Roman" w:cs="Times New Roman"/>
          <w:b/>
          <w:kern w:val="3"/>
          <w:lang w:eastAsia="pl-PL"/>
        </w:rPr>
        <w:t>6. Wskazanie środków technicznych i organizacyjnych, zapobiegających niebezpieczeństwom wynikającym z wykonania prac niebezpiecznych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lang w:eastAsia="pl-PL"/>
        </w:rPr>
      </w:pPr>
    </w:p>
    <w:p w:rsidR="009256E5" w:rsidRPr="009256E5" w:rsidRDefault="009256E5" w:rsidP="00CE3715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strefach szczególnego zagrożenia zdrowia lub w ich sąsiedztwie, w tym zapewniających bezpieczną i sprawną komunikację, umożliwiającą szybką ewakuację na wypadek pożaru, awarii i innych zagrożeń.</w:t>
      </w:r>
    </w:p>
    <w:p w:rsidR="009256E5" w:rsidRPr="009256E5" w:rsidRDefault="009256E5" w:rsidP="00CE3715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zabezpieczenie wykopu przed obsypaniem oraz zapewnienie dróg komunikacji dla pracowników i osób postronnych (pomosty, barierki, tablice informacyjne)</w:t>
      </w:r>
    </w:p>
    <w:p w:rsidR="009256E5" w:rsidRPr="009256E5" w:rsidRDefault="009256E5" w:rsidP="00CE3715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zabezpieczenie wykopu barierkami ochronnymi i tablicami ostrzegawczymi</w:t>
      </w:r>
    </w:p>
    <w:p w:rsidR="009256E5" w:rsidRPr="009256E5" w:rsidRDefault="009256E5" w:rsidP="00CE3715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zapewnienie środków gaśniczych przy pracach spawalniczych i termozgrzewalnych</w:t>
      </w:r>
    </w:p>
    <w:p w:rsidR="009256E5" w:rsidRPr="009256E5" w:rsidRDefault="009256E5" w:rsidP="00CE3715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- wykonanie prac  w odzieży ochronnej, i zgodnie z przepisami BHP</w:t>
      </w:r>
    </w:p>
    <w:p w:rsidR="009256E5" w:rsidRPr="009256E5" w:rsidRDefault="009256E5" w:rsidP="009256E5">
      <w:pPr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:rsidR="009256E5" w:rsidRPr="009256E5" w:rsidRDefault="009256E5" w:rsidP="00CE3715">
      <w:pPr>
        <w:suppressAutoHyphens/>
        <w:autoSpaceDN w:val="0"/>
        <w:spacing w:after="0" w:line="240" w:lineRule="auto"/>
        <w:ind w:left="1134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9256E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Przed przystąpieniem do robot kierownik budowy jest obowiązany w oparciu o wyżej wymieniona informacje sporządzić lub zapewnić sporządzenie planu bezpieczeństwa i ochrony zdrowia uwzględniając specyfikę i warunki prowadzenia robot budowlanych, w tym planowane jednoczesne prowadzenie robót budowlanych zgodnie z rozporządzeniem Ministra Infrastruktury z dnia 23 czerwca 2003r (Dz.U. Nr 120, poz.1126).</w:t>
      </w:r>
    </w:p>
    <w:p w:rsidR="009256E5" w:rsidRPr="0038459B" w:rsidRDefault="009256E5" w:rsidP="009256E5">
      <w:pPr>
        <w:suppressAutoHyphens/>
        <w:spacing w:after="0" w:line="240" w:lineRule="auto"/>
        <w:ind w:left="-15" w:right="-284" w:hanging="3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3845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 </w:t>
      </w:r>
    </w:p>
    <w:p w:rsidR="007323A9" w:rsidRDefault="007323A9" w:rsidP="0038459B">
      <w:pPr>
        <w:spacing w:after="0"/>
        <w:rPr>
          <w:rFonts w:ascii="Times New Roman" w:hAnsi="Times New Roman" w:cs="Times New Roman"/>
        </w:rPr>
      </w:pPr>
    </w:p>
    <w:p w:rsidR="009256E5" w:rsidRPr="005B416B" w:rsidRDefault="009256E5" w:rsidP="0038459B">
      <w:pPr>
        <w:spacing w:after="0"/>
        <w:rPr>
          <w:rFonts w:ascii="Times New Roman" w:hAnsi="Times New Roman" w:cs="Times New Roman"/>
        </w:rPr>
      </w:pPr>
    </w:p>
    <w:sectPr w:rsidR="009256E5" w:rsidRPr="005B416B" w:rsidSect="008F723F">
      <w:headerReference w:type="default" r:id="rId9"/>
      <w:footerReference w:type="default" r:id="rId10"/>
      <w:pgSz w:w="11906" w:h="16838"/>
      <w:pgMar w:top="1417" w:right="991" w:bottom="1417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E89" w:rsidRDefault="00D76E89" w:rsidP="00B07FC1">
      <w:pPr>
        <w:spacing w:after="0" w:line="240" w:lineRule="auto"/>
      </w:pPr>
      <w:r>
        <w:separator/>
      </w:r>
    </w:p>
  </w:endnote>
  <w:endnote w:type="continuationSeparator" w:id="0">
    <w:p w:rsidR="00D76E89" w:rsidRDefault="00D76E89" w:rsidP="00B0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9EF" w:rsidRDefault="000D69EF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e tekstow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69EF" w:rsidRDefault="000D69EF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4F042D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9" o:spid="_x0000_s1026" type="#_x0000_t202" style="position:absolute;margin-left:0;margin-top:0;width:30.6pt;height:24.65pt;z-index:251661312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" fillcolor="white [3201]" stroked="f" strokeweight=".5pt">
              <v:textbox style="mso-fit-shape-to-text:t" inset="0,,0">
                <w:txbxContent>
                  <w:p w:rsidR="000D69EF" w:rsidRDefault="000D69EF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4F042D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D69EF" w:rsidRDefault="000D69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E89" w:rsidRDefault="00D76E89" w:rsidP="00B07FC1">
      <w:pPr>
        <w:spacing w:after="0" w:line="240" w:lineRule="auto"/>
      </w:pPr>
      <w:r>
        <w:separator/>
      </w:r>
    </w:p>
  </w:footnote>
  <w:footnote w:type="continuationSeparator" w:id="0">
    <w:p w:rsidR="00D76E89" w:rsidRDefault="00D76E89" w:rsidP="00B0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FC1" w:rsidRPr="00B07FC1" w:rsidRDefault="00B07FC1" w:rsidP="00B07FC1">
    <w:pPr>
      <w:keepNext/>
      <w:spacing w:before="240" w:after="120"/>
      <w:rPr>
        <w:rFonts w:ascii="Arial" w:eastAsia="MS Mincho" w:hAnsi="Arial" w:cs="Tahoma"/>
        <w:kern w:val="3"/>
        <w:sz w:val="16"/>
        <w:szCs w:val="16"/>
        <w:lang w:eastAsia="pl-PL"/>
      </w:rPr>
    </w:pPr>
    <w:r>
      <w:rPr>
        <w:rFonts w:ascii="Arial" w:eastAsia="SimSun" w:hAnsi="Arial" w:cs="Mangal"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 wp14:anchorId="461DEDF4" wp14:editId="053E7E3D">
          <wp:simplePos x="0" y="0"/>
          <wp:positionH relativeFrom="column">
            <wp:posOffset>2210435</wp:posOffset>
          </wp:positionH>
          <wp:positionV relativeFrom="paragraph">
            <wp:posOffset>-245110</wp:posOffset>
          </wp:positionV>
          <wp:extent cx="897890" cy="321310"/>
          <wp:effectExtent l="0" t="0" r="0" b="254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7FC1">
      <w:rPr>
        <w:rFonts w:ascii="Arial" w:eastAsia="MS Mincho" w:hAnsi="Arial" w:cs="Tahoma"/>
        <w:kern w:val="3"/>
        <w:sz w:val="16"/>
        <w:szCs w:val="16"/>
        <w:lang w:eastAsia="pl-PL"/>
      </w:rPr>
      <w:t xml:space="preserve"> ZITC INNOPEC Sp. z o.o. 81-338 Gdynia ul Chrzanowskiego 3/5 </w:t>
    </w:r>
    <w:proofErr w:type="spellStart"/>
    <w:r w:rsidRPr="00B07FC1">
      <w:rPr>
        <w:rFonts w:ascii="Arial" w:eastAsia="MS Mincho" w:hAnsi="Arial" w:cs="Tahoma"/>
        <w:kern w:val="3"/>
        <w:sz w:val="16"/>
        <w:szCs w:val="16"/>
        <w:lang w:eastAsia="pl-PL"/>
      </w:rPr>
      <w:t>tel</w:t>
    </w:r>
    <w:proofErr w:type="spellEnd"/>
    <w:r w:rsidRPr="00B07FC1">
      <w:rPr>
        <w:rFonts w:ascii="Arial" w:eastAsia="MS Mincho" w:hAnsi="Arial" w:cs="Tahoma"/>
        <w:kern w:val="3"/>
        <w:sz w:val="16"/>
        <w:szCs w:val="16"/>
        <w:lang w:eastAsia="pl-PL"/>
      </w:rPr>
      <w:t xml:space="preserve"> 508251920   e-mail: innopec@innopec.pl</w:t>
    </w:r>
  </w:p>
  <w:p w:rsidR="00B07FC1" w:rsidRPr="00B07FC1" w:rsidRDefault="00B07FC1" w:rsidP="00B07FC1">
    <w:pPr>
      <w:keepNext/>
      <w:suppressAutoHyphens/>
      <w:spacing w:before="240" w:after="120" w:line="240" w:lineRule="auto"/>
      <w:rPr>
        <w:rFonts w:ascii="Times New Roman" w:eastAsia="SimSun" w:hAnsi="Times New Roman" w:cs="Mangal"/>
        <w:sz w:val="20"/>
        <w:szCs w:val="28"/>
        <w:lang w:eastAsia="ar-SA"/>
      </w:rPr>
    </w:pPr>
    <w:r w:rsidRPr="00B07FC1">
      <w:rPr>
        <w:rFonts w:ascii="Times New Roman" w:eastAsia="SimSun" w:hAnsi="Times New Roman" w:cs="Mangal"/>
        <w:sz w:val="20"/>
        <w:szCs w:val="28"/>
        <w:lang w:eastAsia="ar-SA"/>
      </w:rPr>
      <w:t>„</w:t>
    </w:r>
    <w:r>
      <w:rPr>
        <w:rFonts w:ascii="Times New Roman" w:eastAsia="SimSun" w:hAnsi="Times New Roman" w:cs="Mangal"/>
        <w:sz w:val="20"/>
        <w:szCs w:val="28"/>
        <w:lang w:eastAsia="ar-SA"/>
      </w:rPr>
      <w:t xml:space="preserve">Modernizacja </w:t>
    </w:r>
    <w:proofErr w:type="spellStart"/>
    <w:r>
      <w:rPr>
        <w:rFonts w:ascii="Times New Roman" w:eastAsia="SimSun" w:hAnsi="Times New Roman" w:cs="Mangal"/>
        <w:sz w:val="20"/>
        <w:szCs w:val="28"/>
        <w:lang w:eastAsia="ar-SA"/>
      </w:rPr>
      <w:t>przyłacza</w:t>
    </w:r>
    <w:proofErr w:type="spellEnd"/>
    <w:r>
      <w:rPr>
        <w:rFonts w:ascii="Times New Roman" w:eastAsia="SimSun" w:hAnsi="Times New Roman" w:cs="Mangal"/>
        <w:sz w:val="20"/>
        <w:szCs w:val="28"/>
        <w:lang w:eastAsia="ar-SA"/>
      </w:rPr>
      <w:t xml:space="preserve"> cieplnego od komory K3 do węzła cieplnego w obiekcie C3 na terenie PKP SKM w Trójmieście</w:t>
    </w:r>
    <w:r w:rsidR="000D69EF">
      <w:rPr>
        <w:rFonts w:ascii="Times New Roman" w:eastAsia="SimSun" w:hAnsi="Times New Roman" w:cs="Mangal"/>
        <w:sz w:val="20"/>
        <w:szCs w:val="28"/>
        <w:lang w:eastAsia="ar-SA"/>
      </w:rPr>
      <w:t xml:space="preserve"> Sp. z o.o.</w:t>
    </w:r>
    <w:r w:rsidRPr="00B07FC1">
      <w:rPr>
        <w:rFonts w:ascii="Times New Roman" w:eastAsia="SimSun" w:hAnsi="Times New Roman" w:cs="Mangal"/>
        <w:sz w:val="20"/>
        <w:szCs w:val="28"/>
        <w:lang w:eastAsia="ar-SA"/>
      </w:rPr>
      <w:t>”</w:t>
    </w:r>
  </w:p>
  <w:p w:rsidR="00B07FC1" w:rsidRPr="00B07FC1" w:rsidRDefault="00B07FC1" w:rsidP="00B07FC1">
    <w:pPr>
      <w:keepNext/>
      <w:suppressAutoHyphens/>
      <w:spacing w:after="0" w:line="240" w:lineRule="auto"/>
      <w:ind w:left="159" w:right="-533"/>
      <w:rPr>
        <w:rFonts w:ascii="Arial" w:eastAsia="MS Mincho" w:hAnsi="Arial" w:cs="Tahoma"/>
        <w:sz w:val="28"/>
        <w:szCs w:val="28"/>
        <w:lang w:eastAsia="ar-SA"/>
      </w:rPr>
    </w:pPr>
  </w:p>
  <w:p w:rsidR="00B07FC1" w:rsidRDefault="00B07FC1">
    <w:pPr>
      <w:pStyle w:val="Nagwek"/>
    </w:pPr>
  </w:p>
  <w:p w:rsidR="00B07FC1" w:rsidRDefault="00B07F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6D7E"/>
    <w:multiLevelType w:val="multilevel"/>
    <w:tmpl w:val="6714C3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>
    <w:nsid w:val="3D896BC6"/>
    <w:multiLevelType w:val="hybridMultilevel"/>
    <w:tmpl w:val="1F28AAC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A42D4"/>
    <w:multiLevelType w:val="hybridMultilevel"/>
    <w:tmpl w:val="2806B3BA"/>
    <w:lvl w:ilvl="0" w:tplc="38CEC99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4BDC7098"/>
    <w:multiLevelType w:val="hybridMultilevel"/>
    <w:tmpl w:val="424E1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23F"/>
    <w:rsid w:val="00093C18"/>
    <w:rsid w:val="00094C53"/>
    <w:rsid w:val="000A532C"/>
    <w:rsid w:val="000C016A"/>
    <w:rsid w:val="000D69EF"/>
    <w:rsid w:val="001B49F4"/>
    <w:rsid w:val="001C1133"/>
    <w:rsid w:val="00202D47"/>
    <w:rsid w:val="00224E1F"/>
    <w:rsid w:val="002868EB"/>
    <w:rsid w:val="002A2595"/>
    <w:rsid w:val="002E4B62"/>
    <w:rsid w:val="002F3D5A"/>
    <w:rsid w:val="00321A4A"/>
    <w:rsid w:val="0038459B"/>
    <w:rsid w:val="003961E6"/>
    <w:rsid w:val="003C5130"/>
    <w:rsid w:val="004048F8"/>
    <w:rsid w:val="00407977"/>
    <w:rsid w:val="004F042D"/>
    <w:rsid w:val="004F2504"/>
    <w:rsid w:val="004F264A"/>
    <w:rsid w:val="005015F7"/>
    <w:rsid w:val="00520CA2"/>
    <w:rsid w:val="00590833"/>
    <w:rsid w:val="005B416B"/>
    <w:rsid w:val="006402CD"/>
    <w:rsid w:val="006414F2"/>
    <w:rsid w:val="00641C8D"/>
    <w:rsid w:val="006D097B"/>
    <w:rsid w:val="006D6176"/>
    <w:rsid w:val="006F12C8"/>
    <w:rsid w:val="00712B83"/>
    <w:rsid w:val="0071548F"/>
    <w:rsid w:val="007323A9"/>
    <w:rsid w:val="007355DA"/>
    <w:rsid w:val="007E43AF"/>
    <w:rsid w:val="0082431C"/>
    <w:rsid w:val="00824676"/>
    <w:rsid w:val="00860761"/>
    <w:rsid w:val="008722B0"/>
    <w:rsid w:val="008D52CE"/>
    <w:rsid w:val="008E41EB"/>
    <w:rsid w:val="008F723F"/>
    <w:rsid w:val="009256E5"/>
    <w:rsid w:val="00966F58"/>
    <w:rsid w:val="009767FD"/>
    <w:rsid w:val="009E1F3A"/>
    <w:rsid w:val="00A86628"/>
    <w:rsid w:val="00AC5F64"/>
    <w:rsid w:val="00B07FC1"/>
    <w:rsid w:val="00B50A14"/>
    <w:rsid w:val="00B87A77"/>
    <w:rsid w:val="00BB6381"/>
    <w:rsid w:val="00BC1C0C"/>
    <w:rsid w:val="00C2507C"/>
    <w:rsid w:val="00C977B1"/>
    <w:rsid w:val="00CC5651"/>
    <w:rsid w:val="00CD0831"/>
    <w:rsid w:val="00CE3715"/>
    <w:rsid w:val="00CF5A10"/>
    <w:rsid w:val="00D32A54"/>
    <w:rsid w:val="00D76E89"/>
    <w:rsid w:val="00DA4B5A"/>
    <w:rsid w:val="00DF42DE"/>
    <w:rsid w:val="00E04AEB"/>
    <w:rsid w:val="00E5622C"/>
    <w:rsid w:val="00F06A54"/>
    <w:rsid w:val="00F16DD5"/>
    <w:rsid w:val="00F1739B"/>
    <w:rsid w:val="00F5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23F"/>
    <w:pPr>
      <w:ind w:left="720"/>
      <w:contextualSpacing/>
    </w:pPr>
  </w:style>
  <w:style w:type="paragraph" w:customStyle="1" w:styleId="Standard">
    <w:name w:val="Standard"/>
    <w:rsid w:val="00407977"/>
    <w:pPr>
      <w:suppressAutoHyphens/>
      <w:autoSpaceDN w:val="0"/>
      <w:spacing w:after="0" w:line="240" w:lineRule="auto"/>
      <w:ind w:left="840" w:right="-36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67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0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7FC1"/>
  </w:style>
  <w:style w:type="paragraph" w:styleId="Stopka">
    <w:name w:val="footer"/>
    <w:basedOn w:val="Normalny"/>
    <w:link w:val="StopkaZnak"/>
    <w:uiPriority w:val="99"/>
    <w:unhideWhenUsed/>
    <w:rsid w:val="00B0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7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23F"/>
    <w:pPr>
      <w:ind w:left="720"/>
      <w:contextualSpacing/>
    </w:pPr>
  </w:style>
  <w:style w:type="paragraph" w:customStyle="1" w:styleId="Standard">
    <w:name w:val="Standard"/>
    <w:rsid w:val="00407977"/>
    <w:pPr>
      <w:suppressAutoHyphens/>
      <w:autoSpaceDN w:val="0"/>
      <w:spacing w:after="0" w:line="240" w:lineRule="auto"/>
      <w:ind w:left="840" w:right="-36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67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0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7FC1"/>
  </w:style>
  <w:style w:type="paragraph" w:styleId="Stopka">
    <w:name w:val="footer"/>
    <w:basedOn w:val="Normalny"/>
    <w:link w:val="StopkaZnak"/>
    <w:uiPriority w:val="99"/>
    <w:unhideWhenUsed/>
    <w:rsid w:val="00B0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7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2452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Kowa</dc:creator>
  <cp:lastModifiedBy>Michał Kowa</cp:lastModifiedBy>
  <cp:revision>2</cp:revision>
  <cp:lastPrinted>2018-04-03T17:12:00Z</cp:lastPrinted>
  <dcterms:created xsi:type="dcterms:W3CDTF">2018-04-08T10:13:00Z</dcterms:created>
  <dcterms:modified xsi:type="dcterms:W3CDTF">2018-04-08T10:13:00Z</dcterms:modified>
</cp:coreProperties>
</file>