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D6BC1" w14:textId="77777777" w:rsidR="00056404" w:rsidRPr="00C73A4C" w:rsidRDefault="00056404" w:rsidP="00ED2086">
      <w:pPr>
        <w:widowControl/>
        <w:rPr>
          <w:rFonts w:ascii="Arial" w:hAnsi="Arial" w:cs="Arial"/>
          <w:sz w:val="22"/>
          <w:szCs w:val="22"/>
        </w:rPr>
      </w:pPr>
    </w:p>
    <w:p w14:paraId="3D7B74A0" w14:textId="77777777" w:rsidR="00056404" w:rsidRPr="00C73A4C" w:rsidRDefault="00056404" w:rsidP="00ED2086">
      <w:pPr>
        <w:pStyle w:val="Style1"/>
        <w:widowControl/>
        <w:spacing w:line="240" w:lineRule="auto"/>
        <w:ind w:left="6216"/>
        <w:rPr>
          <w:rFonts w:ascii="Arial" w:hAnsi="Arial" w:cs="Arial"/>
          <w:sz w:val="22"/>
          <w:szCs w:val="22"/>
        </w:rPr>
      </w:pPr>
    </w:p>
    <w:p w14:paraId="4435E9BA" w14:textId="77777777" w:rsidR="00056404" w:rsidRPr="00C73A4C" w:rsidRDefault="00056404" w:rsidP="00ED2086">
      <w:pPr>
        <w:pStyle w:val="Style1"/>
        <w:widowControl/>
        <w:spacing w:line="240" w:lineRule="auto"/>
        <w:ind w:left="6216"/>
        <w:rPr>
          <w:rFonts w:ascii="Arial" w:hAnsi="Arial" w:cs="Arial"/>
          <w:sz w:val="22"/>
          <w:szCs w:val="22"/>
        </w:rPr>
      </w:pPr>
    </w:p>
    <w:p w14:paraId="635468F9" w14:textId="77777777" w:rsidR="00056404" w:rsidRPr="00C73A4C" w:rsidRDefault="00056404" w:rsidP="00ED2086">
      <w:pPr>
        <w:pStyle w:val="Style2"/>
        <w:widowControl/>
        <w:spacing w:line="240" w:lineRule="auto"/>
        <w:ind w:left="782"/>
        <w:rPr>
          <w:rFonts w:ascii="Arial" w:hAnsi="Arial" w:cs="Arial"/>
          <w:sz w:val="22"/>
          <w:szCs w:val="22"/>
        </w:rPr>
      </w:pPr>
    </w:p>
    <w:p w14:paraId="384C0195" w14:textId="77777777" w:rsidR="00056404" w:rsidRPr="00C73A4C" w:rsidRDefault="00056404" w:rsidP="00ED2086">
      <w:pPr>
        <w:pStyle w:val="Style2"/>
        <w:widowControl/>
        <w:spacing w:line="240" w:lineRule="auto"/>
        <w:ind w:left="782"/>
        <w:rPr>
          <w:rFonts w:ascii="Arial" w:hAnsi="Arial" w:cs="Arial"/>
          <w:sz w:val="22"/>
          <w:szCs w:val="22"/>
        </w:rPr>
      </w:pPr>
    </w:p>
    <w:p w14:paraId="56E584E6" w14:textId="77777777" w:rsidR="00056404" w:rsidRPr="00C73A4C" w:rsidRDefault="00056404" w:rsidP="00ED2086">
      <w:pPr>
        <w:pStyle w:val="Style2"/>
        <w:widowControl/>
        <w:spacing w:line="240" w:lineRule="auto"/>
        <w:ind w:left="782"/>
        <w:rPr>
          <w:rFonts w:ascii="Arial" w:hAnsi="Arial" w:cs="Arial"/>
          <w:sz w:val="22"/>
          <w:szCs w:val="22"/>
        </w:rPr>
      </w:pPr>
    </w:p>
    <w:p w14:paraId="3E28483E"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2A684073"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7C7D5204" w14:textId="77777777" w:rsidR="00056404" w:rsidRPr="00C73A4C" w:rsidRDefault="00056404" w:rsidP="00ED2086">
      <w:pPr>
        <w:pStyle w:val="Style3"/>
        <w:widowControl/>
        <w:ind w:left="768"/>
        <w:jc w:val="both"/>
        <w:rPr>
          <w:rFonts w:ascii="Arial" w:hAnsi="Arial" w:cs="Arial"/>
          <w:sz w:val="22"/>
          <w:szCs w:val="22"/>
        </w:rPr>
      </w:pPr>
    </w:p>
    <w:p w14:paraId="6EC06647" w14:textId="77777777" w:rsidR="00056404" w:rsidRPr="00C73A4C" w:rsidRDefault="00056404" w:rsidP="00ED2086">
      <w:pPr>
        <w:pStyle w:val="Style3"/>
        <w:widowControl/>
        <w:ind w:left="768"/>
        <w:jc w:val="both"/>
        <w:rPr>
          <w:rFonts w:ascii="Arial" w:hAnsi="Arial" w:cs="Arial"/>
          <w:sz w:val="22"/>
          <w:szCs w:val="22"/>
        </w:rPr>
      </w:pPr>
    </w:p>
    <w:p w14:paraId="66209153" w14:textId="77777777" w:rsidR="00056404" w:rsidRPr="00C73A4C" w:rsidRDefault="00056404" w:rsidP="00ED2086">
      <w:pPr>
        <w:pStyle w:val="Style3"/>
        <w:widowControl/>
        <w:ind w:left="768"/>
        <w:jc w:val="both"/>
        <w:rPr>
          <w:rFonts w:ascii="Arial" w:hAnsi="Arial" w:cs="Arial"/>
          <w:sz w:val="22"/>
          <w:szCs w:val="22"/>
        </w:rPr>
      </w:pPr>
    </w:p>
    <w:p w14:paraId="0A740DC6" w14:textId="77777777" w:rsidR="00056404" w:rsidRPr="00C73A4C" w:rsidRDefault="00056404" w:rsidP="00ED2086">
      <w:pPr>
        <w:pStyle w:val="Style3"/>
        <w:widowControl/>
        <w:ind w:left="768"/>
        <w:jc w:val="both"/>
        <w:rPr>
          <w:rFonts w:ascii="Arial" w:hAnsi="Arial" w:cs="Arial"/>
          <w:sz w:val="22"/>
          <w:szCs w:val="22"/>
        </w:rPr>
      </w:pPr>
    </w:p>
    <w:p w14:paraId="214118A2" w14:textId="77777777" w:rsidR="00056404" w:rsidRPr="00C73A4C" w:rsidRDefault="00056404" w:rsidP="00ED2086">
      <w:pPr>
        <w:pStyle w:val="Style3"/>
        <w:widowControl/>
        <w:ind w:left="768"/>
        <w:jc w:val="both"/>
        <w:rPr>
          <w:rFonts w:ascii="Arial" w:hAnsi="Arial" w:cs="Arial"/>
          <w:sz w:val="22"/>
          <w:szCs w:val="22"/>
        </w:rPr>
      </w:pPr>
    </w:p>
    <w:p w14:paraId="595ABF10" w14:textId="77777777" w:rsidR="00056404" w:rsidRPr="00C73A4C" w:rsidRDefault="00056404" w:rsidP="00ED2086">
      <w:pPr>
        <w:pStyle w:val="Style3"/>
        <w:widowControl/>
        <w:ind w:left="768"/>
        <w:jc w:val="both"/>
        <w:rPr>
          <w:rFonts w:ascii="Arial" w:hAnsi="Arial" w:cs="Arial"/>
          <w:sz w:val="22"/>
          <w:szCs w:val="22"/>
        </w:rPr>
      </w:pPr>
    </w:p>
    <w:p w14:paraId="0960BC35" w14:textId="77777777" w:rsidR="00056404" w:rsidRPr="00C73A4C" w:rsidRDefault="00056404" w:rsidP="00ED2086">
      <w:pPr>
        <w:pStyle w:val="Style3"/>
        <w:widowControl/>
        <w:ind w:left="768"/>
        <w:jc w:val="both"/>
        <w:rPr>
          <w:rFonts w:ascii="Arial" w:hAnsi="Arial" w:cs="Arial"/>
          <w:sz w:val="22"/>
          <w:szCs w:val="22"/>
        </w:rPr>
      </w:pPr>
    </w:p>
    <w:p w14:paraId="5F20E63D" w14:textId="77777777" w:rsidR="00056404" w:rsidRPr="00C73A4C" w:rsidRDefault="0005640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0C2D99B7" w14:textId="77777777" w:rsidR="00056404" w:rsidRPr="00C73A4C" w:rsidRDefault="0005640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14:paraId="4C6EB601" w14:textId="77777777" w:rsidR="00056404" w:rsidRPr="00C73A4C" w:rsidRDefault="00056404" w:rsidP="00ED2086">
      <w:pPr>
        <w:pStyle w:val="Style5"/>
        <w:widowControl/>
        <w:ind w:left="1296"/>
        <w:jc w:val="both"/>
        <w:rPr>
          <w:rFonts w:ascii="Arial" w:hAnsi="Arial" w:cs="Arial"/>
          <w:sz w:val="22"/>
          <w:szCs w:val="22"/>
        </w:rPr>
      </w:pPr>
    </w:p>
    <w:p w14:paraId="4E492ADD" w14:textId="77777777" w:rsidR="00056404" w:rsidRPr="00C73A4C" w:rsidRDefault="00056404" w:rsidP="00ED2086">
      <w:pPr>
        <w:pStyle w:val="Style5"/>
        <w:widowControl/>
        <w:ind w:left="1296"/>
        <w:jc w:val="both"/>
        <w:rPr>
          <w:rFonts w:ascii="Arial" w:hAnsi="Arial" w:cs="Arial"/>
          <w:sz w:val="22"/>
          <w:szCs w:val="22"/>
        </w:rPr>
      </w:pPr>
    </w:p>
    <w:p w14:paraId="67FE4CB4" w14:textId="77777777" w:rsidR="00056404" w:rsidRPr="00C73A4C" w:rsidRDefault="00056404" w:rsidP="00ED2086">
      <w:pPr>
        <w:pStyle w:val="Style5"/>
        <w:widowControl/>
        <w:ind w:left="1296"/>
        <w:jc w:val="both"/>
        <w:rPr>
          <w:rFonts w:ascii="Arial" w:hAnsi="Arial" w:cs="Arial"/>
          <w:sz w:val="22"/>
          <w:szCs w:val="22"/>
        </w:rPr>
      </w:pPr>
    </w:p>
    <w:p w14:paraId="21D18F3A" w14:textId="77777777" w:rsidR="00056404" w:rsidRPr="00C73A4C" w:rsidRDefault="00056404" w:rsidP="00ED2086">
      <w:pPr>
        <w:pStyle w:val="Style5"/>
        <w:widowControl/>
        <w:ind w:left="1296"/>
        <w:jc w:val="both"/>
        <w:rPr>
          <w:rFonts w:ascii="Arial" w:hAnsi="Arial" w:cs="Arial"/>
          <w:sz w:val="22"/>
          <w:szCs w:val="22"/>
        </w:rPr>
      </w:pPr>
    </w:p>
    <w:p w14:paraId="7F7064E1" w14:textId="5B1D53EC" w:rsidR="00056404" w:rsidRPr="00C73A4C" w:rsidRDefault="00285A01" w:rsidP="00ED2086">
      <w:pPr>
        <w:pStyle w:val="Style5"/>
        <w:widowControl/>
        <w:ind w:left="709"/>
        <w:jc w:val="center"/>
        <w:rPr>
          <w:rStyle w:val="FontStyle41"/>
          <w:rFonts w:ascii="Arial" w:hAnsi="Arial" w:cs="Arial"/>
          <w:sz w:val="22"/>
          <w:szCs w:val="22"/>
        </w:rPr>
      </w:pPr>
      <w:r>
        <w:rPr>
          <w:rStyle w:val="FontStyle41"/>
          <w:rFonts w:ascii="Arial" w:hAnsi="Arial" w:cs="Arial"/>
          <w:sz w:val="22"/>
          <w:szCs w:val="22"/>
        </w:rPr>
        <w:t xml:space="preserve">na </w:t>
      </w:r>
      <w:bookmarkStart w:id="0" w:name="_Hlk502140416"/>
      <w:r w:rsidR="00EE74EA">
        <w:rPr>
          <w:rStyle w:val="FontStyle41"/>
          <w:rFonts w:ascii="Arial" w:hAnsi="Arial" w:cs="Arial"/>
          <w:sz w:val="22"/>
          <w:szCs w:val="22"/>
        </w:rPr>
        <w:t xml:space="preserve">możliwość </w:t>
      </w:r>
      <w:bookmarkStart w:id="1" w:name="_Hlk502134411"/>
      <w:r w:rsidR="00EE74EA">
        <w:rPr>
          <w:rStyle w:val="FontStyle41"/>
          <w:rFonts w:ascii="Arial" w:hAnsi="Arial" w:cs="Arial"/>
          <w:sz w:val="22"/>
          <w:szCs w:val="22"/>
        </w:rPr>
        <w:t xml:space="preserve">zakupu w sklepie mięsno-wędliniarskim, zlokalizowanym w punkcie w Gdańsku, Gdyni i Wejherowie w biskiej okolicy rejonu Dworców PKP, artykułów spożywczych do przyrządzania posiłków profilaktycznych i regeneracyjnych przez uprawnionych pracowników SKM we własnym zakresie z zakupionych produktów, w czasie przerw w pracy dla drużyn pociągowych, kontrolerów biletów </w:t>
      </w:r>
      <w:r w:rsidR="00C87A1D">
        <w:rPr>
          <w:rStyle w:val="FontStyle41"/>
          <w:rFonts w:ascii="Arial" w:hAnsi="Arial" w:cs="Arial"/>
          <w:sz w:val="22"/>
          <w:szCs w:val="22"/>
        </w:rPr>
        <w:t>i</w:t>
      </w:r>
      <w:r w:rsidR="00EE74EA">
        <w:rPr>
          <w:rStyle w:val="FontStyle41"/>
          <w:rFonts w:ascii="Arial" w:hAnsi="Arial" w:cs="Arial"/>
          <w:sz w:val="22"/>
          <w:szCs w:val="22"/>
        </w:rPr>
        <w:t xml:space="preserve"> innych osób </w:t>
      </w:r>
      <w:r w:rsidR="00C87A1D">
        <w:rPr>
          <w:rStyle w:val="FontStyle41"/>
          <w:rFonts w:ascii="Arial" w:hAnsi="Arial" w:cs="Arial"/>
          <w:sz w:val="22"/>
          <w:szCs w:val="22"/>
        </w:rPr>
        <w:t>oraz</w:t>
      </w:r>
      <w:r w:rsidR="00EE74EA">
        <w:rPr>
          <w:rStyle w:val="FontStyle41"/>
          <w:rFonts w:ascii="Arial" w:hAnsi="Arial" w:cs="Arial"/>
          <w:sz w:val="22"/>
          <w:szCs w:val="22"/>
        </w:rPr>
        <w:t xml:space="preserve"> wydawanie posiłków profilaktycznych i regeneracyjnych dla uprawnionych pracowników SKM w budynku C-3 w siedzibie Spółki w Gdyni</w:t>
      </w:r>
      <w:bookmarkEnd w:id="0"/>
      <w:bookmarkEnd w:id="1"/>
      <w:r w:rsidR="00EE74EA">
        <w:rPr>
          <w:rStyle w:val="FontStyle41"/>
          <w:rFonts w:ascii="Arial" w:hAnsi="Arial" w:cs="Arial"/>
          <w:sz w:val="22"/>
          <w:szCs w:val="22"/>
        </w:rPr>
        <w:t>.</w:t>
      </w:r>
    </w:p>
    <w:p w14:paraId="15DB1084" w14:textId="77777777" w:rsidR="00056404" w:rsidRPr="00C73A4C" w:rsidRDefault="00056404" w:rsidP="00ED2086">
      <w:pPr>
        <w:pStyle w:val="Style6"/>
        <w:widowControl/>
        <w:spacing w:line="240" w:lineRule="auto"/>
        <w:ind w:left="1301"/>
        <w:rPr>
          <w:rFonts w:ascii="Arial" w:hAnsi="Arial" w:cs="Arial"/>
          <w:sz w:val="22"/>
          <w:szCs w:val="22"/>
        </w:rPr>
      </w:pPr>
    </w:p>
    <w:p w14:paraId="10154656" w14:textId="77777777" w:rsidR="00056404" w:rsidRPr="00C73A4C" w:rsidRDefault="00056404" w:rsidP="00ED2086">
      <w:pPr>
        <w:pStyle w:val="Style6"/>
        <w:widowControl/>
        <w:spacing w:line="240" w:lineRule="auto"/>
        <w:ind w:left="1301"/>
        <w:rPr>
          <w:rFonts w:ascii="Arial" w:hAnsi="Arial" w:cs="Arial"/>
          <w:sz w:val="22"/>
          <w:szCs w:val="22"/>
        </w:rPr>
      </w:pPr>
    </w:p>
    <w:p w14:paraId="1B38156E" w14:textId="77777777" w:rsidR="00056404" w:rsidRPr="00C73A4C" w:rsidRDefault="00056404" w:rsidP="00ED2086">
      <w:pPr>
        <w:pStyle w:val="Style6"/>
        <w:widowControl/>
        <w:spacing w:line="240" w:lineRule="auto"/>
        <w:ind w:left="1301"/>
        <w:rPr>
          <w:rFonts w:ascii="Arial" w:hAnsi="Arial" w:cs="Arial"/>
          <w:sz w:val="22"/>
          <w:szCs w:val="22"/>
        </w:rPr>
      </w:pPr>
    </w:p>
    <w:p w14:paraId="519ADBAD" w14:textId="77777777" w:rsidR="00056404" w:rsidRPr="00C73A4C" w:rsidRDefault="0005640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w:t>
      </w:r>
    </w:p>
    <w:p w14:paraId="3CEA56F6" w14:textId="77777777" w:rsidR="00056404" w:rsidRPr="00C73A4C" w:rsidRDefault="00056404" w:rsidP="00ED2086">
      <w:pPr>
        <w:pStyle w:val="Style7"/>
        <w:widowControl/>
        <w:ind w:left="3667"/>
        <w:rPr>
          <w:rFonts w:ascii="Arial" w:hAnsi="Arial" w:cs="Arial"/>
          <w:sz w:val="22"/>
          <w:szCs w:val="22"/>
        </w:rPr>
      </w:pPr>
    </w:p>
    <w:p w14:paraId="0516F06A" w14:textId="77777777" w:rsidR="00056404" w:rsidRPr="00C73A4C" w:rsidRDefault="00056404" w:rsidP="00ED2086">
      <w:pPr>
        <w:pStyle w:val="Style7"/>
        <w:widowControl/>
        <w:ind w:left="3667"/>
        <w:rPr>
          <w:rFonts w:ascii="Arial" w:hAnsi="Arial" w:cs="Arial"/>
          <w:sz w:val="22"/>
          <w:szCs w:val="22"/>
        </w:rPr>
      </w:pPr>
    </w:p>
    <w:p w14:paraId="5C11CC34" w14:textId="77777777" w:rsidR="00056404" w:rsidRPr="00C73A4C" w:rsidRDefault="00056404" w:rsidP="00ED2086">
      <w:pPr>
        <w:pStyle w:val="Style7"/>
        <w:widowControl/>
        <w:ind w:left="3667"/>
        <w:rPr>
          <w:rFonts w:ascii="Arial" w:hAnsi="Arial" w:cs="Arial"/>
          <w:sz w:val="22"/>
          <w:szCs w:val="22"/>
        </w:rPr>
      </w:pPr>
    </w:p>
    <w:p w14:paraId="31D3BB7C" w14:textId="77777777" w:rsidR="00056404" w:rsidRPr="00C73A4C" w:rsidRDefault="00056404" w:rsidP="00ED2086">
      <w:pPr>
        <w:pStyle w:val="Style7"/>
        <w:widowControl/>
        <w:ind w:left="3667"/>
        <w:rPr>
          <w:rFonts w:ascii="Arial" w:hAnsi="Arial" w:cs="Arial"/>
          <w:sz w:val="22"/>
          <w:szCs w:val="22"/>
        </w:rPr>
      </w:pPr>
    </w:p>
    <w:p w14:paraId="22CC60A9" w14:textId="77777777" w:rsidR="00056404" w:rsidRPr="00C73A4C" w:rsidRDefault="00056404" w:rsidP="00ED2086">
      <w:pPr>
        <w:pStyle w:val="Style7"/>
        <w:widowControl/>
        <w:ind w:left="3667"/>
        <w:rPr>
          <w:rFonts w:ascii="Arial" w:hAnsi="Arial" w:cs="Arial"/>
          <w:sz w:val="22"/>
          <w:szCs w:val="22"/>
        </w:rPr>
      </w:pPr>
    </w:p>
    <w:p w14:paraId="15A4FA5B" w14:textId="77777777" w:rsidR="00056404" w:rsidRPr="00C73A4C" w:rsidRDefault="00056404" w:rsidP="00ED2086">
      <w:pPr>
        <w:pStyle w:val="Style7"/>
        <w:widowControl/>
        <w:ind w:left="3667"/>
        <w:rPr>
          <w:rFonts w:ascii="Arial" w:hAnsi="Arial" w:cs="Arial"/>
          <w:sz w:val="22"/>
          <w:szCs w:val="22"/>
        </w:rPr>
      </w:pPr>
    </w:p>
    <w:p w14:paraId="7525290E" w14:textId="4BC4073B" w:rsidR="00056404" w:rsidRPr="00C73A4C" w:rsidRDefault="0005640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85A01">
        <w:rPr>
          <w:rStyle w:val="FontStyle48"/>
          <w:rFonts w:ascii="Arial" w:hAnsi="Arial" w:cs="Arial"/>
          <w:sz w:val="22"/>
          <w:szCs w:val="22"/>
        </w:rPr>
        <w:t>SKMMS.214.</w:t>
      </w:r>
      <w:r w:rsidR="00E1141C">
        <w:rPr>
          <w:rStyle w:val="FontStyle48"/>
          <w:rFonts w:ascii="Arial" w:hAnsi="Arial" w:cs="Arial"/>
          <w:sz w:val="22"/>
          <w:szCs w:val="22"/>
        </w:rPr>
        <w:t>60</w:t>
      </w:r>
      <w:r w:rsidR="00285A01">
        <w:rPr>
          <w:rStyle w:val="FontStyle48"/>
          <w:rFonts w:ascii="Arial" w:hAnsi="Arial" w:cs="Arial"/>
          <w:sz w:val="22"/>
          <w:szCs w:val="22"/>
        </w:rPr>
        <w:t>.17</w:t>
      </w:r>
    </w:p>
    <w:p w14:paraId="2DA5008A" w14:textId="77777777" w:rsidR="00056404" w:rsidRPr="00C73A4C" w:rsidRDefault="00056404" w:rsidP="00ED2086">
      <w:pPr>
        <w:pStyle w:val="Style8"/>
        <w:widowControl/>
        <w:ind w:left="4013"/>
        <w:rPr>
          <w:rFonts w:ascii="Arial" w:hAnsi="Arial" w:cs="Arial"/>
          <w:sz w:val="22"/>
          <w:szCs w:val="22"/>
        </w:rPr>
      </w:pPr>
    </w:p>
    <w:p w14:paraId="2E126AC0" w14:textId="77777777" w:rsidR="00056404" w:rsidRPr="00C73A4C" w:rsidRDefault="00056404" w:rsidP="00ED2086">
      <w:pPr>
        <w:pStyle w:val="Style8"/>
        <w:widowControl/>
        <w:ind w:left="4013"/>
        <w:rPr>
          <w:rFonts w:ascii="Arial" w:hAnsi="Arial" w:cs="Arial"/>
          <w:sz w:val="22"/>
          <w:szCs w:val="22"/>
        </w:rPr>
      </w:pPr>
    </w:p>
    <w:p w14:paraId="13961F92" w14:textId="77777777" w:rsidR="00056404" w:rsidRPr="00C73A4C" w:rsidRDefault="00056404" w:rsidP="00ED2086">
      <w:pPr>
        <w:pStyle w:val="Style8"/>
        <w:widowControl/>
        <w:ind w:left="4013"/>
        <w:rPr>
          <w:rFonts w:ascii="Arial" w:hAnsi="Arial" w:cs="Arial"/>
          <w:sz w:val="22"/>
          <w:szCs w:val="22"/>
        </w:rPr>
      </w:pPr>
    </w:p>
    <w:p w14:paraId="0145D306" w14:textId="77777777" w:rsidR="00056404" w:rsidRPr="00C73A4C" w:rsidRDefault="00056404" w:rsidP="00ED2086">
      <w:pPr>
        <w:pStyle w:val="Style8"/>
        <w:widowControl/>
        <w:ind w:left="4013"/>
        <w:rPr>
          <w:rFonts w:ascii="Arial" w:hAnsi="Arial" w:cs="Arial"/>
          <w:sz w:val="22"/>
          <w:szCs w:val="22"/>
        </w:rPr>
      </w:pPr>
    </w:p>
    <w:p w14:paraId="6EBD3C62" w14:textId="04E210FB" w:rsidR="00056404" w:rsidRPr="00C73A4C" w:rsidRDefault="00285A01" w:rsidP="00ED2086">
      <w:pPr>
        <w:pStyle w:val="Style8"/>
        <w:widowControl/>
        <w:ind w:left="4013"/>
        <w:rPr>
          <w:rStyle w:val="FontStyle49"/>
          <w:rFonts w:ascii="Arial" w:hAnsi="Arial" w:cs="Arial"/>
          <w:sz w:val="22"/>
          <w:szCs w:val="22"/>
        </w:rPr>
      </w:pPr>
      <w:r>
        <w:rPr>
          <w:rStyle w:val="FontStyle49"/>
          <w:rFonts w:ascii="Arial" w:hAnsi="Arial" w:cs="Arial"/>
          <w:sz w:val="22"/>
          <w:szCs w:val="22"/>
        </w:rPr>
        <w:t>Gdynia</w:t>
      </w:r>
      <w:r w:rsidR="006933B6">
        <w:rPr>
          <w:rStyle w:val="FontStyle49"/>
          <w:rFonts w:ascii="Arial" w:hAnsi="Arial" w:cs="Arial"/>
          <w:sz w:val="22"/>
          <w:szCs w:val="22"/>
        </w:rPr>
        <w:t>, styczeń</w:t>
      </w:r>
      <w:r>
        <w:rPr>
          <w:rStyle w:val="FontStyle49"/>
          <w:rFonts w:ascii="Arial" w:hAnsi="Arial" w:cs="Arial"/>
          <w:sz w:val="22"/>
          <w:szCs w:val="22"/>
        </w:rPr>
        <w:t xml:space="preserve"> 201</w:t>
      </w:r>
      <w:r w:rsidR="006933B6">
        <w:rPr>
          <w:rStyle w:val="FontStyle49"/>
          <w:rFonts w:ascii="Arial" w:hAnsi="Arial" w:cs="Arial"/>
          <w:sz w:val="22"/>
          <w:szCs w:val="22"/>
        </w:rPr>
        <w:t>8</w:t>
      </w:r>
      <w:r w:rsidR="00056404" w:rsidRPr="00C73A4C">
        <w:rPr>
          <w:rStyle w:val="FontStyle49"/>
          <w:rFonts w:ascii="Arial" w:hAnsi="Arial" w:cs="Arial"/>
          <w:sz w:val="22"/>
          <w:szCs w:val="22"/>
        </w:rPr>
        <w:t xml:space="preserve"> r.</w:t>
      </w:r>
    </w:p>
    <w:p w14:paraId="6CC26613" w14:textId="77777777" w:rsidR="00056404" w:rsidRPr="00C73A4C" w:rsidRDefault="00056404" w:rsidP="00ED2086">
      <w:pPr>
        <w:pStyle w:val="Style9"/>
        <w:widowControl/>
        <w:ind w:left="547"/>
        <w:rPr>
          <w:rFonts w:ascii="Arial" w:hAnsi="Arial" w:cs="Arial"/>
          <w:sz w:val="22"/>
          <w:szCs w:val="22"/>
        </w:rPr>
      </w:pPr>
    </w:p>
    <w:p w14:paraId="78D2D09F" w14:textId="77777777" w:rsidR="00056404" w:rsidRPr="00C73A4C" w:rsidRDefault="00056404" w:rsidP="00ED2086">
      <w:pPr>
        <w:pStyle w:val="Style9"/>
        <w:widowControl/>
        <w:ind w:left="547"/>
        <w:rPr>
          <w:rFonts w:ascii="Arial" w:hAnsi="Arial" w:cs="Arial"/>
          <w:sz w:val="22"/>
          <w:szCs w:val="22"/>
        </w:rPr>
      </w:pPr>
    </w:p>
    <w:p w14:paraId="4A9A6F5A" w14:textId="77777777" w:rsidR="00056404" w:rsidRPr="00C73A4C" w:rsidRDefault="00056404" w:rsidP="00ED2086">
      <w:pPr>
        <w:pStyle w:val="Style9"/>
        <w:widowControl/>
        <w:ind w:left="547"/>
        <w:rPr>
          <w:rFonts w:ascii="Arial" w:hAnsi="Arial" w:cs="Arial"/>
          <w:sz w:val="22"/>
          <w:szCs w:val="22"/>
        </w:rPr>
      </w:pPr>
    </w:p>
    <w:p w14:paraId="21AEB8D2"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14:paraId="46F5240F" w14:textId="77777777" w:rsidR="00056404" w:rsidRPr="00C73A4C" w:rsidRDefault="00056404" w:rsidP="00ED2086">
      <w:pPr>
        <w:widowControl/>
        <w:rPr>
          <w:rFonts w:ascii="Arial" w:hAnsi="Arial" w:cs="Arial"/>
          <w:sz w:val="22"/>
          <w:szCs w:val="22"/>
        </w:rPr>
      </w:pPr>
    </w:p>
    <w:p w14:paraId="45753023"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type w:val="continuous"/>
          <w:pgSz w:w="11905" w:h="16837"/>
          <w:pgMar w:top="724" w:right="1168" w:bottom="977" w:left="1419" w:header="708" w:footer="708" w:gutter="0"/>
          <w:cols w:space="60"/>
          <w:noEndnote/>
        </w:sectPr>
      </w:pPr>
    </w:p>
    <w:p w14:paraId="3BC47CA4" w14:textId="77777777" w:rsidR="00056404" w:rsidRPr="00C73A4C" w:rsidRDefault="00056404" w:rsidP="00ED2086">
      <w:pPr>
        <w:pStyle w:val="Style10"/>
        <w:widowControl/>
        <w:spacing w:line="240" w:lineRule="auto"/>
        <w:rPr>
          <w:rFonts w:ascii="Arial" w:hAnsi="Arial" w:cs="Arial"/>
          <w:sz w:val="22"/>
          <w:szCs w:val="22"/>
        </w:rPr>
      </w:pPr>
    </w:p>
    <w:p w14:paraId="7BEE75D1" w14:textId="77777777" w:rsidR="00056404" w:rsidRPr="00C73A4C" w:rsidRDefault="00056404" w:rsidP="00ED2086">
      <w:pPr>
        <w:pStyle w:val="Style7"/>
        <w:widowControl/>
        <w:rPr>
          <w:rStyle w:val="FontStyle48"/>
          <w:rFonts w:ascii="Arial" w:hAnsi="Arial" w:cs="Arial"/>
          <w:sz w:val="22"/>
          <w:szCs w:val="22"/>
        </w:rPr>
      </w:pPr>
    </w:p>
    <w:p w14:paraId="062AD5C1" w14:textId="77777777" w:rsidR="00056404" w:rsidRPr="00C73A4C" w:rsidRDefault="00056404" w:rsidP="00ED2086">
      <w:pPr>
        <w:pStyle w:val="Style7"/>
        <w:widowControl/>
        <w:rPr>
          <w:rStyle w:val="FontStyle48"/>
          <w:rFonts w:ascii="Arial" w:hAnsi="Arial" w:cs="Arial"/>
          <w:sz w:val="22"/>
          <w:szCs w:val="22"/>
        </w:rPr>
      </w:pPr>
    </w:p>
    <w:p w14:paraId="34570649" w14:textId="77777777" w:rsidR="00056404" w:rsidRPr="00C73A4C" w:rsidRDefault="00056404" w:rsidP="00ED2086">
      <w:pPr>
        <w:pStyle w:val="Style7"/>
        <w:widowControl/>
        <w:rPr>
          <w:rStyle w:val="FontStyle48"/>
          <w:rFonts w:ascii="Arial" w:hAnsi="Arial" w:cs="Arial"/>
          <w:sz w:val="22"/>
          <w:szCs w:val="22"/>
        </w:rPr>
      </w:pPr>
    </w:p>
    <w:p w14:paraId="0998E8B4" w14:textId="77777777" w:rsidR="00056404" w:rsidRPr="00C73A4C" w:rsidRDefault="00056404" w:rsidP="00ED2086">
      <w:pPr>
        <w:pStyle w:val="Style7"/>
        <w:widowControl/>
        <w:rPr>
          <w:rStyle w:val="FontStyle48"/>
          <w:rFonts w:ascii="Arial" w:hAnsi="Arial" w:cs="Arial"/>
          <w:sz w:val="22"/>
          <w:szCs w:val="22"/>
        </w:rPr>
      </w:pPr>
    </w:p>
    <w:p w14:paraId="4A23EE1F" w14:textId="77777777" w:rsidR="00056404" w:rsidRPr="00C73A4C" w:rsidRDefault="00056404" w:rsidP="00ED2086">
      <w:pPr>
        <w:pStyle w:val="Style7"/>
        <w:widowControl/>
        <w:rPr>
          <w:rStyle w:val="FontStyle48"/>
          <w:rFonts w:ascii="Arial" w:hAnsi="Arial" w:cs="Arial"/>
          <w:sz w:val="22"/>
          <w:szCs w:val="22"/>
        </w:rPr>
      </w:pPr>
    </w:p>
    <w:p w14:paraId="5F7305F5" w14:textId="77777777" w:rsidR="00056404" w:rsidRPr="00C73A4C" w:rsidRDefault="00056404" w:rsidP="00ED2086">
      <w:pPr>
        <w:pStyle w:val="Style7"/>
        <w:widowControl/>
        <w:rPr>
          <w:rStyle w:val="FontStyle48"/>
          <w:rFonts w:ascii="Arial" w:hAnsi="Arial" w:cs="Arial"/>
          <w:sz w:val="22"/>
          <w:szCs w:val="22"/>
        </w:rPr>
      </w:pPr>
    </w:p>
    <w:p w14:paraId="5AB87B04" w14:textId="77777777" w:rsidR="00056404" w:rsidRPr="00C73A4C" w:rsidRDefault="00056404" w:rsidP="00ED2086">
      <w:pPr>
        <w:pStyle w:val="Style7"/>
        <w:widowControl/>
        <w:rPr>
          <w:rStyle w:val="FontStyle48"/>
          <w:rFonts w:ascii="Arial" w:hAnsi="Arial" w:cs="Arial"/>
          <w:sz w:val="22"/>
          <w:szCs w:val="22"/>
        </w:rPr>
      </w:pPr>
    </w:p>
    <w:p w14:paraId="725441AF" w14:textId="77777777" w:rsidR="00056404" w:rsidRPr="00C73A4C" w:rsidRDefault="00056404" w:rsidP="00ED2086">
      <w:pPr>
        <w:pStyle w:val="Style7"/>
        <w:widowControl/>
        <w:rPr>
          <w:rStyle w:val="FontStyle48"/>
          <w:rFonts w:ascii="Arial" w:hAnsi="Arial" w:cs="Arial"/>
          <w:sz w:val="22"/>
          <w:szCs w:val="22"/>
        </w:rPr>
      </w:pPr>
    </w:p>
    <w:p w14:paraId="40788987" w14:textId="77777777" w:rsidR="00056404" w:rsidRPr="00C73A4C" w:rsidRDefault="00056404" w:rsidP="00ED2086">
      <w:pPr>
        <w:pStyle w:val="Style7"/>
        <w:widowControl/>
        <w:rPr>
          <w:rStyle w:val="FontStyle48"/>
          <w:rFonts w:ascii="Arial" w:hAnsi="Arial" w:cs="Arial"/>
          <w:sz w:val="22"/>
          <w:szCs w:val="22"/>
        </w:rPr>
      </w:pPr>
    </w:p>
    <w:p w14:paraId="6B40D622" w14:textId="77777777" w:rsidR="00056404" w:rsidRPr="00C73A4C"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I. DANE ZAMAWIAJĄCEGO.</w:t>
      </w:r>
    </w:p>
    <w:p w14:paraId="3163CB3E" w14:textId="77777777" w:rsidR="00056404" w:rsidRPr="00C73A4C" w:rsidRDefault="0005640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14:paraId="5C78CAC9"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210862E1"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9C60DC1" w14:textId="77777777" w:rsidR="00056404" w:rsidRPr="006419CA" w:rsidRDefault="00285A01"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00056404" w:rsidRPr="006419CA">
        <w:rPr>
          <w:rStyle w:val="FontStyle49"/>
          <w:rFonts w:ascii="Arial" w:hAnsi="Arial" w:cs="Arial"/>
          <w:sz w:val="22"/>
          <w:szCs w:val="22"/>
          <w:lang w:val="de-DE"/>
        </w:rPr>
        <w:t>fax 587212966</w:t>
      </w:r>
    </w:p>
    <w:p w14:paraId="1E0A91E9" w14:textId="77777777" w:rsidR="00056404" w:rsidRPr="006419CA" w:rsidRDefault="00056404" w:rsidP="00ED2086">
      <w:pPr>
        <w:pStyle w:val="Style21"/>
        <w:widowControl/>
        <w:spacing w:line="240" w:lineRule="auto"/>
        <w:ind w:left="240"/>
        <w:rPr>
          <w:rStyle w:val="FontStyle49"/>
          <w:rFonts w:ascii="Arial" w:hAnsi="Arial" w:cs="Arial"/>
          <w:sz w:val="22"/>
          <w:szCs w:val="22"/>
          <w:u w:val="single"/>
          <w:lang w:val="de-DE" w:eastAsia="en-US"/>
        </w:rPr>
      </w:pPr>
      <w:r w:rsidRPr="006419CA">
        <w:rPr>
          <w:rStyle w:val="FontStyle49"/>
          <w:rFonts w:ascii="Arial" w:hAnsi="Arial" w:cs="Arial"/>
          <w:sz w:val="22"/>
          <w:szCs w:val="22"/>
          <w:lang w:val="de-DE" w:eastAsia="en-US"/>
        </w:rPr>
        <w:t xml:space="preserve">Internet: </w:t>
      </w:r>
      <w:hyperlink r:id="rId10" w:history="1">
        <w:r w:rsidRPr="006419CA">
          <w:rPr>
            <w:rStyle w:val="Hipercze"/>
            <w:rFonts w:ascii="Arial" w:hAnsi="Arial" w:cs="Arial"/>
            <w:sz w:val="22"/>
            <w:szCs w:val="22"/>
            <w:lang w:val="de-DE" w:eastAsia="en-US"/>
          </w:rPr>
          <w:t>http://www.skm.pkp.pl</w:t>
        </w:r>
      </w:hyperlink>
    </w:p>
    <w:p w14:paraId="168C6799" w14:textId="77777777" w:rsidR="00056404" w:rsidRPr="006419CA" w:rsidRDefault="00056404" w:rsidP="00ED2086">
      <w:pPr>
        <w:pStyle w:val="Style21"/>
        <w:widowControl/>
        <w:spacing w:line="240" w:lineRule="auto"/>
        <w:ind w:left="240"/>
        <w:rPr>
          <w:rFonts w:ascii="Arial" w:hAnsi="Arial" w:cs="Arial"/>
          <w:sz w:val="22"/>
          <w:szCs w:val="22"/>
          <w:u w:val="single"/>
          <w:lang w:val="de-DE" w:eastAsia="en-US"/>
        </w:rPr>
      </w:pPr>
      <w:r w:rsidRPr="006419CA">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14:paraId="236F04CB" w14:textId="77777777" w:rsidR="00056404" w:rsidRPr="00C73A4C" w:rsidRDefault="0005640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51799AA" w14:textId="77777777" w:rsidR="00056404" w:rsidRPr="00C73A4C" w:rsidRDefault="0005640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256EF842" w14:textId="77777777" w:rsidR="00056404" w:rsidRDefault="00056404" w:rsidP="00ED2086">
      <w:pPr>
        <w:pStyle w:val="Style7"/>
        <w:widowControl/>
        <w:jc w:val="left"/>
        <w:rPr>
          <w:rStyle w:val="FontStyle48"/>
          <w:rFonts w:ascii="Arial" w:hAnsi="Arial" w:cs="Arial"/>
          <w:sz w:val="22"/>
          <w:szCs w:val="22"/>
        </w:rPr>
      </w:pPr>
    </w:p>
    <w:p w14:paraId="2D36CC3A"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14:paraId="2A459527" w14:textId="77777777" w:rsidR="00056404" w:rsidRPr="00C73A4C" w:rsidRDefault="0005640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adres wskazany w Rozdziale I ust. 2.</w:t>
      </w:r>
    </w:p>
    <w:p w14:paraId="4A77C8F7" w14:textId="77777777" w:rsidR="00056404" w:rsidRDefault="00056404" w:rsidP="00ED2086">
      <w:pPr>
        <w:pStyle w:val="Style7"/>
        <w:widowControl/>
        <w:jc w:val="left"/>
        <w:rPr>
          <w:rStyle w:val="FontStyle48"/>
          <w:rFonts w:ascii="Arial" w:hAnsi="Arial" w:cs="Arial"/>
          <w:sz w:val="22"/>
          <w:szCs w:val="22"/>
        </w:rPr>
      </w:pPr>
    </w:p>
    <w:p w14:paraId="706596BA"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04544619" w14:textId="0516CB49" w:rsidR="00056404" w:rsidRPr="00C73A4C"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 zwanej dalej ustawą</w:t>
      </w:r>
      <w:r w:rsidR="00F061AA">
        <w:rPr>
          <w:rStyle w:val="FontStyle49"/>
          <w:rFonts w:ascii="Arial" w:hAnsi="Arial" w:cs="Arial"/>
          <w:sz w:val="22"/>
          <w:szCs w:val="22"/>
        </w:rPr>
        <w:t xml:space="preserve"> lub ustawą PZP</w:t>
      </w:r>
      <w:r w:rsidRPr="00C73A4C">
        <w:rPr>
          <w:rStyle w:val="FontStyle49"/>
          <w:rFonts w:ascii="Arial" w:hAnsi="Arial" w:cs="Arial"/>
          <w:sz w:val="22"/>
          <w:szCs w:val="22"/>
        </w:rPr>
        <w:t>,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3011EF8B" w14:textId="12233A3C" w:rsidR="00056404"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85A01">
        <w:rPr>
          <w:rStyle w:val="FontStyle48"/>
          <w:rFonts w:ascii="Arial" w:hAnsi="Arial" w:cs="Arial"/>
          <w:sz w:val="22"/>
          <w:szCs w:val="22"/>
        </w:rPr>
        <w:t>SKMMS.214.</w:t>
      </w:r>
      <w:r w:rsidR="00E1141C">
        <w:rPr>
          <w:rStyle w:val="FontStyle48"/>
          <w:rFonts w:ascii="Arial" w:hAnsi="Arial" w:cs="Arial"/>
          <w:sz w:val="22"/>
          <w:szCs w:val="22"/>
        </w:rPr>
        <w:t>60</w:t>
      </w:r>
      <w:r w:rsidR="00285A01">
        <w:rPr>
          <w:rStyle w:val="FontStyle48"/>
          <w:rFonts w:ascii="Arial" w:hAnsi="Arial" w:cs="Arial"/>
          <w:sz w:val="22"/>
          <w:szCs w:val="22"/>
        </w:rPr>
        <w:t>.17</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B1F85C2" w14:textId="77777777" w:rsidR="00056404" w:rsidRPr="00C73A4C" w:rsidRDefault="00056404"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14:paraId="435B2A49" w14:textId="77777777" w:rsidR="00056404" w:rsidRDefault="00056404" w:rsidP="00ED2086">
      <w:pPr>
        <w:pStyle w:val="Style7"/>
        <w:widowControl/>
        <w:jc w:val="left"/>
        <w:rPr>
          <w:rStyle w:val="FontStyle48"/>
          <w:rFonts w:ascii="Arial" w:hAnsi="Arial" w:cs="Arial"/>
          <w:sz w:val="22"/>
          <w:szCs w:val="22"/>
        </w:rPr>
      </w:pPr>
    </w:p>
    <w:p w14:paraId="1B71FEF3"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7F4E6E3D" w14:textId="2C1D7AD3" w:rsidR="00056404" w:rsidRPr="00C73A4C" w:rsidRDefault="00056404" w:rsidP="00640F2B">
      <w:pPr>
        <w:pStyle w:val="Style25"/>
        <w:widowControl/>
        <w:numPr>
          <w:ilvl w:val="0"/>
          <w:numId w:val="58"/>
        </w:numPr>
        <w:spacing w:line="240" w:lineRule="auto"/>
        <w:ind w:left="284"/>
        <w:rPr>
          <w:rStyle w:val="FontStyle49"/>
          <w:rFonts w:ascii="Arial" w:hAnsi="Arial" w:cs="Arial"/>
          <w:sz w:val="22"/>
          <w:szCs w:val="22"/>
        </w:rPr>
      </w:pPr>
      <w:r w:rsidRPr="00C73A4C">
        <w:rPr>
          <w:rStyle w:val="FontStyle49"/>
          <w:rFonts w:ascii="Arial" w:hAnsi="Arial" w:cs="Arial"/>
          <w:sz w:val="22"/>
          <w:szCs w:val="22"/>
        </w:rPr>
        <w:t xml:space="preserve">Przedmiotem zamówienia jest </w:t>
      </w:r>
      <w:bookmarkStart w:id="2" w:name="_Hlk502134508"/>
      <w:r w:rsidR="00E1141C">
        <w:rPr>
          <w:rStyle w:val="FontStyle49"/>
          <w:rFonts w:ascii="Arial" w:hAnsi="Arial" w:cs="Arial"/>
          <w:sz w:val="22"/>
          <w:szCs w:val="22"/>
        </w:rPr>
        <w:t xml:space="preserve">możliwość </w:t>
      </w:r>
      <w:r w:rsidR="00E1141C" w:rsidRPr="00E1141C">
        <w:rPr>
          <w:rStyle w:val="FontStyle41"/>
          <w:rFonts w:ascii="Arial" w:hAnsi="Arial" w:cs="Arial"/>
          <w:b w:val="0"/>
          <w:sz w:val="22"/>
          <w:szCs w:val="22"/>
        </w:rPr>
        <w:t>zakupu w sklepie mięsno-wędliniarskim, zlokalizowanym w punkcie w Gdańsku, Gdyni i Wejherowie w biskiej okolicy rejonu Dworców PKP</w:t>
      </w:r>
      <w:r w:rsidR="00AC6B14">
        <w:rPr>
          <w:rStyle w:val="FontStyle41"/>
          <w:rFonts w:ascii="Arial" w:hAnsi="Arial" w:cs="Arial"/>
          <w:b w:val="0"/>
          <w:sz w:val="22"/>
          <w:szCs w:val="22"/>
        </w:rPr>
        <w:t xml:space="preserve"> (w odległości do 1 km od Dworca PKP)</w:t>
      </w:r>
      <w:r w:rsidR="00E1141C" w:rsidRPr="00E1141C">
        <w:rPr>
          <w:rStyle w:val="FontStyle41"/>
          <w:rFonts w:ascii="Arial" w:hAnsi="Arial" w:cs="Arial"/>
          <w:b w:val="0"/>
          <w:sz w:val="22"/>
          <w:szCs w:val="22"/>
        </w:rPr>
        <w:t xml:space="preserve">, artykułów spożywczych do przyrządzania posiłków profilaktycznych i regeneracyjnych przez uprawnionych pracowników SKM we własnym zakresie z zakupionych produktów, w czasie przerw w pracy dla drużyn pociągowych, kontrolerów biletów oraz innych osób </w:t>
      </w:r>
      <w:bookmarkEnd w:id="2"/>
      <w:r w:rsidR="00E1141C" w:rsidRPr="00E1141C">
        <w:rPr>
          <w:rStyle w:val="FontStyle41"/>
          <w:rFonts w:ascii="Arial" w:hAnsi="Arial" w:cs="Arial"/>
          <w:b w:val="0"/>
          <w:sz w:val="22"/>
          <w:szCs w:val="22"/>
        </w:rPr>
        <w:t xml:space="preserve">i </w:t>
      </w:r>
      <w:bookmarkStart w:id="3" w:name="_Hlk502134696"/>
      <w:r w:rsidR="00E1141C" w:rsidRPr="00E1141C">
        <w:rPr>
          <w:rStyle w:val="FontStyle41"/>
          <w:rFonts w:ascii="Arial" w:hAnsi="Arial" w:cs="Arial"/>
          <w:b w:val="0"/>
          <w:sz w:val="22"/>
          <w:szCs w:val="22"/>
        </w:rPr>
        <w:t>wydawanie posiłków profilaktycznych i regeneracyjnych dla uprawnionych pracowników SKM w budynku C-3 w siedzibie Spółki w Gdyni</w:t>
      </w:r>
      <w:r w:rsidR="00285A01">
        <w:rPr>
          <w:rStyle w:val="FontStyle49"/>
          <w:rFonts w:ascii="Arial" w:hAnsi="Arial" w:cs="Arial"/>
          <w:sz w:val="22"/>
          <w:szCs w:val="22"/>
        </w:rPr>
        <w:t xml:space="preserve"> </w:t>
      </w:r>
      <w:bookmarkEnd w:id="3"/>
      <w:r w:rsidR="00F061AA">
        <w:rPr>
          <w:rStyle w:val="FontStyle49"/>
          <w:rFonts w:ascii="Arial" w:hAnsi="Arial" w:cs="Arial"/>
          <w:sz w:val="22"/>
          <w:szCs w:val="22"/>
        </w:rPr>
        <w:t>z podziałem zamówienia na następujące części („Zadania”)</w:t>
      </w:r>
      <w:r w:rsidRPr="00C73A4C">
        <w:rPr>
          <w:rStyle w:val="FontStyle49"/>
          <w:rFonts w:ascii="Arial" w:hAnsi="Arial" w:cs="Arial"/>
          <w:sz w:val="22"/>
          <w:szCs w:val="22"/>
        </w:rPr>
        <w:t>:</w:t>
      </w:r>
    </w:p>
    <w:p w14:paraId="7EE822AD" w14:textId="01019E3E" w:rsidR="00056404" w:rsidRPr="00C73A4C" w:rsidRDefault="00056404" w:rsidP="00ED2086">
      <w:pPr>
        <w:pStyle w:val="Style25"/>
        <w:widowControl/>
        <w:spacing w:line="240" w:lineRule="auto"/>
        <w:ind w:left="284" w:firstLine="0"/>
        <w:rPr>
          <w:rStyle w:val="FontStyle48"/>
          <w:rFonts w:ascii="Arial" w:hAnsi="Arial" w:cs="Arial"/>
          <w:sz w:val="22"/>
          <w:szCs w:val="22"/>
        </w:rPr>
      </w:pPr>
      <w:r w:rsidRPr="00C73A4C">
        <w:rPr>
          <w:rStyle w:val="FontStyle49"/>
          <w:rFonts w:ascii="Arial" w:hAnsi="Arial" w:cs="Arial"/>
          <w:b/>
          <w:bCs/>
          <w:sz w:val="22"/>
          <w:szCs w:val="22"/>
        </w:rPr>
        <w:t xml:space="preserve">Zadanie </w:t>
      </w:r>
      <w:r w:rsidR="000D1ECC">
        <w:rPr>
          <w:rStyle w:val="FontStyle49"/>
          <w:rFonts w:ascii="Arial" w:hAnsi="Arial" w:cs="Arial"/>
          <w:b/>
          <w:bCs/>
          <w:sz w:val="22"/>
          <w:szCs w:val="22"/>
        </w:rPr>
        <w:t xml:space="preserve">  </w:t>
      </w:r>
      <w:r w:rsidRPr="00C73A4C">
        <w:rPr>
          <w:rStyle w:val="FontStyle49"/>
          <w:rFonts w:ascii="Arial" w:hAnsi="Arial" w:cs="Arial"/>
          <w:b/>
          <w:bCs/>
          <w:sz w:val="22"/>
          <w:szCs w:val="22"/>
        </w:rPr>
        <w:t xml:space="preserve">nr </w:t>
      </w:r>
      <w:r w:rsidR="000D1ECC">
        <w:rPr>
          <w:rStyle w:val="FontStyle49"/>
          <w:rFonts w:ascii="Arial" w:hAnsi="Arial" w:cs="Arial"/>
          <w:b/>
          <w:bCs/>
          <w:sz w:val="22"/>
          <w:szCs w:val="22"/>
        </w:rPr>
        <w:t xml:space="preserve"> </w:t>
      </w:r>
      <w:r w:rsidRPr="00C73A4C">
        <w:rPr>
          <w:rStyle w:val="FontStyle49"/>
          <w:rFonts w:ascii="Arial" w:hAnsi="Arial" w:cs="Arial"/>
          <w:b/>
          <w:bCs/>
          <w:sz w:val="22"/>
          <w:szCs w:val="22"/>
        </w:rPr>
        <w:t>1</w:t>
      </w:r>
      <w:r w:rsidRPr="000D1ECC">
        <w:rPr>
          <w:rStyle w:val="FontStyle49"/>
          <w:rFonts w:ascii="Arial" w:hAnsi="Arial" w:cs="Arial"/>
          <w:b/>
          <w:sz w:val="22"/>
          <w:szCs w:val="22"/>
        </w:rPr>
        <w:t>:</w:t>
      </w:r>
      <w:r w:rsidR="00E1141C" w:rsidRPr="00E1141C">
        <w:rPr>
          <w:rStyle w:val="FontStyle49"/>
          <w:rFonts w:ascii="Arial" w:hAnsi="Arial" w:cs="Arial"/>
          <w:sz w:val="22"/>
          <w:szCs w:val="22"/>
        </w:rPr>
        <w:t xml:space="preserve"> </w:t>
      </w:r>
      <w:r w:rsidR="00E1141C">
        <w:rPr>
          <w:rStyle w:val="FontStyle49"/>
          <w:rFonts w:ascii="Arial" w:hAnsi="Arial" w:cs="Arial"/>
          <w:sz w:val="22"/>
          <w:szCs w:val="22"/>
        </w:rPr>
        <w:t xml:space="preserve">możliwość </w:t>
      </w:r>
      <w:r w:rsidR="00E1141C" w:rsidRPr="00E1141C">
        <w:rPr>
          <w:rStyle w:val="FontStyle41"/>
          <w:rFonts w:ascii="Arial" w:hAnsi="Arial" w:cs="Arial"/>
          <w:b w:val="0"/>
          <w:sz w:val="22"/>
          <w:szCs w:val="22"/>
        </w:rPr>
        <w:t>zakupu w sklepie mięsno-wędliniarskim, zlokalizowanym w punkcie w Gdańsku, Gdyni i Wejherowie w biskiej okolicy rejonu Dworców PKP</w:t>
      </w:r>
      <w:r w:rsidR="00AC6B14">
        <w:rPr>
          <w:rStyle w:val="FontStyle41"/>
          <w:rFonts w:ascii="Arial" w:hAnsi="Arial" w:cs="Arial"/>
          <w:b w:val="0"/>
          <w:sz w:val="22"/>
          <w:szCs w:val="22"/>
        </w:rPr>
        <w:t xml:space="preserve"> (w odległości do 1 km od Dworca PKP)</w:t>
      </w:r>
      <w:r w:rsidR="00E1141C" w:rsidRPr="00E1141C">
        <w:rPr>
          <w:rStyle w:val="FontStyle41"/>
          <w:rFonts w:ascii="Arial" w:hAnsi="Arial" w:cs="Arial"/>
          <w:b w:val="0"/>
          <w:sz w:val="22"/>
          <w:szCs w:val="22"/>
        </w:rPr>
        <w:t>, artykułów spożywczych do przyrządzania posiłków profilaktycznych i regeneracyjnych przez uprawnionych pracowników SKM we własnym zakresie z zakupionych produktów, w czasie przerw w pracy dla drużyn pociągowych, kontrolerów biletów oraz innych osób</w:t>
      </w:r>
      <w:r w:rsidR="00AC6B14">
        <w:rPr>
          <w:rStyle w:val="FontStyle41"/>
          <w:rFonts w:ascii="Arial" w:hAnsi="Arial" w:cs="Arial"/>
          <w:b w:val="0"/>
          <w:sz w:val="22"/>
          <w:szCs w:val="22"/>
        </w:rPr>
        <w:t xml:space="preserve">. </w:t>
      </w:r>
      <w:bookmarkStart w:id="4" w:name="_Hlk502313425"/>
      <w:r w:rsidR="00AC6B14">
        <w:rPr>
          <w:rStyle w:val="FontStyle41"/>
          <w:rFonts w:ascii="Arial" w:hAnsi="Arial" w:cs="Arial"/>
          <w:b w:val="0"/>
          <w:sz w:val="22"/>
          <w:szCs w:val="22"/>
        </w:rPr>
        <w:t>Zamawiający w przedmiotowym Zadaniu szacuje realizację około 83 000 bonów rocznie</w:t>
      </w:r>
      <w:bookmarkEnd w:id="4"/>
      <w:r w:rsidRPr="00C73A4C">
        <w:rPr>
          <w:rStyle w:val="FontStyle48"/>
          <w:rFonts w:ascii="Arial" w:hAnsi="Arial" w:cs="Arial"/>
          <w:sz w:val="22"/>
          <w:szCs w:val="22"/>
        </w:rPr>
        <w:t>;</w:t>
      </w:r>
    </w:p>
    <w:p w14:paraId="2A874541" w14:textId="78ED0FC0" w:rsidR="00056404"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sz w:val="22"/>
          <w:szCs w:val="22"/>
        </w:rPr>
        <w:t xml:space="preserve">Zadanie </w:t>
      </w:r>
      <w:r w:rsidR="00056404" w:rsidRPr="00C73A4C">
        <w:rPr>
          <w:rStyle w:val="FontStyle48"/>
          <w:rFonts w:ascii="Arial" w:hAnsi="Arial" w:cs="Arial"/>
          <w:sz w:val="22"/>
          <w:szCs w:val="22"/>
        </w:rPr>
        <w:t>nr 2:</w:t>
      </w:r>
      <w:r>
        <w:rPr>
          <w:rStyle w:val="FontStyle48"/>
          <w:rFonts w:ascii="Arial" w:hAnsi="Arial" w:cs="Arial"/>
          <w:b w:val="0"/>
          <w:bCs w:val="0"/>
          <w:sz w:val="22"/>
          <w:szCs w:val="22"/>
        </w:rPr>
        <w:t xml:space="preserve"> </w:t>
      </w:r>
      <w:r w:rsidR="00E1141C" w:rsidRPr="00E1141C">
        <w:rPr>
          <w:rStyle w:val="FontStyle41"/>
          <w:rFonts w:ascii="Arial" w:hAnsi="Arial" w:cs="Arial"/>
          <w:b w:val="0"/>
          <w:sz w:val="22"/>
          <w:szCs w:val="22"/>
        </w:rPr>
        <w:t>wydawanie posiłków profilaktycznych i regeneracyjnych dla uprawnionych pracowników SKM w budynku C-3 w siedzibie Spółki w Gdyni</w:t>
      </w:r>
      <w:r w:rsidR="00AC6B14">
        <w:rPr>
          <w:rStyle w:val="FontStyle41"/>
          <w:rFonts w:ascii="Arial" w:hAnsi="Arial" w:cs="Arial"/>
          <w:b w:val="0"/>
          <w:sz w:val="22"/>
          <w:szCs w:val="22"/>
        </w:rPr>
        <w:t xml:space="preserve">. Zamawiający w przedmiotowym Zadaniu szacuje realizację około 27 000 bonów rocznie </w:t>
      </w:r>
      <w:r w:rsidR="00E1141C">
        <w:rPr>
          <w:rStyle w:val="FontStyle48"/>
          <w:rFonts w:ascii="Arial" w:hAnsi="Arial" w:cs="Arial"/>
          <w:b w:val="0"/>
          <w:bCs w:val="0"/>
          <w:sz w:val="22"/>
          <w:szCs w:val="22"/>
        </w:rPr>
        <w:t>.</w:t>
      </w:r>
    </w:p>
    <w:p w14:paraId="23128E79" w14:textId="59A783F3" w:rsidR="00056404" w:rsidRPr="00D67DE3"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CPV przedmiotu zamówienia: </w:t>
      </w:r>
      <w:r w:rsidR="00D67DE3" w:rsidRPr="00D67DE3">
        <w:rPr>
          <w:rFonts w:ascii="Arial" w:hAnsi="Arial" w:cs="Arial"/>
          <w:b/>
          <w:bCs/>
          <w:sz w:val="22"/>
          <w:szCs w:val="22"/>
        </w:rPr>
        <w:t>55320000-9</w:t>
      </w:r>
      <w:r w:rsidR="00D67DE3">
        <w:rPr>
          <w:rFonts w:ascii="Arial" w:hAnsi="Arial" w:cs="Arial"/>
          <w:b/>
          <w:bCs/>
          <w:sz w:val="22"/>
          <w:szCs w:val="22"/>
        </w:rPr>
        <w:t xml:space="preserve"> – usługi podawania posiłków,</w:t>
      </w:r>
    </w:p>
    <w:p w14:paraId="78DB93C9" w14:textId="0A89FD3D" w:rsidR="00D67DE3" w:rsidRPr="00D67DE3" w:rsidRDefault="00D67DE3" w:rsidP="00D67DE3">
      <w:pPr>
        <w:pStyle w:val="Style24"/>
        <w:widowControl/>
        <w:tabs>
          <w:tab w:val="left" w:pos="355"/>
        </w:tabs>
        <w:spacing w:line="240" w:lineRule="auto"/>
        <w:ind w:left="355" w:firstLine="0"/>
        <w:rPr>
          <w:rStyle w:val="FontStyle49"/>
          <w:rFonts w:ascii="Arial" w:hAnsi="Arial" w:cs="Arial"/>
          <w:b/>
          <w:sz w:val="22"/>
          <w:szCs w:val="22"/>
        </w:rPr>
      </w:pPr>
      <w:r>
        <w:rPr>
          <w:rStyle w:val="FontStyle49"/>
          <w:rFonts w:ascii="Arial" w:hAnsi="Arial" w:cs="Arial"/>
          <w:sz w:val="22"/>
          <w:szCs w:val="22"/>
        </w:rPr>
        <w:tab/>
      </w:r>
      <w:r>
        <w:rPr>
          <w:rStyle w:val="FontStyle49"/>
          <w:rFonts w:ascii="Arial" w:hAnsi="Arial" w:cs="Arial"/>
          <w:sz w:val="22"/>
          <w:szCs w:val="22"/>
        </w:rPr>
        <w:tab/>
      </w:r>
      <w:r>
        <w:rPr>
          <w:rStyle w:val="FontStyle49"/>
          <w:rFonts w:ascii="Arial" w:hAnsi="Arial" w:cs="Arial"/>
          <w:sz w:val="22"/>
          <w:szCs w:val="22"/>
        </w:rPr>
        <w:tab/>
      </w:r>
      <w:r>
        <w:rPr>
          <w:rStyle w:val="FontStyle49"/>
          <w:rFonts w:ascii="Arial" w:hAnsi="Arial" w:cs="Arial"/>
          <w:sz w:val="22"/>
          <w:szCs w:val="22"/>
        </w:rPr>
        <w:tab/>
        <w:t xml:space="preserve">       </w:t>
      </w:r>
      <w:r w:rsidRPr="00D67DE3">
        <w:rPr>
          <w:rFonts w:ascii="Arial" w:hAnsi="Arial" w:cs="Arial"/>
          <w:b/>
          <w:sz w:val="22"/>
          <w:szCs w:val="22"/>
        </w:rPr>
        <w:t>15894000-1</w:t>
      </w:r>
      <w:r>
        <w:rPr>
          <w:rFonts w:ascii="Arial" w:hAnsi="Arial" w:cs="Arial"/>
          <w:b/>
          <w:sz w:val="22"/>
          <w:szCs w:val="22"/>
        </w:rPr>
        <w:t xml:space="preserve"> – przetworzone produkty spożywcze.</w:t>
      </w:r>
    </w:p>
    <w:p w14:paraId="19F08D61" w14:textId="77777777" w:rsidR="00056404" w:rsidRPr="00C73A4C" w:rsidRDefault="00056404" w:rsidP="006419C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14:paraId="28543A80" w14:textId="454EE1D7" w:rsidR="00056404" w:rsidRPr="00F061AA" w:rsidRDefault="00056404" w:rsidP="00F061A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sidR="00A372D2">
        <w:rPr>
          <w:rStyle w:val="FontStyle49"/>
          <w:rFonts w:ascii="Arial" w:hAnsi="Arial" w:cs="Arial"/>
          <w:sz w:val="22"/>
          <w:szCs w:val="22"/>
        </w:rPr>
        <w:t>az jej załącznikach, w których Z</w:t>
      </w:r>
      <w:r w:rsidRPr="00C73A4C">
        <w:rPr>
          <w:rStyle w:val="FontStyle49"/>
          <w:rFonts w:ascii="Arial" w:hAnsi="Arial" w:cs="Arial"/>
          <w:sz w:val="22"/>
          <w:szCs w:val="22"/>
        </w:rPr>
        <w:t xml:space="preserve">amawiający odwołuje się do norm, aprobat, specyfikacji technicznych lub systemów odniesienia zgodnie z art. 30 ust. 4 ustawy Pzp, Zamawiający dopuszcza rozwiązania równoważne opisywanym. W </w:t>
      </w:r>
      <w:r w:rsidRPr="00C73A4C">
        <w:rPr>
          <w:rStyle w:val="FontStyle49"/>
          <w:rFonts w:ascii="Arial" w:hAnsi="Arial" w:cs="Arial"/>
          <w:sz w:val="22"/>
          <w:szCs w:val="22"/>
        </w:rPr>
        <w:lastRenderedPageBreak/>
        <w:t>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w:t>
      </w:r>
      <w:r w:rsidR="005A18AE">
        <w:rPr>
          <w:rStyle w:val="FontStyle49"/>
          <w:rFonts w:ascii="Arial" w:hAnsi="Arial" w:cs="Arial"/>
          <w:sz w:val="22"/>
          <w:szCs w:val="22"/>
        </w:rPr>
        <w:t>,</w:t>
      </w:r>
      <w:r w:rsidRPr="00C73A4C">
        <w:rPr>
          <w:rStyle w:val="FontStyle49"/>
          <w:rFonts w:ascii="Arial" w:hAnsi="Arial" w:cs="Arial"/>
          <w:sz w:val="22"/>
          <w:szCs w:val="22"/>
        </w:rPr>
        <w:t xml:space="preserve"> którego parametry techniczne zastosowanych materiałów są co najmniej takie same jak produktów opisanych w SIWZ. W przypadku zaoferowania rozwiązania równoważnego, Wykonawca zobowiązany jest wykazać równoważność zastosowanych rozwiązań.</w:t>
      </w:r>
    </w:p>
    <w:p w14:paraId="4254F89F" w14:textId="15E80FBD"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Przedmiot</w:t>
      </w:r>
      <w:r w:rsidR="00A372D2">
        <w:rPr>
          <w:rStyle w:val="FontStyle49"/>
          <w:rFonts w:ascii="Arial" w:hAnsi="Arial" w:cs="Arial"/>
          <w:sz w:val="22"/>
          <w:szCs w:val="22"/>
        </w:rPr>
        <w:t xml:space="preserve"> zamówienia podzielony jest na </w:t>
      </w:r>
      <w:r w:rsidR="00D67DE3">
        <w:rPr>
          <w:rStyle w:val="FontStyle49"/>
          <w:rFonts w:ascii="Arial" w:hAnsi="Arial" w:cs="Arial"/>
          <w:sz w:val="22"/>
          <w:szCs w:val="22"/>
        </w:rPr>
        <w:t>2</w:t>
      </w:r>
      <w:r w:rsidR="00A372D2">
        <w:rPr>
          <w:rStyle w:val="FontStyle49"/>
          <w:rFonts w:ascii="Arial" w:hAnsi="Arial" w:cs="Arial"/>
          <w:sz w:val="22"/>
          <w:szCs w:val="22"/>
        </w:rPr>
        <w:t xml:space="preserve"> </w:t>
      </w:r>
      <w:r w:rsidR="00F061AA">
        <w:rPr>
          <w:rStyle w:val="FontStyle49"/>
          <w:rFonts w:ascii="Arial" w:hAnsi="Arial" w:cs="Arial"/>
          <w:sz w:val="22"/>
          <w:szCs w:val="22"/>
        </w:rPr>
        <w:t>Z</w:t>
      </w:r>
      <w:r w:rsidR="00A372D2">
        <w:rPr>
          <w:rStyle w:val="FontStyle49"/>
          <w:rFonts w:ascii="Arial" w:hAnsi="Arial" w:cs="Arial"/>
          <w:sz w:val="22"/>
          <w:szCs w:val="22"/>
        </w:rPr>
        <w:t>ada</w:t>
      </w:r>
      <w:r w:rsidR="00D67DE3">
        <w:rPr>
          <w:rStyle w:val="FontStyle49"/>
          <w:rFonts w:ascii="Arial" w:hAnsi="Arial" w:cs="Arial"/>
          <w:sz w:val="22"/>
          <w:szCs w:val="22"/>
        </w:rPr>
        <w:t>nia</w:t>
      </w:r>
      <w:r>
        <w:rPr>
          <w:rStyle w:val="FontStyle49"/>
          <w:rFonts w:ascii="Arial" w:hAnsi="Arial" w:cs="Arial"/>
          <w:sz w:val="22"/>
          <w:szCs w:val="22"/>
        </w:rPr>
        <w:t>. Szczegółowy opis przedmiotu zamówienia zawierający zasady jego realizacji zawiera załącznik nr 3 do SIWZ (projekt</w:t>
      </w:r>
      <w:r w:rsidR="007F1133">
        <w:rPr>
          <w:rStyle w:val="FontStyle49"/>
          <w:rFonts w:ascii="Arial" w:hAnsi="Arial" w:cs="Arial"/>
          <w:sz w:val="22"/>
          <w:szCs w:val="22"/>
        </w:rPr>
        <w:t>y umów do poszczególnych zadań</w:t>
      </w:r>
      <w:r>
        <w:rPr>
          <w:rStyle w:val="FontStyle49"/>
          <w:rFonts w:ascii="Arial" w:hAnsi="Arial" w:cs="Arial"/>
          <w:sz w:val="22"/>
          <w:szCs w:val="22"/>
        </w:rPr>
        <w:t>).</w:t>
      </w:r>
    </w:p>
    <w:p w14:paraId="125EC91C" w14:textId="44CDEC42" w:rsidR="00DB065A" w:rsidRPr="007039B5" w:rsidRDefault="00056404" w:rsidP="007039B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dopuszcza możliwość składania ofert częściowych.</w:t>
      </w:r>
      <w:r w:rsidR="00F061AA">
        <w:rPr>
          <w:rStyle w:val="FontStyle49"/>
          <w:rFonts w:ascii="Arial" w:hAnsi="Arial" w:cs="Arial"/>
          <w:sz w:val="22"/>
          <w:szCs w:val="22"/>
        </w:rPr>
        <w:t xml:space="preserve"> Wykonawca może złożyć tylko jedną ofertę obejmującą jedno lub wszystkie Zadania spośród wskazanych w pkt. 1 powyżej.</w:t>
      </w:r>
    </w:p>
    <w:p w14:paraId="413B5362"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dopuszcza możliwości składania ofert wariantowych.</w:t>
      </w:r>
    </w:p>
    <w:p w14:paraId="1BFABC0F"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zamierza udzielić zamówień uzupełniających.</w:t>
      </w:r>
    </w:p>
    <w:p w14:paraId="7D0D3CA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zawarcia umowy ramowej.</w:t>
      </w:r>
    </w:p>
    <w:p w14:paraId="7FDD9FA5"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rozliczenia w walutach obcych.</w:t>
      </w:r>
    </w:p>
    <w:p w14:paraId="7442853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aukcji elektronicznej.</w:t>
      </w:r>
    </w:p>
    <w:p w14:paraId="36FE3839" w14:textId="77777777" w:rsidR="00056404" w:rsidRPr="00C73A4C"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Pr>
          <w:rStyle w:val="FontStyle49"/>
          <w:rFonts w:ascii="Arial" w:hAnsi="Arial" w:cs="Arial"/>
          <w:sz w:val="22"/>
          <w:szCs w:val="22"/>
        </w:rPr>
        <w:t>Zamawiający nie przewiduje zwrotu kosztów udziału w postępowaniu.</w:t>
      </w:r>
    </w:p>
    <w:p w14:paraId="51BFAC10" w14:textId="77777777" w:rsidR="00056404" w:rsidRDefault="00056404" w:rsidP="00ED2086">
      <w:pPr>
        <w:pStyle w:val="Style36"/>
        <w:widowControl/>
        <w:tabs>
          <w:tab w:val="left" w:pos="346"/>
        </w:tabs>
        <w:rPr>
          <w:rStyle w:val="FontStyle48"/>
          <w:rFonts w:ascii="Arial" w:hAnsi="Arial" w:cs="Arial"/>
          <w:sz w:val="22"/>
          <w:szCs w:val="22"/>
        </w:rPr>
      </w:pPr>
    </w:p>
    <w:p w14:paraId="4138B4FC" w14:textId="77777777" w:rsidR="00056404" w:rsidRPr="00C73A4C" w:rsidRDefault="0005640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3783F2DA" w14:textId="6B5BEFD6" w:rsidR="00056404" w:rsidRPr="00C73A4C" w:rsidRDefault="00056404" w:rsidP="007F1133">
      <w:pPr>
        <w:pStyle w:val="Style31"/>
        <w:widowControl/>
        <w:spacing w:line="240" w:lineRule="auto"/>
        <w:ind w:left="284"/>
        <w:rPr>
          <w:rFonts w:ascii="Arial" w:hAnsi="Arial" w:cs="Arial"/>
          <w:b/>
          <w:bCs/>
          <w:sz w:val="22"/>
          <w:szCs w:val="22"/>
        </w:rPr>
      </w:pPr>
      <w:r w:rsidRPr="00C73A4C">
        <w:rPr>
          <w:rStyle w:val="FontStyle49"/>
          <w:rFonts w:ascii="Arial" w:hAnsi="Arial" w:cs="Arial"/>
          <w:sz w:val="22"/>
          <w:szCs w:val="22"/>
        </w:rPr>
        <w:t xml:space="preserve">Zamawiający wymaga, aby Wykonawca wykonał przedmiot zamówienia </w:t>
      </w:r>
      <w:r w:rsidR="007F1133">
        <w:rPr>
          <w:rStyle w:val="FontStyle49"/>
          <w:rFonts w:ascii="Arial" w:hAnsi="Arial" w:cs="Arial"/>
          <w:sz w:val="22"/>
          <w:szCs w:val="22"/>
        </w:rPr>
        <w:t xml:space="preserve">(w odniesieniu do poszczególnych </w:t>
      </w:r>
      <w:r w:rsidR="00F061AA">
        <w:rPr>
          <w:rStyle w:val="FontStyle49"/>
          <w:rFonts w:ascii="Arial" w:hAnsi="Arial" w:cs="Arial"/>
          <w:sz w:val="22"/>
          <w:szCs w:val="22"/>
        </w:rPr>
        <w:t>Z</w:t>
      </w:r>
      <w:r w:rsidR="007F1133">
        <w:rPr>
          <w:rStyle w:val="FontStyle49"/>
          <w:rFonts w:ascii="Arial" w:hAnsi="Arial" w:cs="Arial"/>
          <w:sz w:val="22"/>
          <w:szCs w:val="22"/>
        </w:rPr>
        <w:t>adań)</w:t>
      </w:r>
      <w:r w:rsidRPr="00C73A4C">
        <w:rPr>
          <w:rFonts w:ascii="Arial" w:hAnsi="Arial" w:cs="Arial"/>
          <w:sz w:val="22"/>
          <w:szCs w:val="22"/>
        </w:rPr>
        <w:t>,</w:t>
      </w:r>
      <w:r w:rsidR="00F061AA">
        <w:rPr>
          <w:rFonts w:ascii="Arial" w:hAnsi="Arial" w:cs="Arial"/>
          <w:sz w:val="22"/>
          <w:szCs w:val="22"/>
        </w:rPr>
        <w:t xml:space="preserve"> w terminie realizacji określonym w każdym </w:t>
      </w:r>
      <w:r w:rsidR="007039B5">
        <w:rPr>
          <w:rFonts w:ascii="Arial" w:hAnsi="Arial" w:cs="Arial"/>
          <w:sz w:val="22"/>
          <w:szCs w:val="22"/>
        </w:rPr>
        <w:t>z</w:t>
      </w:r>
      <w:r w:rsidR="00F061AA">
        <w:rPr>
          <w:rFonts w:ascii="Arial" w:hAnsi="Arial" w:cs="Arial"/>
          <w:sz w:val="22"/>
          <w:szCs w:val="22"/>
        </w:rPr>
        <w:t xml:space="preserve"> projektów umów.</w:t>
      </w:r>
      <w:r w:rsidR="00AC6B14">
        <w:rPr>
          <w:rFonts w:ascii="Arial" w:hAnsi="Arial" w:cs="Arial"/>
          <w:sz w:val="22"/>
          <w:szCs w:val="22"/>
        </w:rPr>
        <w:t xml:space="preserve"> Zamówienie w zakresie obydwu Zadań obowiązywać będzie przez okres 3 lat od daty zawarcia umów na poszczególne zadania.</w:t>
      </w:r>
    </w:p>
    <w:p w14:paraId="5C085DB9" w14:textId="77777777" w:rsidR="00056404" w:rsidRDefault="00056404" w:rsidP="00ED2086">
      <w:pPr>
        <w:pStyle w:val="Style36"/>
        <w:widowControl/>
        <w:tabs>
          <w:tab w:val="left" w:pos="346"/>
        </w:tabs>
        <w:rPr>
          <w:rStyle w:val="FontStyle48"/>
          <w:rFonts w:ascii="Arial" w:hAnsi="Arial" w:cs="Arial"/>
          <w:sz w:val="22"/>
          <w:szCs w:val="22"/>
        </w:rPr>
      </w:pPr>
    </w:p>
    <w:p w14:paraId="48007BD1" w14:textId="77777777" w:rsidR="00056404" w:rsidRPr="00C73A4C" w:rsidRDefault="0005640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559AD332"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2FA50FF0" w14:textId="1AA9A95F"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61AA">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6A613DCE"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2F8CFCF3"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4ED0CC72" w14:textId="77777777" w:rsidR="00056404" w:rsidRPr="00C73A4C" w:rsidRDefault="0005640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14:paraId="3B4006E8" w14:textId="36B00852" w:rsidR="00056404" w:rsidRPr="00C73A4C" w:rsidRDefault="0005640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 xml:space="preserve">W niniejszym postępowaniu Zamawiający żąda od </w:t>
      </w:r>
      <w:r w:rsidR="00B4791F">
        <w:rPr>
          <w:rStyle w:val="FontStyle49"/>
          <w:rFonts w:ascii="Arial" w:hAnsi="Arial" w:cs="Arial"/>
          <w:sz w:val="22"/>
          <w:szCs w:val="22"/>
        </w:rPr>
        <w:t>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w sposób proporcjonalny do przedmiotu zamówienia oraz</w:t>
      </w:r>
      <w:r w:rsidR="00D626FC">
        <w:rPr>
          <w:rStyle w:val="FontStyle49"/>
          <w:rFonts w:ascii="Arial" w:hAnsi="Arial" w:cs="Arial"/>
          <w:sz w:val="22"/>
          <w:szCs w:val="22"/>
        </w:rPr>
        <w:t xml:space="preserve"> umożliwiający ocenę zdolności</w:t>
      </w:r>
      <w:r w:rsidR="00D626FC">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14:paraId="2255D5CA" w14:textId="77777777" w:rsidR="00056404" w:rsidRPr="00C73A4C" w:rsidRDefault="0005640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51F76240" w14:textId="77777777" w:rsidR="00056404" w:rsidRPr="00C73A4C" w:rsidRDefault="0005640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14:paraId="1E367F97" w14:textId="4451FF72" w:rsidR="00003936" w:rsidRDefault="00056404" w:rsidP="00B23FE3">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tj.: Wykonawca musi wykazać, że posiada środki finansowe lub zdolność kredytową w wysokości nie mniejszej niż</w:t>
      </w:r>
      <w:r w:rsidR="00F061AA">
        <w:rPr>
          <w:rStyle w:val="FontStyle49"/>
          <w:rFonts w:ascii="Arial" w:hAnsi="Arial" w:cs="Arial"/>
          <w:sz w:val="22"/>
          <w:szCs w:val="22"/>
        </w:rPr>
        <w:t>:</w:t>
      </w:r>
      <w:r w:rsidRPr="00C73A4C">
        <w:rPr>
          <w:rStyle w:val="FontStyle49"/>
          <w:rFonts w:ascii="Arial" w:hAnsi="Arial" w:cs="Arial"/>
          <w:sz w:val="22"/>
          <w:szCs w:val="22"/>
        </w:rPr>
        <w:t xml:space="preserve"> </w:t>
      </w:r>
      <w:r w:rsidR="00F061AA">
        <w:rPr>
          <w:rStyle w:val="FontStyle49"/>
          <w:rFonts w:ascii="Arial" w:hAnsi="Arial" w:cs="Arial"/>
          <w:sz w:val="22"/>
          <w:szCs w:val="22"/>
        </w:rPr>
        <w:t xml:space="preserve">                  - </w:t>
      </w:r>
      <w:bookmarkStart w:id="5" w:name="_Hlk500158200"/>
      <w:r w:rsidR="00003936">
        <w:rPr>
          <w:rStyle w:val="FontStyle48"/>
          <w:rFonts w:ascii="Arial" w:hAnsi="Arial" w:cs="Arial"/>
          <w:sz w:val="22"/>
          <w:szCs w:val="22"/>
        </w:rPr>
        <w:t>15</w:t>
      </w:r>
      <w:r w:rsidR="00B23FE3">
        <w:rPr>
          <w:rStyle w:val="FontStyle48"/>
          <w:rFonts w:ascii="Arial" w:hAnsi="Arial" w:cs="Arial"/>
          <w:sz w:val="22"/>
          <w:szCs w:val="22"/>
        </w:rPr>
        <w:t>0 000</w:t>
      </w:r>
      <w:r w:rsidR="007507A4">
        <w:rPr>
          <w:rStyle w:val="FontStyle48"/>
          <w:rFonts w:ascii="Arial" w:hAnsi="Arial" w:cs="Arial"/>
          <w:sz w:val="22"/>
          <w:szCs w:val="22"/>
        </w:rPr>
        <w:t>,00</w:t>
      </w:r>
      <w:r w:rsidRPr="00740EA2">
        <w:rPr>
          <w:rStyle w:val="FontStyle48"/>
          <w:rFonts w:ascii="Arial" w:hAnsi="Arial" w:cs="Arial"/>
          <w:color w:val="FF0000"/>
          <w:sz w:val="22"/>
          <w:szCs w:val="22"/>
        </w:rPr>
        <w:t xml:space="preserve"> </w:t>
      </w:r>
      <w:r w:rsidRPr="00E15BFD">
        <w:rPr>
          <w:rStyle w:val="FontStyle48"/>
          <w:rFonts w:ascii="Arial" w:hAnsi="Arial" w:cs="Arial"/>
          <w:sz w:val="22"/>
          <w:szCs w:val="22"/>
        </w:rPr>
        <w:t>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003936">
        <w:rPr>
          <w:rStyle w:val="FontStyle49"/>
          <w:rFonts w:ascii="Arial" w:hAnsi="Arial" w:cs="Arial"/>
          <w:sz w:val="22"/>
          <w:szCs w:val="22"/>
        </w:rPr>
        <w:t>sto pięćdziesiąt</w:t>
      </w:r>
      <w:r w:rsidR="007507A4">
        <w:rPr>
          <w:rStyle w:val="FontStyle49"/>
          <w:rFonts w:ascii="Arial" w:hAnsi="Arial" w:cs="Arial"/>
          <w:sz w:val="22"/>
          <w:szCs w:val="22"/>
        </w:rPr>
        <w:t xml:space="preserve"> tysięcy</w:t>
      </w:r>
      <w:r w:rsidRPr="00C73A4C">
        <w:rPr>
          <w:rStyle w:val="FontStyle49"/>
          <w:rFonts w:ascii="Arial" w:hAnsi="Arial" w:cs="Arial"/>
          <w:sz w:val="22"/>
          <w:szCs w:val="22"/>
        </w:rPr>
        <w:t xml:space="preserve"> złotych)</w:t>
      </w:r>
      <w:bookmarkEnd w:id="5"/>
      <w:r w:rsidR="00003936">
        <w:rPr>
          <w:rStyle w:val="FontStyle49"/>
          <w:rFonts w:ascii="Arial" w:hAnsi="Arial" w:cs="Arial"/>
          <w:sz w:val="22"/>
          <w:szCs w:val="22"/>
        </w:rPr>
        <w:t xml:space="preserve"> dla </w:t>
      </w:r>
      <w:r w:rsidR="00491521">
        <w:rPr>
          <w:rStyle w:val="FontStyle49"/>
          <w:rFonts w:ascii="Arial" w:hAnsi="Arial" w:cs="Arial"/>
          <w:sz w:val="22"/>
          <w:szCs w:val="22"/>
        </w:rPr>
        <w:t>Z</w:t>
      </w:r>
      <w:r w:rsidR="00003936">
        <w:rPr>
          <w:rStyle w:val="FontStyle49"/>
          <w:rFonts w:ascii="Arial" w:hAnsi="Arial" w:cs="Arial"/>
          <w:sz w:val="22"/>
          <w:szCs w:val="22"/>
        </w:rPr>
        <w:t>adania nr 1;</w:t>
      </w:r>
    </w:p>
    <w:p w14:paraId="1A81101D" w14:textId="07A44D4D" w:rsidR="00056404" w:rsidRPr="00B23FE3" w:rsidRDefault="00003936" w:rsidP="00003936">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Pr>
          <w:rStyle w:val="FontStyle48"/>
          <w:rFonts w:ascii="Arial" w:hAnsi="Arial" w:cs="Arial"/>
          <w:sz w:val="22"/>
          <w:szCs w:val="22"/>
        </w:rPr>
        <w:t xml:space="preserve">50 000,00 zł </w:t>
      </w:r>
      <w:r>
        <w:rPr>
          <w:rStyle w:val="FontStyle48"/>
          <w:rFonts w:ascii="Arial" w:hAnsi="Arial" w:cs="Arial"/>
          <w:b w:val="0"/>
          <w:sz w:val="22"/>
          <w:szCs w:val="22"/>
        </w:rPr>
        <w:t xml:space="preserve">(pięćdziesiąt tysięcy złotych) dla </w:t>
      </w:r>
      <w:r w:rsidR="00491521">
        <w:rPr>
          <w:rStyle w:val="FontStyle48"/>
          <w:rFonts w:ascii="Arial" w:hAnsi="Arial" w:cs="Arial"/>
          <w:b w:val="0"/>
          <w:sz w:val="22"/>
          <w:szCs w:val="22"/>
        </w:rPr>
        <w:t>Z</w:t>
      </w:r>
      <w:r>
        <w:rPr>
          <w:rStyle w:val="FontStyle48"/>
          <w:rFonts w:ascii="Arial" w:hAnsi="Arial" w:cs="Arial"/>
          <w:b w:val="0"/>
          <w:sz w:val="22"/>
          <w:szCs w:val="22"/>
        </w:rPr>
        <w:t>adania nr 2</w:t>
      </w:r>
      <w:r w:rsidR="00056404" w:rsidRPr="00B23FE3">
        <w:rPr>
          <w:rStyle w:val="FontStyle49"/>
          <w:rFonts w:ascii="Arial" w:hAnsi="Arial" w:cs="Arial"/>
          <w:sz w:val="22"/>
          <w:szCs w:val="22"/>
        </w:rPr>
        <w:t>.</w:t>
      </w:r>
    </w:p>
    <w:p w14:paraId="6453DA5C" w14:textId="622A1827" w:rsidR="00056404" w:rsidRPr="006933B6" w:rsidRDefault="00056404" w:rsidP="00ED2086">
      <w:pPr>
        <w:pStyle w:val="Style36"/>
        <w:widowControl/>
        <w:numPr>
          <w:ilvl w:val="0"/>
          <w:numId w:val="4"/>
        </w:numPr>
        <w:tabs>
          <w:tab w:val="left" w:pos="1128"/>
        </w:tabs>
        <w:ind w:left="701"/>
        <w:rPr>
          <w:rStyle w:val="FontStyle48"/>
          <w:rFonts w:ascii="Arial" w:hAnsi="Arial" w:cs="Arial"/>
          <w:b w:val="0"/>
          <w:bCs w:val="0"/>
          <w:sz w:val="22"/>
          <w:szCs w:val="22"/>
        </w:rPr>
      </w:pPr>
      <w:r w:rsidRPr="00C73A4C">
        <w:rPr>
          <w:rStyle w:val="FontStyle48"/>
          <w:rFonts w:ascii="Arial" w:hAnsi="Arial" w:cs="Arial"/>
          <w:sz w:val="22"/>
          <w:szCs w:val="22"/>
        </w:rPr>
        <w:t>zdolności technicznej lub zawodowej</w:t>
      </w:r>
    </w:p>
    <w:p w14:paraId="03ED7420" w14:textId="01744B58" w:rsidR="006933B6" w:rsidRPr="006933B6" w:rsidRDefault="006933B6" w:rsidP="006933B6">
      <w:pPr>
        <w:pStyle w:val="Style36"/>
        <w:widowControl/>
        <w:tabs>
          <w:tab w:val="left" w:pos="1128"/>
        </w:tabs>
        <w:ind w:left="701"/>
        <w:rPr>
          <w:rStyle w:val="FontStyle49"/>
          <w:rFonts w:ascii="Arial" w:hAnsi="Arial" w:cs="Arial"/>
          <w:b/>
          <w:sz w:val="22"/>
          <w:szCs w:val="22"/>
        </w:rPr>
      </w:pPr>
      <w:r>
        <w:rPr>
          <w:rStyle w:val="FontStyle49"/>
          <w:rFonts w:ascii="Arial" w:hAnsi="Arial" w:cs="Arial"/>
          <w:sz w:val="22"/>
          <w:szCs w:val="22"/>
        </w:rPr>
        <w:tab/>
      </w:r>
      <w:r>
        <w:rPr>
          <w:rStyle w:val="FontStyle49"/>
          <w:rFonts w:ascii="Arial" w:hAnsi="Arial" w:cs="Arial"/>
          <w:b/>
          <w:sz w:val="22"/>
          <w:szCs w:val="22"/>
        </w:rPr>
        <w:t>dla Zadania nr 1:</w:t>
      </w:r>
    </w:p>
    <w:p w14:paraId="3D2D1759" w14:textId="30D5D08F" w:rsidR="000402AC" w:rsidRPr="00853F04" w:rsidRDefault="00056404" w:rsidP="00853F04">
      <w:pPr>
        <w:pStyle w:val="Style31"/>
        <w:widowControl/>
        <w:ind w:left="1128"/>
        <w:rPr>
          <w:rStyle w:val="FontStyle48"/>
          <w:rFonts w:ascii="Arial" w:hAnsi="Arial" w:cs="Arial"/>
          <w:b w:val="0"/>
          <w:bCs w:val="0"/>
          <w:sz w:val="22"/>
          <w:szCs w:val="22"/>
        </w:rPr>
      </w:pPr>
      <w:bookmarkStart w:id="6" w:name="_Hlk502137890"/>
      <w:r w:rsidRPr="00C73A4C">
        <w:rPr>
          <w:rStyle w:val="FontStyle49"/>
          <w:rFonts w:ascii="Arial" w:hAnsi="Arial" w:cs="Arial"/>
          <w:sz w:val="22"/>
          <w:szCs w:val="22"/>
        </w:rPr>
        <w:t>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w:t>
      </w:r>
      <w:r w:rsidR="00B23FE3">
        <w:rPr>
          <w:rStyle w:val="FontStyle49"/>
          <w:rFonts w:ascii="Arial" w:hAnsi="Arial" w:cs="Arial"/>
          <w:sz w:val="22"/>
          <w:szCs w:val="22"/>
        </w:rPr>
        <w:t xml:space="preserve"> co najmniej</w:t>
      </w:r>
      <w:r w:rsidR="00285C00" w:rsidRPr="00285C00">
        <w:rPr>
          <w:sz w:val="22"/>
          <w:szCs w:val="22"/>
        </w:rPr>
        <w:t xml:space="preserve"> </w:t>
      </w:r>
      <w:bookmarkEnd w:id="6"/>
      <w:r w:rsidR="00B23FE3">
        <w:rPr>
          <w:rFonts w:ascii="Arial" w:hAnsi="Arial" w:cs="Arial"/>
          <w:sz w:val="22"/>
          <w:szCs w:val="22"/>
        </w:rPr>
        <w:t>jedno zamówienie</w:t>
      </w:r>
      <w:r w:rsidR="00B23FE3">
        <w:rPr>
          <w:sz w:val="22"/>
          <w:szCs w:val="22"/>
        </w:rPr>
        <w:t xml:space="preserve"> </w:t>
      </w:r>
      <w:r w:rsidR="00285C00" w:rsidRPr="00285C00">
        <w:rPr>
          <w:rFonts w:ascii="Arial" w:hAnsi="Arial" w:cs="Arial"/>
          <w:sz w:val="22"/>
          <w:szCs w:val="22"/>
        </w:rPr>
        <w:t>w zakresie świadczenia usług wydawania artykułów spożywczych na podstawie bonów regeneracyjnych i profilaktycznych</w:t>
      </w:r>
      <w:r w:rsidR="00853F04" w:rsidRPr="00853F04">
        <w:rPr>
          <w:sz w:val="22"/>
          <w:szCs w:val="22"/>
        </w:rPr>
        <w:t xml:space="preserve"> </w:t>
      </w:r>
      <w:bookmarkStart w:id="7" w:name="_Hlk502137931"/>
      <w:r w:rsidR="00853F04" w:rsidRPr="00853F04">
        <w:rPr>
          <w:rFonts w:ascii="Arial" w:hAnsi="Arial" w:cs="Arial"/>
          <w:sz w:val="22"/>
          <w:szCs w:val="22"/>
        </w:rPr>
        <w:t xml:space="preserve">wraz z załączeniem dokumentów </w:t>
      </w:r>
      <w:r w:rsidR="00853F04" w:rsidRPr="00853F04">
        <w:rPr>
          <w:rFonts w:ascii="Arial" w:hAnsi="Arial" w:cs="Arial"/>
          <w:sz w:val="22"/>
          <w:szCs w:val="22"/>
        </w:rPr>
        <w:lastRenderedPageBreak/>
        <w:t>potwierdzających, że zamówienie zostało zrealizowane należycie</w:t>
      </w:r>
      <w:r w:rsidRPr="00C73A4C">
        <w:rPr>
          <w:rStyle w:val="FontStyle48"/>
          <w:rFonts w:ascii="Arial" w:hAnsi="Arial" w:cs="Arial"/>
          <w:sz w:val="22"/>
          <w:szCs w:val="22"/>
        </w:rPr>
        <w:t>, o wartości zamówienia nie mniejszej niż</w:t>
      </w:r>
      <w:r w:rsidR="000402AC">
        <w:rPr>
          <w:rStyle w:val="FontStyle48"/>
          <w:rFonts w:ascii="Arial" w:hAnsi="Arial" w:cs="Arial"/>
          <w:sz w:val="22"/>
          <w:szCs w:val="22"/>
        </w:rPr>
        <w:t>:</w:t>
      </w:r>
    </w:p>
    <w:bookmarkEnd w:id="7"/>
    <w:p w14:paraId="50A07B06" w14:textId="224DDA04" w:rsidR="000402AC" w:rsidRDefault="000402AC" w:rsidP="00ED2086">
      <w:pPr>
        <w:pStyle w:val="Style31"/>
        <w:widowControl/>
        <w:spacing w:line="240" w:lineRule="auto"/>
        <w:ind w:left="1128"/>
        <w:rPr>
          <w:rStyle w:val="FontStyle48"/>
          <w:rFonts w:ascii="Arial" w:hAnsi="Arial" w:cs="Arial"/>
          <w:sz w:val="22"/>
          <w:szCs w:val="22"/>
        </w:rPr>
      </w:pPr>
      <w:r>
        <w:rPr>
          <w:rStyle w:val="FontStyle48"/>
          <w:rFonts w:ascii="Arial" w:hAnsi="Arial" w:cs="Arial"/>
          <w:sz w:val="22"/>
          <w:szCs w:val="22"/>
        </w:rPr>
        <w:t>-</w:t>
      </w:r>
      <w:r w:rsidR="00056404" w:rsidRPr="00C73A4C">
        <w:rPr>
          <w:rStyle w:val="FontStyle48"/>
          <w:rFonts w:ascii="Arial" w:hAnsi="Arial" w:cs="Arial"/>
          <w:sz w:val="22"/>
          <w:szCs w:val="22"/>
        </w:rPr>
        <w:t xml:space="preserve">  </w:t>
      </w:r>
      <w:r w:rsidR="005B496A">
        <w:rPr>
          <w:rStyle w:val="FontStyle48"/>
          <w:rFonts w:ascii="Arial" w:hAnsi="Arial" w:cs="Arial"/>
          <w:sz w:val="22"/>
          <w:szCs w:val="22"/>
        </w:rPr>
        <w:t>1</w:t>
      </w:r>
      <w:r w:rsidR="00853F04">
        <w:rPr>
          <w:rStyle w:val="FontStyle48"/>
          <w:rFonts w:ascii="Arial" w:hAnsi="Arial" w:cs="Arial"/>
          <w:sz w:val="22"/>
          <w:szCs w:val="22"/>
        </w:rPr>
        <w:t>00 000</w:t>
      </w:r>
      <w:r w:rsidR="005B496A">
        <w:rPr>
          <w:rStyle w:val="FontStyle48"/>
          <w:rFonts w:ascii="Arial" w:hAnsi="Arial" w:cs="Arial"/>
          <w:sz w:val="22"/>
          <w:szCs w:val="22"/>
        </w:rPr>
        <w:t>,00</w:t>
      </w:r>
      <w:r w:rsidR="005B496A" w:rsidRPr="00740EA2">
        <w:rPr>
          <w:rStyle w:val="FontStyle48"/>
          <w:rFonts w:ascii="Arial" w:hAnsi="Arial" w:cs="Arial"/>
          <w:color w:val="FF0000"/>
          <w:sz w:val="22"/>
          <w:szCs w:val="22"/>
        </w:rPr>
        <w:t xml:space="preserve"> </w:t>
      </w:r>
      <w:r w:rsidR="005B496A" w:rsidRPr="00E15BFD">
        <w:rPr>
          <w:rStyle w:val="FontStyle48"/>
          <w:rFonts w:ascii="Arial" w:hAnsi="Arial" w:cs="Arial"/>
          <w:sz w:val="22"/>
          <w:szCs w:val="22"/>
        </w:rPr>
        <w:t>zł</w:t>
      </w:r>
      <w:r w:rsidR="005B496A" w:rsidRPr="00C73A4C">
        <w:rPr>
          <w:rStyle w:val="FontStyle48"/>
          <w:rFonts w:ascii="Arial" w:hAnsi="Arial" w:cs="Arial"/>
          <w:sz w:val="22"/>
          <w:szCs w:val="22"/>
        </w:rPr>
        <w:t xml:space="preserve"> </w:t>
      </w:r>
      <w:r w:rsidR="005B496A" w:rsidRPr="00C73A4C">
        <w:rPr>
          <w:rStyle w:val="FontStyle49"/>
          <w:rFonts w:ascii="Arial" w:hAnsi="Arial" w:cs="Arial"/>
          <w:sz w:val="22"/>
          <w:szCs w:val="22"/>
        </w:rPr>
        <w:t>(</w:t>
      </w:r>
      <w:r w:rsidR="005B496A">
        <w:rPr>
          <w:rStyle w:val="FontStyle49"/>
          <w:rFonts w:ascii="Arial" w:hAnsi="Arial" w:cs="Arial"/>
          <w:sz w:val="22"/>
          <w:szCs w:val="22"/>
        </w:rPr>
        <w:t>sto tysięcy</w:t>
      </w:r>
      <w:r w:rsidR="005B496A" w:rsidRPr="00C73A4C">
        <w:rPr>
          <w:rStyle w:val="FontStyle49"/>
          <w:rFonts w:ascii="Arial" w:hAnsi="Arial" w:cs="Arial"/>
          <w:sz w:val="22"/>
          <w:szCs w:val="22"/>
        </w:rPr>
        <w:t xml:space="preserve"> złotych)</w:t>
      </w:r>
      <w:r>
        <w:rPr>
          <w:rStyle w:val="FontStyle48"/>
          <w:rFonts w:ascii="Arial" w:hAnsi="Arial" w:cs="Arial"/>
          <w:sz w:val="22"/>
          <w:szCs w:val="22"/>
        </w:rPr>
        <w:t>;</w:t>
      </w:r>
    </w:p>
    <w:p w14:paraId="1FB17E8E" w14:textId="1FDD820D" w:rsidR="006933B6" w:rsidRDefault="006933B6" w:rsidP="00ED2086">
      <w:pPr>
        <w:pStyle w:val="Style31"/>
        <w:widowControl/>
        <w:spacing w:line="240" w:lineRule="auto"/>
        <w:ind w:left="1128"/>
        <w:rPr>
          <w:rStyle w:val="FontStyle48"/>
          <w:rFonts w:ascii="Arial" w:hAnsi="Arial" w:cs="Arial"/>
          <w:sz w:val="22"/>
          <w:szCs w:val="22"/>
        </w:rPr>
      </w:pPr>
      <w:r>
        <w:rPr>
          <w:rStyle w:val="FontStyle48"/>
          <w:rFonts w:ascii="Arial" w:hAnsi="Arial" w:cs="Arial"/>
          <w:sz w:val="22"/>
          <w:szCs w:val="22"/>
        </w:rPr>
        <w:t>dla Zadania nr 2:</w:t>
      </w:r>
    </w:p>
    <w:p w14:paraId="152E4003" w14:textId="7BC5858D" w:rsidR="00853F04" w:rsidRPr="00003936" w:rsidRDefault="00853F04" w:rsidP="00003936">
      <w:pPr>
        <w:pStyle w:val="Style31"/>
        <w:widowControl/>
        <w:ind w:left="1128"/>
        <w:rPr>
          <w:rStyle w:val="FontStyle48"/>
          <w:rFonts w:ascii="Arial" w:hAnsi="Arial" w:cs="Arial"/>
          <w:b w:val="0"/>
          <w:bCs w:val="0"/>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w:t>
      </w:r>
      <w:r w:rsidR="00B23FE3">
        <w:rPr>
          <w:rStyle w:val="FontStyle49"/>
          <w:rFonts w:ascii="Arial" w:hAnsi="Arial" w:cs="Arial"/>
          <w:sz w:val="22"/>
          <w:szCs w:val="22"/>
        </w:rPr>
        <w:t xml:space="preserve"> co najmniej jedno zamówienie</w:t>
      </w:r>
      <w:r w:rsidRPr="00285C00">
        <w:rPr>
          <w:sz w:val="22"/>
          <w:szCs w:val="22"/>
        </w:rPr>
        <w:t xml:space="preserve"> </w:t>
      </w:r>
      <w:r w:rsidRPr="00853F04">
        <w:rPr>
          <w:rFonts w:ascii="Arial" w:hAnsi="Arial" w:cs="Arial"/>
          <w:bCs/>
          <w:sz w:val="22"/>
          <w:szCs w:val="22"/>
        </w:rPr>
        <w:t>w zakresie świadczenia usług wydawania posiłków w punkcie gastronomicznym na podstawie bonów regeneracyjnych i profilaktycznych</w:t>
      </w:r>
      <w:r>
        <w:rPr>
          <w:rFonts w:ascii="Arial" w:hAnsi="Arial" w:cs="Arial"/>
          <w:bCs/>
          <w:sz w:val="22"/>
          <w:szCs w:val="22"/>
        </w:rPr>
        <w:t xml:space="preserve"> </w:t>
      </w:r>
      <w:r w:rsidRPr="00853F04">
        <w:rPr>
          <w:rFonts w:ascii="Arial" w:hAnsi="Arial" w:cs="Arial"/>
          <w:sz w:val="22"/>
          <w:szCs w:val="22"/>
        </w:rPr>
        <w:t>wraz z załączeniem dokumentów potwierdzających, że zamówienie zostało zrealizowane należycie</w:t>
      </w:r>
      <w:r w:rsidRPr="00C73A4C">
        <w:rPr>
          <w:rStyle w:val="FontStyle48"/>
          <w:rFonts w:ascii="Arial" w:hAnsi="Arial" w:cs="Arial"/>
          <w:sz w:val="22"/>
          <w:szCs w:val="22"/>
        </w:rPr>
        <w:t>, o wartości zamówienia nie mniejszej niż</w:t>
      </w:r>
      <w:r>
        <w:rPr>
          <w:rStyle w:val="FontStyle48"/>
          <w:rFonts w:ascii="Arial" w:hAnsi="Arial" w:cs="Arial"/>
          <w:sz w:val="22"/>
          <w:szCs w:val="22"/>
        </w:rPr>
        <w:t>:</w:t>
      </w:r>
    </w:p>
    <w:p w14:paraId="1E317C5F" w14:textId="12117AAE" w:rsidR="000402A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853F04">
        <w:rPr>
          <w:rFonts w:ascii="Arial" w:hAnsi="Arial" w:cs="Arial"/>
          <w:b/>
          <w:bCs/>
          <w:sz w:val="22"/>
          <w:szCs w:val="22"/>
        </w:rPr>
        <w:t>60 0</w:t>
      </w:r>
      <w:r w:rsidR="005B496A" w:rsidRPr="005B496A">
        <w:rPr>
          <w:rFonts w:ascii="Arial" w:hAnsi="Arial" w:cs="Arial"/>
          <w:b/>
          <w:bCs/>
          <w:sz w:val="22"/>
          <w:szCs w:val="22"/>
        </w:rPr>
        <w:t>00,00</w:t>
      </w:r>
      <w:r w:rsidR="005B496A" w:rsidRPr="005B496A">
        <w:rPr>
          <w:rFonts w:ascii="Arial" w:hAnsi="Arial" w:cs="Arial"/>
          <w:bCs/>
          <w:sz w:val="22"/>
          <w:szCs w:val="22"/>
        </w:rPr>
        <w:t xml:space="preserve"> </w:t>
      </w:r>
      <w:r w:rsidR="005B496A" w:rsidRPr="005B496A">
        <w:rPr>
          <w:rFonts w:ascii="Arial" w:hAnsi="Arial" w:cs="Arial"/>
          <w:b/>
          <w:bCs/>
          <w:sz w:val="22"/>
          <w:szCs w:val="22"/>
        </w:rPr>
        <w:t>zł</w:t>
      </w:r>
      <w:r w:rsidR="005B496A" w:rsidRPr="005B496A">
        <w:rPr>
          <w:rFonts w:ascii="Arial" w:hAnsi="Arial" w:cs="Arial"/>
          <w:bCs/>
          <w:sz w:val="22"/>
          <w:szCs w:val="22"/>
        </w:rPr>
        <w:t xml:space="preserve"> (s</w:t>
      </w:r>
      <w:r w:rsidR="00853F04">
        <w:rPr>
          <w:rFonts w:ascii="Arial" w:hAnsi="Arial" w:cs="Arial"/>
          <w:bCs/>
          <w:sz w:val="22"/>
          <w:szCs w:val="22"/>
        </w:rPr>
        <w:t>ześćdziesiąt</w:t>
      </w:r>
      <w:r w:rsidR="005B496A" w:rsidRPr="005B496A">
        <w:rPr>
          <w:rFonts w:ascii="Arial" w:hAnsi="Arial" w:cs="Arial"/>
          <w:bCs/>
          <w:sz w:val="22"/>
          <w:szCs w:val="22"/>
        </w:rPr>
        <w:t xml:space="preserve"> tysięcy złotych)</w:t>
      </w:r>
      <w:r w:rsidRPr="00C73A4C">
        <w:rPr>
          <w:rStyle w:val="FontStyle49"/>
          <w:rFonts w:ascii="Arial" w:hAnsi="Arial" w:cs="Arial"/>
          <w:sz w:val="22"/>
          <w:szCs w:val="22"/>
        </w:rPr>
        <w:t>.</w:t>
      </w:r>
    </w:p>
    <w:p w14:paraId="3BD8CCF5" w14:textId="77777777" w:rsidR="00056404" w:rsidRPr="00457B09" w:rsidRDefault="0005640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17824AB9" w14:textId="28B81A63" w:rsidR="00056404" w:rsidRPr="00A64F7F" w:rsidRDefault="00056404" w:rsidP="00A64F7F">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14:paraId="7C794743" w14:textId="77777777" w:rsidR="00056404" w:rsidRPr="00C73A4C" w:rsidRDefault="0005640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53AFCE0C" w14:textId="38559EB8" w:rsidR="00056404" w:rsidRPr="00C73A4C" w:rsidRDefault="00B4791F"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który nie wykazał spełniania warunków udziału</w:t>
      </w:r>
      <w:r w:rsidR="00056404">
        <w:rPr>
          <w:rStyle w:val="FontStyle49"/>
          <w:rFonts w:ascii="Arial" w:hAnsi="Arial" w:cs="Arial"/>
          <w:sz w:val="22"/>
          <w:szCs w:val="22"/>
        </w:rPr>
        <w:t xml:space="preserve"> w postępowaniu lub nie wykazał </w:t>
      </w:r>
      <w:r w:rsidR="00056404" w:rsidRPr="00C73A4C">
        <w:rPr>
          <w:rStyle w:val="FontStyle49"/>
          <w:rFonts w:ascii="Arial" w:hAnsi="Arial" w:cs="Arial"/>
          <w:sz w:val="22"/>
          <w:szCs w:val="22"/>
        </w:rPr>
        <w:t>braku podstaw wykluczenia;</w:t>
      </w:r>
    </w:p>
    <w:p w14:paraId="1A80942E" w14:textId="2867E085" w:rsidR="00056404" w:rsidRPr="00C73A4C" w:rsidRDefault="00B4791F"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osobą fizyczną, którego prawomocnie skazano za przestępstwo:</w:t>
      </w:r>
    </w:p>
    <w:p w14:paraId="51C158D0"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w:t>
      </w:r>
      <w:r w:rsidR="008E031A">
        <w:rPr>
          <w:rStyle w:val="FontStyle49"/>
          <w:rFonts w:ascii="Arial" w:hAnsi="Arial" w:cs="Arial"/>
          <w:sz w:val="22"/>
          <w:szCs w:val="22"/>
        </w:rPr>
        <w:t xml:space="preserve"> z 2016 r. poz. 1137</w:t>
      </w:r>
      <w:r w:rsidRPr="00C73A4C">
        <w:rPr>
          <w:rStyle w:val="FontStyle49"/>
          <w:rFonts w:ascii="Arial" w:hAnsi="Arial" w:cs="Arial"/>
          <w:sz w:val="22"/>
          <w:szCs w:val="22"/>
        </w:rPr>
        <w:t xml:space="preserve"> z późn. zm.) lub art. 46 lub art. 48 ustawy z dnia 25 czerwca </w:t>
      </w:r>
      <w:r w:rsidR="008E031A">
        <w:rPr>
          <w:rStyle w:val="FontStyle49"/>
          <w:rFonts w:ascii="Arial" w:hAnsi="Arial" w:cs="Arial"/>
          <w:sz w:val="22"/>
          <w:szCs w:val="22"/>
        </w:rPr>
        <w:t>2010 r. o sporcie (Dz. U. z 2017 r. poz. 1463 ze zm.</w:t>
      </w:r>
      <w:r w:rsidRPr="00C73A4C">
        <w:rPr>
          <w:rStyle w:val="FontStyle49"/>
          <w:rFonts w:ascii="Arial" w:hAnsi="Arial" w:cs="Arial"/>
          <w:sz w:val="22"/>
          <w:szCs w:val="22"/>
        </w:rPr>
        <w:t>);</w:t>
      </w:r>
    </w:p>
    <w:p w14:paraId="017914EF"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1D24C17C" w14:textId="77777777" w:rsidR="00056404" w:rsidRPr="00C73A4C" w:rsidRDefault="0005640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261F6F6B"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 art. 9 lub art. 10 ustawy z dnia 15 czerwca 2012 r. o skutkach powierzania wykonywania pracy cudzoziemcom przebywającym wbrew przepisom na terytorium Rzeczypospolitej Polskiej (Dz. U. </w:t>
      </w:r>
      <w:r w:rsidR="008E031A">
        <w:rPr>
          <w:rStyle w:val="FontStyle49"/>
          <w:rFonts w:ascii="Arial" w:hAnsi="Arial" w:cs="Arial"/>
          <w:sz w:val="22"/>
          <w:szCs w:val="22"/>
        </w:rPr>
        <w:t xml:space="preserve">z 2012 r., </w:t>
      </w:r>
      <w:r w:rsidRPr="00C73A4C">
        <w:rPr>
          <w:rStyle w:val="FontStyle49"/>
          <w:rFonts w:ascii="Arial" w:hAnsi="Arial" w:cs="Arial"/>
          <w:sz w:val="22"/>
          <w:szCs w:val="22"/>
        </w:rPr>
        <w:t>poz. 769);</w:t>
      </w:r>
    </w:p>
    <w:p w14:paraId="1F0211C9" w14:textId="79C3F43E" w:rsidR="00056404" w:rsidRPr="00C73A4C" w:rsidRDefault="0005640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sidR="00B4791F">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2D7106CD" w14:textId="297C4D53"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wobec którego wydano prawomocny wyrok sądu lub ostateczną decyzję administracyjną o zaleganiu z uiszczeniem podatków, opłat lub składek na ubezpieczenia społeczne lub zdrowotne, chyba że </w:t>
      </w:r>
      <w:r>
        <w:rPr>
          <w:rStyle w:val="FontStyle49"/>
          <w:rFonts w:ascii="Arial" w:hAnsi="Arial" w:cs="Arial"/>
          <w:sz w:val="22"/>
          <w:szCs w:val="22"/>
        </w:rPr>
        <w:t>W</w:t>
      </w:r>
      <w:r w:rsidR="00056404"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14:paraId="641EC033" w14:textId="02745743"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zamierzonego działania lub rażącego niedbalstwa wprowadził </w:t>
      </w:r>
      <w:r>
        <w:rPr>
          <w:rStyle w:val="FontStyle49"/>
          <w:rFonts w:ascii="Arial" w:hAnsi="Arial" w:cs="Arial"/>
          <w:sz w:val="22"/>
          <w:szCs w:val="22"/>
        </w:rPr>
        <w:t>Z</w:t>
      </w:r>
      <w:r w:rsidR="00056404"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0AC03EEF" w14:textId="667DFE7D"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lekkomyślności lub niedbalstwa przedstawił informacje wprowadzające w błąd </w:t>
      </w:r>
      <w:r>
        <w:rPr>
          <w:rStyle w:val="FontStyle49"/>
          <w:rFonts w:ascii="Arial" w:hAnsi="Arial" w:cs="Arial"/>
          <w:sz w:val="22"/>
          <w:szCs w:val="22"/>
        </w:rPr>
        <w:t>Z</w:t>
      </w:r>
      <w:r w:rsidR="00056404" w:rsidRPr="00C73A4C">
        <w:rPr>
          <w:rStyle w:val="FontStyle49"/>
          <w:rFonts w:ascii="Arial" w:hAnsi="Arial" w:cs="Arial"/>
          <w:sz w:val="22"/>
          <w:szCs w:val="22"/>
        </w:rPr>
        <w:t xml:space="preserve">amawiającego, mogące mieć istotny wpływ na decyzje podejmowane przez </w:t>
      </w:r>
      <w:r>
        <w:rPr>
          <w:rStyle w:val="FontStyle49"/>
          <w:rFonts w:ascii="Arial" w:hAnsi="Arial" w:cs="Arial"/>
          <w:sz w:val="22"/>
          <w:szCs w:val="22"/>
        </w:rPr>
        <w:t>Z</w:t>
      </w:r>
      <w:r w:rsidR="00056404" w:rsidRPr="00C73A4C">
        <w:rPr>
          <w:rStyle w:val="FontStyle49"/>
          <w:rFonts w:ascii="Arial" w:hAnsi="Arial" w:cs="Arial"/>
          <w:sz w:val="22"/>
          <w:szCs w:val="22"/>
        </w:rPr>
        <w:t>amawiającego w postępowaniu o udzielenie zamówienia;</w:t>
      </w:r>
    </w:p>
    <w:p w14:paraId="0C3AFCE4" w14:textId="6EC0E777"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bezprawnie wpływał lub próbował wpłynąć na czynności </w:t>
      </w:r>
      <w:r>
        <w:rPr>
          <w:rStyle w:val="FontStyle49"/>
          <w:rFonts w:ascii="Arial" w:hAnsi="Arial" w:cs="Arial"/>
          <w:sz w:val="22"/>
          <w:szCs w:val="22"/>
        </w:rPr>
        <w:t>Z</w:t>
      </w:r>
      <w:r w:rsidR="00056404" w:rsidRPr="00C73A4C">
        <w:rPr>
          <w:rStyle w:val="FontStyle49"/>
          <w:rFonts w:ascii="Arial" w:hAnsi="Arial" w:cs="Arial"/>
          <w:sz w:val="22"/>
          <w:szCs w:val="22"/>
        </w:rPr>
        <w:t>amawiającego lub pozyskać informacje poufne, mogące dać mu przewagę w postępowaniu o udzielenie zamówienia;</w:t>
      </w:r>
    </w:p>
    <w:p w14:paraId="4E0474CB" w14:textId="16BB4E99"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lastRenderedPageBreak/>
        <w:t>W</w:t>
      </w:r>
      <w:r w:rsidR="00056404" w:rsidRPr="00C73A4C">
        <w:rPr>
          <w:rStyle w:val="FontStyle49"/>
          <w:rFonts w:ascii="Arial" w:hAnsi="Arial" w:cs="Arial"/>
          <w:sz w:val="22"/>
          <w:szCs w:val="22"/>
        </w:rPr>
        <w:t xml:space="preserve">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t>
      </w:r>
      <w:r>
        <w:rPr>
          <w:rStyle w:val="FontStyle49"/>
          <w:rFonts w:ascii="Arial" w:hAnsi="Arial" w:cs="Arial"/>
          <w:sz w:val="22"/>
          <w:szCs w:val="22"/>
        </w:rPr>
        <w:t>W</w:t>
      </w:r>
      <w:r w:rsidR="00056404" w:rsidRPr="00C73A4C">
        <w:rPr>
          <w:rStyle w:val="FontStyle49"/>
          <w:rFonts w:ascii="Arial" w:hAnsi="Arial" w:cs="Arial"/>
          <w:sz w:val="22"/>
          <w:szCs w:val="22"/>
        </w:rPr>
        <w:t>ykonawcy z udziału w postępowaniu;</w:t>
      </w:r>
    </w:p>
    <w:p w14:paraId="1C0171E8" w14:textId="339F8047"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z innymi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zawarł porozumienie mające na celu zakłócenie konkurencji między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w postępowaniu o udzielenie zamówienia, co </w:t>
      </w:r>
      <w:r>
        <w:rPr>
          <w:rStyle w:val="FontStyle49"/>
          <w:rFonts w:ascii="Arial" w:hAnsi="Arial" w:cs="Arial"/>
          <w:sz w:val="22"/>
          <w:szCs w:val="22"/>
        </w:rPr>
        <w:t>Z</w:t>
      </w:r>
      <w:r w:rsidR="00056404" w:rsidRPr="00C73A4C">
        <w:rPr>
          <w:rStyle w:val="FontStyle49"/>
          <w:rFonts w:ascii="Arial" w:hAnsi="Arial" w:cs="Arial"/>
          <w:sz w:val="22"/>
          <w:szCs w:val="22"/>
        </w:rPr>
        <w:t>amawiający jest w stanie wykazać za pomocą stosownych środków dowodowych;</w:t>
      </w:r>
    </w:p>
    <w:p w14:paraId="7E7B82CE" w14:textId="7759B5AB"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w:t>
      </w:r>
      <w:r w:rsidR="008E031A">
        <w:rPr>
          <w:rStyle w:val="FontStyle49"/>
          <w:rFonts w:ascii="Arial" w:hAnsi="Arial" w:cs="Arial"/>
          <w:sz w:val="22"/>
          <w:szCs w:val="22"/>
        </w:rPr>
        <w:t>e pod groźbą kary (Dz. U. z 2016 r. poz. 1541 z późn. zm.</w:t>
      </w:r>
      <w:r w:rsidR="00056404" w:rsidRPr="00C73A4C">
        <w:rPr>
          <w:rStyle w:val="FontStyle49"/>
          <w:rFonts w:ascii="Arial" w:hAnsi="Arial" w:cs="Arial"/>
          <w:sz w:val="22"/>
          <w:szCs w:val="22"/>
        </w:rPr>
        <w:t>);</w:t>
      </w:r>
    </w:p>
    <w:p w14:paraId="63561B82" w14:textId="3B1013B2"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wobec którego orzeczono tytułem środka zapobiegawczego zakaz ubiegania się o zamówienia publiczne;</w:t>
      </w:r>
    </w:p>
    <w:p w14:paraId="796A4209" w14:textId="587EAB32" w:rsidR="00056404" w:rsidRPr="00C73A4C" w:rsidRDefault="00B4791F"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ykonawców, którzy należąc do tej samej grupy kapitałowej, w rozumieniu ustawy z dnia 16 lutego 2007 r. o ochronie konkuren</w:t>
      </w:r>
      <w:r w:rsidR="008E031A">
        <w:rPr>
          <w:rStyle w:val="FontStyle49"/>
          <w:rFonts w:ascii="Arial" w:hAnsi="Arial" w:cs="Arial"/>
          <w:sz w:val="22"/>
          <w:szCs w:val="22"/>
        </w:rPr>
        <w:t>cji i konsumentów (Dz. U. z 2017 r. poz. 229</w:t>
      </w:r>
      <w:r w:rsidR="00056404" w:rsidRPr="00C73A4C">
        <w:rPr>
          <w:rStyle w:val="FontStyle49"/>
          <w:rFonts w:ascii="Arial" w:hAnsi="Arial" w:cs="Arial"/>
          <w:sz w:val="22"/>
          <w:szCs w:val="22"/>
        </w:rPr>
        <w:t>), złożyli odrębne oferty, oferty częściowe, chyba że wykażą, że istniejące między nimi powiązania nie prowadzą do zakłócenia konkurencji w postępowaniu o udzielenie zamówienia.</w:t>
      </w:r>
    </w:p>
    <w:p w14:paraId="7C743E1D" w14:textId="765A2DB4" w:rsidR="00056404" w:rsidRPr="00C73A4C" w:rsidRDefault="0005640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 xml:space="preserve">Wykluczenie </w:t>
      </w:r>
      <w:r w:rsidR="00B4791F">
        <w:rPr>
          <w:rStyle w:val="FontStyle48"/>
          <w:rFonts w:ascii="Arial" w:hAnsi="Arial" w:cs="Arial"/>
          <w:sz w:val="22"/>
          <w:szCs w:val="22"/>
        </w:rPr>
        <w:t>W</w:t>
      </w:r>
      <w:r w:rsidRPr="00C73A4C">
        <w:rPr>
          <w:rStyle w:val="FontStyle48"/>
          <w:rFonts w:ascii="Arial" w:hAnsi="Arial" w:cs="Arial"/>
          <w:sz w:val="22"/>
          <w:szCs w:val="22"/>
        </w:rPr>
        <w:t>ykonawcy następuje, jeżeli nie upłyn</w:t>
      </w:r>
      <w:r w:rsidR="000402AC">
        <w:rPr>
          <w:rStyle w:val="FontStyle48"/>
          <w:rFonts w:ascii="Arial" w:hAnsi="Arial" w:cs="Arial"/>
          <w:sz w:val="22"/>
          <w:szCs w:val="22"/>
        </w:rPr>
        <w:t>ęły</w:t>
      </w:r>
      <w:r w:rsidRPr="00C73A4C">
        <w:rPr>
          <w:rStyle w:val="FontStyle48"/>
          <w:rFonts w:ascii="Arial" w:hAnsi="Arial" w:cs="Arial"/>
          <w:sz w:val="22"/>
          <w:szCs w:val="22"/>
        </w:rPr>
        <w:t xml:space="preserve"> okres</w:t>
      </w:r>
      <w:r w:rsidR="000402AC">
        <w:rPr>
          <w:rStyle w:val="FontStyle48"/>
          <w:rFonts w:ascii="Arial" w:hAnsi="Arial" w:cs="Arial"/>
          <w:sz w:val="22"/>
          <w:szCs w:val="22"/>
        </w:rPr>
        <w:t>y</w:t>
      </w:r>
      <w:r w:rsidRPr="00C73A4C">
        <w:rPr>
          <w:rStyle w:val="FontStyle48"/>
          <w:rFonts w:ascii="Arial" w:hAnsi="Arial" w:cs="Arial"/>
          <w:sz w:val="22"/>
          <w:szCs w:val="22"/>
        </w:rPr>
        <w:t xml:space="preserve"> określon</w:t>
      </w:r>
      <w:r w:rsidR="000402AC">
        <w:rPr>
          <w:rStyle w:val="FontStyle48"/>
          <w:rFonts w:ascii="Arial" w:hAnsi="Arial" w:cs="Arial"/>
          <w:sz w:val="22"/>
          <w:szCs w:val="22"/>
        </w:rPr>
        <w:t>e</w:t>
      </w:r>
      <w:r w:rsidRPr="00C73A4C">
        <w:rPr>
          <w:rStyle w:val="FontStyle48"/>
          <w:rFonts w:ascii="Arial" w:hAnsi="Arial" w:cs="Arial"/>
          <w:sz w:val="22"/>
          <w:szCs w:val="22"/>
        </w:rPr>
        <w:t xml:space="preserve"> zgodnie z art. 24 ust. 7 ustawy Pzp, tj.:</w:t>
      </w:r>
    </w:p>
    <w:p w14:paraId="127FDFA4" w14:textId="32B4FEB6" w:rsidR="00056404" w:rsidRPr="00C73A4C" w:rsidRDefault="0005640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EB348DB" w14:textId="77777777" w:rsidR="00056404" w:rsidRPr="00457B09" w:rsidRDefault="0005640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4EFECED4" w14:textId="6E5D0161" w:rsidR="00056404" w:rsidRPr="00C73A4C" w:rsidRDefault="0005640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w:t>
      </w:r>
    </w:p>
    <w:p w14:paraId="2051699E" w14:textId="77777777" w:rsidR="00056404" w:rsidRPr="00C73A4C" w:rsidRDefault="0005640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14:paraId="6E4D9AA0" w14:textId="77777777" w:rsidR="00056404" w:rsidRPr="00C73A4C" w:rsidRDefault="00056404" w:rsidP="008E031A">
      <w:pPr>
        <w:pStyle w:val="Style26"/>
        <w:widowControl/>
        <w:spacing w:line="240" w:lineRule="auto"/>
        <w:ind w:left="851" w:hanging="142"/>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231F03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14:paraId="40D99D8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14:paraId="777D8102" w14:textId="77777777" w:rsidR="00056404" w:rsidRPr="00457B09" w:rsidRDefault="0005640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14:paraId="24CB2DAD" w14:textId="77777777" w:rsidR="00056404" w:rsidRDefault="00056404" w:rsidP="008E031A">
      <w:pPr>
        <w:pStyle w:val="Style33"/>
        <w:widowControl/>
        <w:numPr>
          <w:ilvl w:val="0"/>
          <w:numId w:val="11"/>
        </w:numPr>
        <w:spacing w:line="240" w:lineRule="auto"/>
        <w:ind w:left="709" w:hanging="709"/>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14:paraId="21A41ABE"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w:t>
      </w:r>
      <w:r w:rsidR="00DD5251">
        <w:rPr>
          <w:rStyle w:val="FontStyle49"/>
          <w:rFonts w:ascii="Arial" w:hAnsi="Arial" w:cs="Arial"/>
          <w:sz w:val="22"/>
          <w:szCs w:val="22"/>
        </w:rPr>
        <w:t>z 2017 r., poz. 1508</w:t>
      </w:r>
      <w:r>
        <w:rPr>
          <w:rStyle w:val="FontStyle49"/>
          <w:rFonts w:ascii="Arial" w:hAnsi="Arial" w:cs="Arial"/>
          <w:sz w:val="22"/>
          <w:szCs w:val="22"/>
        </w:rPr>
        <w:t xml:space="preserve">, z późn. zm.) lub którego upadłość ogłoszono, z wyjątkiem Wykonawcy, który po ogłoszeniu upadłości zawarł układ zatwierdzony prawomocnym postanowieniem sadu, jeżeli układ nie przewiduje zaspokojenia wierzycieli przez likwidację majątku upadłego, chyba, że sąd zarządził likwidację jego majątku w trybie art. 366 ust. 1 ustawy z dnia 28 lutego 2003 r. – </w:t>
      </w:r>
      <w:r w:rsidR="00DD5251">
        <w:rPr>
          <w:rStyle w:val="FontStyle49"/>
          <w:rFonts w:ascii="Arial" w:hAnsi="Arial" w:cs="Arial"/>
          <w:sz w:val="22"/>
          <w:szCs w:val="22"/>
        </w:rPr>
        <w:t>Prawo upadłościowe (Dz.U. z 2016 r., poz. 2171</w:t>
      </w:r>
      <w:r>
        <w:rPr>
          <w:rStyle w:val="FontStyle49"/>
          <w:rFonts w:ascii="Arial" w:hAnsi="Arial" w:cs="Arial"/>
          <w:sz w:val="22"/>
          <w:szCs w:val="22"/>
        </w:rPr>
        <w:t xml:space="preserve"> z późn. zm.);</w:t>
      </w:r>
    </w:p>
    <w:p w14:paraId="2FA2BD25" w14:textId="20917924"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lastRenderedPageBreak/>
        <w:t xml:space="preserve">który w sposób zawiniony poważnie naruszył obowiązki zawodowe, co podważa jego uczciwość, w szczególności gdy Wykonawca w wyniku działania lub rażącego niedbalstwa nie wykonał lub nienależycie wykonał zamówienie, co </w:t>
      </w:r>
      <w:r w:rsidR="00B4791F">
        <w:rPr>
          <w:rStyle w:val="FontStyle49"/>
          <w:rFonts w:ascii="Arial" w:hAnsi="Arial" w:cs="Arial"/>
          <w:sz w:val="22"/>
          <w:szCs w:val="22"/>
        </w:rPr>
        <w:t>Z</w:t>
      </w:r>
      <w:r>
        <w:rPr>
          <w:rStyle w:val="FontStyle49"/>
          <w:rFonts w:ascii="Arial" w:hAnsi="Arial" w:cs="Arial"/>
          <w:sz w:val="22"/>
          <w:szCs w:val="22"/>
        </w:rPr>
        <w:t>amawiający jest w stanie wykazać za pomocą stosownych środków dowodowych;</w:t>
      </w:r>
    </w:p>
    <w:p w14:paraId="113F1148"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14:paraId="3B86ACA8" w14:textId="77777777"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389A7708" w14:textId="7E2A9CF6"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Możliwość przedstawienia dowodów na to, że podjęte przez </w:t>
      </w:r>
      <w:r w:rsidR="00B4791F">
        <w:rPr>
          <w:rStyle w:val="FontStyle49"/>
          <w:rFonts w:ascii="Arial" w:hAnsi="Arial" w:cs="Arial"/>
          <w:sz w:val="22"/>
          <w:szCs w:val="22"/>
        </w:rPr>
        <w:t>W</w:t>
      </w:r>
      <w:r w:rsidRPr="00C73A4C">
        <w:rPr>
          <w:rStyle w:val="FontStyle49"/>
          <w:rFonts w:ascii="Arial" w:hAnsi="Arial" w:cs="Arial"/>
          <w:sz w:val="22"/>
          <w:szCs w:val="22"/>
        </w:rPr>
        <w:t xml:space="preserve">ykonawcę środki są wystarczające do wykazania jego rzetelności, o której mowa w Rozdz. V ust. 3 pkt 3.3. powyżej (zdanie pierwsze), nie dotyczy </w:t>
      </w:r>
      <w:r w:rsidR="00B4791F">
        <w:rPr>
          <w:rStyle w:val="FontStyle49"/>
          <w:rFonts w:ascii="Arial" w:hAnsi="Arial" w:cs="Arial"/>
          <w:sz w:val="22"/>
          <w:szCs w:val="22"/>
        </w:rPr>
        <w:t>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14:paraId="18D54B1F" w14:textId="2B253056" w:rsidR="00056404" w:rsidRPr="00C73A4C" w:rsidRDefault="0005640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 xml:space="preserve">Ofertę </w:t>
      </w:r>
      <w:r w:rsidR="00B4791F">
        <w:rPr>
          <w:rStyle w:val="FontStyle49"/>
          <w:rFonts w:ascii="Arial" w:hAnsi="Arial" w:cs="Arial"/>
          <w:sz w:val="22"/>
          <w:szCs w:val="22"/>
        </w:rPr>
        <w:t>W</w:t>
      </w:r>
      <w:r w:rsidRPr="00C73A4C">
        <w:rPr>
          <w:rStyle w:val="FontStyle49"/>
          <w:rFonts w:ascii="Arial" w:hAnsi="Arial" w:cs="Arial"/>
          <w:sz w:val="22"/>
          <w:szCs w:val="22"/>
        </w:rPr>
        <w:t xml:space="preserve">ykonawcy wykluczonego uznaje się za odrzuconą. Zamawiający może wykluczyć </w:t>
      </w:r>
      <w:r w:rsidR="00B4791F">
        <w:rPr>
          <w:rStyle w:val="FontStyle49"/>
          <w:rFonts w:ascii="Arial" w:hAnsi="Arial" w:cs="Arial"/>
          <w:sz w:val="22"/>
          <w:szCs w:val="22"/>
        </w:rPr>
        <w:t>W</w:t>
      </w:r>
      <w:r w:rsidRPr="00C73A4C">
        <w:rPr>
          <w:rStyle w:val="FontStyle49"/>
          <w:rFonts w:ascii="Arial" w:hAnsi="Arial" w:cs="Arial"/>
          <w:sz w:val="22"/>
          <w:szCs w:val="22"/>
        </w:rPr>
        <w:t>ykonawcę na każdym etapie postępowania o udzielenie zamówienia.</w:t>
      </w:r>
    </w:p>
    <w:p w14:paraId="49AF963D" w14:textId="77777777" w:rsidR="00056404" w:rsidRPr="00C73A4C" w:rsidRDefault="0005640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5F5371">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702381EA" w14:textId="77777777" w:rsidR="00056404" w:rsidRPr="00C73A4C" w:rsidRDefault="0005640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14:paraId="1D3BF375" w14:textId="77777777" w:rsidR="00DD5251" w:rsidRDefault="00DD5251" w:rsidP="0097403A">
      <w:pPr>
        <w:pStyle w:val="Style19"/>
        <w:widowControl/>
        <w:spacing w:line="240" w:lineRule="auto"/>
        <w:ind w:firstLine="0"/>
        <w:rPr>
          <w:rStyle w:val="FontStyle48"/>
          <w:rFonts w:ascii="Arial" w:hAnsi="Arial" w:cs="Arial"/>
          <w:sz w:val="22"/>
          <w:szCs w:val="22"/>
        </w:rPr>
      </w:pPr>
    </w:p>
    <w:p w14:paraId="1FF79650" w14:textId="77777777" w:rsidR="00056404" w:rsidRPr="00457B09" w:rsidRDefault="0005640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784E477C" w14:textId="6D9FBD4D" w:rsidR="00056404" w:rsidRPr="000402AC" w:rsidRDefault="000402AC" w:rsidP="000402AC">
      <w:pPr>
        <w:jc w:val="both"/>
        <w:rPr>
          <w:rFonts w:ascii="Arial" w:hAnsi="Arial" w:cs="Arial"/>
          <w:sz w:val="22"/>
          <w:szCs w:val="22"/>
        </w:rPr>
      </w:pPr>
      <w:r w:rsidRPr="000402AC">
        <w:rPr>
          <w:rFonts w:ascii="Arial" w:hAnsi="Arial" w:cs="Arial"/>
          <w:sz w:val="22"/>
          <w:szCs w:val="22"/>
        </w:rPr>
        <w:t>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oraz form, w jakich te dokumenty mogą być składane, zwanego dalej Rozporządzeniem, z tym jednak zastrzeżeniem, że dla pełnomocnictw obowiązuje jedynie forma oryginału albo też odpisu notarialnie poświadczonego za zgodność z oryginałem.</w:t>
      </w:r>
    </w:p>
    <w:p w14:paraId="6E196ABD" w14:textId="77777777" w:rsidR="00056404" w:rsidRPr="00C73A4C" w:rsidRDefault="0005640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14:paraId="0F43B7C3" w14:textId="77777777" w:rsidR="00003936" w:rsidRPr="00003936" w:rsidRDefault="00056404" w:rsidP="00003936">
      <w:pPr>
        <w:ind w:left="725" w:hanging="583"/>
        <w:rPr>
          <w:rFonts w:ascii="Arial" w:hAnsi="Arial" w:cs="Arial"/>
          <w:sz w:val="22"/>
          <w:szCs w:val="22"/>
        </w:r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europejski dokument zamówienia (JEDZ</w:t>
      </w:r>
      <w:r w:rsidR="008E5DFB">
        <w:rPr>
          <w:rStyle w:val="FontStyle48"/>
          <w:rFonts w:ascii="Arial" w:hAnsi="Arial" w:cs="Arial"/>
          <w:sz w:val="22"/>
          <w:szCs w:val="22"/>
        </w:rPr>
        <w:t>)</w:t>
      </w:r>
      <w:r w:rsidR="00003936">
        <w:rPr>
          <w:rStyle w:val="FontStyle48"/>
          <w:rFonts w:ascii="Arial" w:hAnsi="Arial" w:cs="Arial"/>
          <w:b w:val="0"/>
          <w:sz w:val="22"/>
          <w:szCs w:val="22"/>
        </w:rPr>
        <w:t xml:space="preserve">, </w:t>
      </w:r>
      <w:r w:rsidR="00003936" w:rsidRPr="00003936">
        <w:rPr>
          <w:rFonts w:ascii="Arial" w:hAnsi="Arial" w:cs="Arial"/>
          <w:sz w:val="22"/>
          <w:szCs w:val="22"/>
        </w:rPr>
        <w:t xml:space="preserve">wypełniony i podpisany przez wykonawcę sporządzony zgodnie ze wzorem standardowego formularza określonym w rozporządzeniu wykonawczym Komisji Europejskiej wydanym na podstawie </w:t>
      </w:r>
      <w:r w:rsidR="00003936" w:rsidRPr="00003936">
        <w:rPr>
          <w:rFonts w:ascii="Arial" w:hAnsi="Arial" w:cs="Arial"/>
          <w:sz w:val="22"/>
          <w:szCs w:val="22"/>
          <w:lang w:val="it-IT"/>
        </w:rPr>
        <w:t xml:space="preserve">art. </w:t>
      </w:r>
      <w:r w:rsidR="00003936" w:rsidRPr="00003936">
        <w:rPr>
          <w:rFonts w:ascii="Arial" w:hAnsi="Arial" w:cs="Arial"/>
          <w:sz w:val="22"/>
          <w:szCs w:val="22"/>
        </w:rPr>
        <w:t>59 ust. 2 dyrektywy 2014/24/UE</w:t>
      </w:r>
      <w:r w:rsidR="00003936" w:rsidRPr="00003936">
        <w:rPr>
          <w:rFonts w:ascii="Arial" w:hAnsi="Arial" w:cs="Arial"/>
          <w:bCs/>
          <w:sz w:val="22"/>
          <w:szCs w:val="22"/>
        </w:rPr>
        <w:t xml:space="preserve"> , którego sposób wypełnienia znajduje się pod adresem internetowym: </w:t>
      </w:r>
    </w:p>
    <w:p w14:paraId="33ED62BF" w14:textId="77777777" w:rsidR="00003936" w:rsidRPr="00003936" w:rsidRDefault="00DE11E2" w:rsidP="00003936">
      <w:pPr>
        <w:widowControl/>
        <w:ind w:left="709"/>
        <w:rPr>
          <w:rFonts w:ascii="Arial" w:hAnsi="Arial" w:cs="Arial"/>
          <w:sz w:val="22"/>
          <w:szCs w:val="22"/>
        </w:rPr>
        <w:sectPr w:rsidR="00003936" w:rsidRPr="00003936" w:rsidSect="00A0259F">
          <w:type w:val="continuous"/>
          <w:pgSz w:w="11905" w:h="16837"/>
          <w:pgMar w:top="1417" w:right="1417" w:bottom="1417" w:left="1417" w:header="708" w:footer="708" w:gutter="0"/>
          <w:cols w:space="60"/>
          <w:noEndnote/>
          <w:docGrid w:linePitch="299"/>
        </w:sectPr>
      </w:pPr>
      <w:hyperlink r:id="rId11" w:history="1">
        <w:r w:rsidR="00003936" w:rsidRPr="00003936">
          <w:rPr>
            <w:rFonts w:ascii="Arial" w:hAnsi="Arial" w:cs="Arial"/>
            <w:color w:val="0563C1"/>
            <w:sz w:val="22"/>
            <w:szCs w:val="22"/>
            <w:u w:val="single"/>
          </w:rPr>
          <w:t>https://www.uzp.gov.pl/__data/assets/pdf_file/0015/32415/Jednolity-Europejski-Dokument-Zamowienia-instrukcja.pdf</w:t>
        </w:r>
      </w:hyperlink>
    </w:p>
    <w:p w14:paraId="6020B6E4" w14:textId="376ACED9" w:rsidR="00056404" w:rsidRPr="00003936" w:rsidRDefault="00056404" w:rsidP="00003936">
      <w:pPr>
        <w:pStyle w:val="Style19"/>
        <w:widowControl/>
        <w:spacing w:line="240" w:lineRule="auto"/>
        <w:ind w:firstLine="0"/>
        <w:jc w:val="left"/>
        <w:rPr>
          <w:rStyle w:val="FontStyle49"/>
          <w:rFonts w:ascii="Arial" w:hAnsi="Arial" w:cs="Arial"/>
          <w:sz w:val="22"/>
          <w:szCs w:val="22"/>
        </w:rPr>
        <w:sectPr w:rsidR="00056404" w:rsidRPr="00003936">
          <w:type w:val="continuous"/>
          <w:pgSz w:w="11905" w:h="16837"/>
          <w:pgMar w:top="724" w:right="1139" w:bottom="977" w:left="1419" w:header="708" w:footer="708" w:gutter="0"/>
          <w:cols w:space="60"/>
          <w:noEndnote/>
        </w:sectPr>
      </w:pPr>
    </w:p>
    <w:p w14:paraId="60A342FF" w14:textId="77777777" w:rsidR="00056404" w:rsidRPr="00457B09" w:rsidRDefault="00056404" w:rsidP="00003936">
      <w:pPr>
        <w:pStyle w:val="Style24"/>
        <w:widowControl/>
        <w:tabs>
          <w:tab w:val="left" w:pos="720"/>
        </w:tabs>
        <w:spacing w:line="240" w:lineRule="auto"/>
        <w:ind w:left="709" w:hanging="709"/>
        <w:rPr>
          <w:rFonts w:ascii="Arial" w:hAnsi="Arial" w:cs="Arial"/>
          <w:b/>
          <w:bCs/>
          <w:sz w:val="22"/>
          <w:szCs w:val="22"/>
        </w:rPr>
      </w:pPr>
      <w:r w:rsidRPr="00C73A4C">
        <w:rPr>
          <w:rStyle w:val="FontStyle49"/>
          <w:rFonts w:ascii="Arial" w:hAnsi="Arial" w:cs="Arial"/>
          <w:sz w:val="22"/>
          <w:szCs w:val="22"/>
        </w:rPr>
        <w:lastRenderedPageBreak/>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sidR="00DD5251">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sidR="00540FF2">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14:paraId="724E24B3" w14:textId="7D7D2F06" w:rsidR="00056404" w:rsidRPr="00C73A4C" w:rsidRDefault="00056404" w:rsidP="00003936">
      <w:pPr>
        <w:pStyle w:val="Style31"/>
        <w:widowControl/>
        <w:spacing w:line="240" w:lineRule="auto"/>
        <w:ind w:left="720"/>
        <w:rPr>
          <w:rFonts w:ascii="Arial" w:hAnsi="Arial" w:cs="Arial"/>
          <w:sz w:val="22"/>
          <w:szCs w:val="22"/>
        </w:rPr>
      </w:pPr>
      <w:r w:rsidRPr="00C73A4C">
        <w:rPr>
          <w:rStyle w:val="FontStyle49"/>
          <w:rFonts w:ascii="Arial" w:hAnsi="Arial" w:cs="Arial"/>
          <w:sz w:val="22"/>
          <w:szCs w:val="22"/>
        </w:rPr>
        <w:t xml:space="preserve">Przez usługi </w:t>
      </w:r>
      <w:r w:rsidR="00B4791F">
        <w:rPr>
          <w:rStyle w:val="FontStyle49"/>
          <w:rFonts w:ascii="Arial" w:hAnsi="Arial" w:cs="Arial"/>
          <w:sz w:val="22"/>
          <w:szCs w:val="22"/>
        </w:rPr>
        <w:t>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sidR="005F5371">
        <w:rPr>
          <w:rStyle w:val="FontStyle49"/>
          <w:rFonts w:ascii="Arial" w:hAnsi="Arial" w:cs="Arial"/>
          <w:sz w:val="22"/>
          <w:szCs w:val="22"/>
        </w:rPr>
        <w:t xml:space="preserve"> </w:t>
      </w:r>
      <w:r w:rsidRPr="00C73A4C">
        <w:rPr>
          <w:rStyle w:val="FontStyle49"/>
          <w:rFonts w:ascii="Arial" w:hAnsi="Arial" w:cs="Arial"/>
          <w:sz w:val="22"/>
          <w:szCs w:val="22"/>
        </w:rPr>
        <w:t>ust. 2 pkt 1 b).</w:t>
      </w:r>
    </w:p>
    <w:p w14:paraId="3AE2CEBB" w14:textId="77777777" w:rsidR="00056404" w:rsidRPr="00C73A4C" w:rsidRDefault="00056404" w:rsidP="00003936">
      <w:pPr>
        <w:pStyle w:val="Style31"/>
        <w:widowControl/>
        <w:spacing w:line="240" w:lineRule="auto"/>
        <w:ind w:left="163" w:firstLine="720"/>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14:paraId="2A219E66" w14:textId="77777777" w:rsidR="00056404" w:rsidRPr="00C73A4C" w:rsidRDefault="00056404" w:rsidP="00003936">
      <w:pPr>
        <w:pStyle w:val="Style20"/>
        <w:widowControl/>
        <w:numPr>
          <w:ilvl w:val="0"/>
          <w:numId w:val="12"/>
        </w:numPr>
        <w:tabs>
          <w:tab w:val="left" w:pos="163"/>
        </w:tabs>
        <w:spacing w:line="240" w:lineRule="auto"/>
        <w:ind w:left="88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14:paraId="66C666F3" w14:textId="606A50BE" w:rsidR="00056404" w:rsidRPr="00457B09" w:rsidRDefault="00056404" w:rsidP="00003936">
      <w:pPr>
        <w:pStyle w:val="Style20"/>
        <w:widowControl/>
        <w:numPr>
          <w:ilvl w:val="0"/>
          <w:numId w:val="12"/>
        </w:numPr>
        <w:tabs>
          <w:tab w:val="left" w:pos="163"/>
        </w:tabs>
        <w:spacing w:line="240" w:lineRule="auto"/>
        <w:ind w:left="883" w:hanging="163"/>
        <w:jc w:val="left"/>
        <w:rPr>
          <w:rFonts w:ascii="Arial" w:hAnsi="Arial" w:cs="Arial"/>
          <w:sz w:val="22"/>
          <w:szCs w:val="22"/>
        </w:rPr>
      </w:pPr>
      <w:r w:rsidRPr="00C73A4C">
        <w:rPr>
          <w:rStyle w:val="FontStyle49"/>
          <w:rFonts w:ascii="Arial" w:hAnsi="Arial" w:cs="Arial"/>
          <w:sz w:val="22"/>
          <w:szCs w:val="22"/>
        </w:rPr>
        <w:t xml:space="preserve">jeżeli z uzasadnionej przyczyny o obiektywnym charakterze </w:t>
      </w:r>
      <w:r w:rsidR="00B4791F">
        <w:rPr>
          <w:rStyle w:val="FontStyle49"/>
          <w:rFonts w:ascii="Arial" w:hAnsi="Arial" w:cs="Arial"/>
          <w:sz w:val="22"/>
          <w:szCs w:val="22"/>
        </w:rPr>
        <w:t>W</w:t>
      </w:r>
      <w:r w:rsidRPr="00C73A4C">
        <w:rPr>
          <w:rStyle w:val="FontStyle49"/>
          <w:rFonts w:ascii="Arial" w:hAnsi="Arial" w:cs="Arial"/>
          <w:sz w:val="22"/>
          <w:szCs w:val="22"/>
        </w:rPr>
        <w:t xml:space="preserve">ykonawca nie jest w stanie uzyskać tych dokumentów - oświadczenie </w:t>
      </w:r>
      <w:r w:rsidR="00B4791F">
        <w:rPr>
          <w:rStyle w:val="FontStyle49"/>
          <w:rFonts w:ascii="Arial" w:hAnsi="Arial" w:cs="Arial"/>
          <w:sz w:val="22"/>
          <w:szCs w:val="22"/>
        </w:rPr>
        <w:t>W</w:t>
      </w:r>
      <w:r w:rsidRPr="00C73A4C">
        <w:rPr>
          <w:rStyle w:val="FontStyle49"/>
          <w:rFonts w:ascii="Arial" w:hAnsi="Arial" w:cs="Arial"/>
          <w:sz w:val="22"/>
          <w:szCs w:val="22"/>
        </w:rPr>
        <w:t>ykonawcy;</w:t>
      </w:r>
    </w:p>
    <w:p w14:paraId="64686572" w14:textId="77777777" w:rsidR="00056404" w:rsidRPr="00C73A4C" w:rsidRDefault="00056404" w:rsidP="00003936">
      <w:pPr>
        <w:pStyle w:val="Style31"/>
        <w:widowControl/>
        <w:spacing w:line="240" w:lineRule="auto"/>
        <w:ind w:left="720"/>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14:paraId="71F2CD47" w14:textId="77777777" w:rsidR="000402AC" w:rsidRDefault="00056404"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celu wykazania spełniania przez Wykonawcę warunku, o którym mowa w art. 22c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nie mniejszej niż</w:t>
      </w:r>
      <w:r w:rsidR="000402AC">
        <w:rPr>
          <w:rStyle w:val="FontStyle49"/>
          <w:rFonts w:ascii="Arial" w:hAnsi="Arial" w:cs="Arial"/>
          <w:sz w:val="22"/>
          <w:szCs w:val="22"/>
        </w:rPr>
        <w:t>:</w:t>
      </w:r>
    </w:p>
    <w:p w14:paraId="218E7F8E" w14:textId="43AD2C20" w:rsidR="00003936" w:rsidRDefault="000402AC" w:rsidP="0085657D">
      <w:pPr>
        <w:pStyle w:val="Style24"/>
        <w:tabs>
          <w:tab w:val="left" w:pos="720"/>
        </w:tabs>
        <w:ind w:left="720" w:hanging="360"/>
        <w:rPr>
          <w:rFonts w:ascii="Arial" w:hAnsi="Arial" w:cs="Arial"/>
          <w:sz w:val="22"/>
          <w:szCs w:val="22"/>
        </w:rPr>
      </w:pPr>
      <w:r>
        <w:rPr>
          <w:rStyle w:val="FontStyle49"/>
          <w:rFonts w:ascii="Arial" w:hAnsi="Arial" w:cs="Arial"/>
          <w:sz w:val="22"/>
          <w:szCs w:val="22"/>
        </w:rPr>
        <w:t>-</w:t>
      </w:r>
      <w:r w:rsidR="00056404" w:rsidRPr="00C73A4C">
        <w:rPr>
          <w:rStyle w:val="FontStyle49"/>
          <w:rFonts w:ascii="Arial" w:hAnsi="Arial" w:cs="Arial"/>
          <w:sz w:val="22"/>
          <w:szCs w:val="22"/>
        </w:rPr>
        <w:t xml:space="preserve"> </w:t>
      </w:r>
      <w:r w:rsidR="00003936">
        <w:rPr>
          <w:rFonts w:ascii="Arial" w:hAnsi="Arial" w:cs="Arial"/>
          <w:b/>
          <w:bCs/>
          <w:sz w:val="22"/>
          <w:szCs w:val="22"/>
        </w:rPr>
        <w:t>15</w:t>
      </w:r>
      <w:r w:rsidR="0085657D">
        <w:rPr>
          <w:rFonts w:ascii="Arial" w:hAnsi="Arial" w:cs="Arial"/>
          <w:b/>
          <w:bCs/>
          <w:sz w:val="22"/>
          <w:szCs w:val="22"/>
        </w:rPr>
        <w:t>0 000</w:t>
      </w:r>
      <w:r w:rsidR="00A64F7F" w:rsidRPr="00A64F7F">
        <w:rPr>
          <w:rFonts w:ascii="Arial" w:hAnsi="Arial" w:cs="Arial"/>
          <w:b/>
          <w:bCs/>
          <w:sz w:val="22"/>
          <w:szCs w:val="22"/>
        </w:rPr>
        <w:t xml:space="preserve">,00 zł </w:t>
      </w:r>
      <w:r w:rsidR="00A64F7F" w:rsidRPr="00A64F7F">
        <w:rPr>
          <w:rFonts w:ascii="Arial" w:hAnsi="Arial" w:cs="Arial"/>
          <w:sz w:val="22"/>
          <w:szCs w:val="22"/>
        </w:rPr>
        <w:t>(</w:t>
      </w:r>
      <w:r w:rsidR="0085657D">
        <w:rPr>
          <w:rFonts w:ascii="Arial" w:hAnsi="Arial" w:cs="Arial"/>
          <w:sz w:val="22"/>
          <w:szCs w:val="22"/>
        </w:rPr>
        <w:t>dwieście tysięcy</w:t>
      </w:r>
      <w:r w:rsidR="00A64F7F" w:rsidRPr="00A64F7F">
        <w:rPr>
          <w:rFonts w:ascii="Arial" w:hAnsi="Arial" w:cs="Arial"/>
          <w:sz w:val="22"/>
          <w:szCs w:val="22"/>
        </w:rPr>
        <w:t xml:space="preserve"> złotych)</w:t>
      </w:r>
      <w:r w:rsidR="00003936">
        <w:rPr>
          <w:rFonts w:ascii="Arial" w:hAnsi="Arial" w:cs="Arial"/>
          <w:sz w:val="22"/>
          <w:szCs w:val="22"/>
        </w:rPr>
        <w:t xml:space="preserve"> dla </w:t>
      </w:r>
      <w:r w:rsidR="00491521">
        <w:rPr>
          <w:rFonts w:ascii="Arial" w:hAnsi="Arial" w:cs="Arial"/>
          <w:sz w:val="22"/>
          <w:szCs w:val="22"/>
        </w:rPr>
        <w:t>Z</w:t>
      </w:r>
      <w:r w:rsidR="00003936">
        <w:rPr>
          <w:rFonts w:ascii="Arial" w:hAnsi="Arial" w:cs="Arial"/>
          <w:sz w:val="22"/>
          <w:szCs w:val="22"/>
        </w:rPr>
        <w:t>adania nr 1;</w:t>
      </w:r>
    </w:p>
    <w:p w14:paraId="7DC14D81" w14:textId="5648E8A3" w:rsidR="00A64F7F" w:rsidRPr="0085657D" w:rsidRDefault="00003936" w:rsidP="0085657D">
      <w:pPr>
        <w:pStyle w:val="Style24"/>
        <w:tabs>
          <w:tab w:val="left" w:pos="720"/>
        </w:tabs>
        <w:ind w:left="720" w:hanging="360"/>
        <w:rPr>
          <w:rFonts w:ascii="Arial" w:hAnsi="Arial" w:cs="Arial"/>
          <w:b/>
          <w:bCs/>
          <w:sz w:val="22"/>
          <w:szCs w:val="22"/>
        </w:rPr>
      </w:pPr>
      <w:r>
        <w:rPr>
          <w:rFonts w:ascii="Arial" w:hAnsi="Arial" w:cs="Arial"/>
          <w:sz w:val="22"/>
          <w:szCs w:val="22"/>
        </w:rPr>
        <w:t xml:space="preserve">- </w:t>
      </w:r>
      <w:r w:rsidRPr="00003936">
        <w:rPr>
          <w:rFonts w:ascii="Arial" w:hAnsi="Arial" w:cs="Arial"/>
          <w:b/>
          <w:sz w:val="22"/>
          <w:szCs w:val="22"/>
        </w:rPr>
        <w:t>50 000,00 zł</w:t>
      </w:r>
      <w:r>
        <w:rPr>
          <w:rFonts w:ascii="Arial" w:hAnsi="Arial" w:cs="Arial"/>
          <w:sz w:val="22"/>
          <w:szCs w:val="22"/>
        </w:rPr>
        <w:t xml:space="preserve"> (pięćdziesiąt tysięcy złotych) dla </w:t>
      </w:r>
      <w:r w:rsidR="00491521">
        <w:rPr>
          <w:rFonts w:ascii="Arial" w:hAnsi="Arial" w:cs="Arial"/>
          <w:sz w:val="22"/>
          <w:szCs w:val="22"/>
        </w:rPr>
        <w:t>Z</w:t>
      </w:r>
      <w:r>
        <w:rPr>
          <w:rFonts w:ascii="Arial" w:hAnsi="Arial" w:cs="Arial"/>
          <w:sz w:val="22"/>
          <w:szCs w:val="22"/>
        </w:rPr>
        <w:t>adania nr 2</w:t>
      </w:r>
      <w:r w:rsidR="00A64F7F" w:rsidRPr="00A64F7F">
        <w:rPr>
          <w:rFonts w:ascii="Arial" w:hAnsi="Arial" w:cs="Arial"/>
          <w:sz w:val="22"/>
          <w:szCs w:val="22"/>
        </w:rPr>
        <w:t>.</w:t>
      </w:r>
    </w:p>
    <w:p w14:paraId="2DB5E439" w14:textId="77777777" w:rsidR="00056404" w:rsidRPr="00C73A4C" w:rsidRDefault="0005640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36011A80" w14:textId="0BF3B002" w:rsidR="00056404" w:rsidRPr="00C73A4C" w:rsidRDefault="0005640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 xml:space="preserve">2. W celu potwierdzenia braku podstaw wykluczenia </w:t>
      </w:r>
      <w:r w:rsidR="00B4791F">
        <w:rPr>
          <w:rStyle w:val="FontStyle48"/>
          <w:rFonts w:ascii="Arial" w:hAnsi="Arial" w:cs="Arial"/>
          <w:sz w:val="22"/>
          <w:szCs w:val="22"/>
        </w:rPr>
        <w:t>W</w:t>
      </w:r>
      <w:r w:rsidRPr="00C73A4C">
        <w:rPr>
          <w:rStyle w:val="FontStyle48"/>
          <w:rFonts w:ascii="Arial" w:hAnsi="Arial" w:cs="Arial"/>
          <w:sz w:val="22"/>
          <w:szCs w:val="22"/>
        </w:rPr>
        <w:t xml:space="preserve">ykonawcy z postępowania o udzielenie zamówienia na podstawie okoliczności, o których mowa w art. 24 ust. 1 ustawy Pzp (Rozdz. V ust. 3 pkt 3.1 SIWZ) należy na wezwanie </w:t>
      </w:r>
      <w:r w:rsidR="00B4791F">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63627864" w14:textId="53BB440E"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 xml:space="preserve">w zakresie określonym w art. 24 ust. 1 pkt 13, 14 i 21 ustawy oraz, odnośnie skazania za wykroczenie na karę aresztu, w zakresie określonym przez </w:t>
      </w:r>
      <w:r w:rsidR="00B4791F">
        <w:rPr>
          <w:rStyle w:val="FontStyle49"/>
          <w:rFonts w:ascii="Arial" w:hAnsi="Arial" w:cs="Arial"/>
          <w:sz w:val="22"/>
          <w:szCs w:val="22"/>
        </w:rPr>
        <w:t>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3B170A4" w14:textId="6BB1CE1F"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t>
      </w:r>
      <w:r w:rsidR="00B4791F">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dokumentu potwierdzającego, że </w:t>
      </w:r>
      <w:r w:rsidR="00B4791F">
        <w:rPr>
          <w:rStyle w:val="FontStyle49"/>
          <w:rFonts w:ascii="Arial" w:hAnsi="Arial" w:cs="Arial"/>
          <w:sz w:val="22"/>
          <w:szCs w:val="22"/>
        </w:rPr>
        <w:t>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5F5371">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593B1506" w14:textId="7DCB2077" w:rsidR="00056404" w:rsidRPr="00C73A4C" w:rsidRDefault="0005640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t>
      </w:r>
      <w:r w:rsidR="00B4791F">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dokumentu potwierdzającego, że </w:t>
      </w:r>
      <w:r w:rsidR="00B4791F">
        <w:rPr>
          <w:rStyle w:val="FontStyle49"/>
          <w:rFonts w:ascii="Arial" w:hAnsi="Arial" w:cs="Arial"/>
          <w:sz w:val="22"/>
          <w:szCs w:val="22"/>
        </w:rPr>
        <w:t>W</w:t>
      </w:r>
      <w:r w:rsidRPr="00C73A4C">
        <w:rPr>
          <w:rStyle w:val="FontStyle49"/>
          <w:rFonts w:ascii="Arial" w:hAnsi="Arial" w:cs="Arial"/>
          <w:sz w:val="22"/>
          <w:szCs w:val="22"/>
        </w:rPr>
        <w:t xml:space="preserve">ykonawca zawarł porozumienie z właściwym organem w sprawie spłat tych należności wraz z ewentualnymi odsetkami lub grzywnami, w szczególności uzyskał przewidziane </w:t>
      </w:r>
      <w:r w:rsidRPr="00C73A4C">
        <w:rPr>
          <w:rStyle w:val="FontStyle49"/>
          <w:rFonts w:ascii="Arial" w:hAnsi="Arial" w:cs="Arial"/>
          <w:sz w:val="22"/>
          <w:szCs w:val="22"/>
        </w:rPr>
        <w:lastRenderedPageBreak/>
        <w:t>prawem zwolnienie, odroczenie lub rozłożenie na raty zaległych płatności lub wstrzymanie w całości wykonania decyzji właściwego organu;</w:t>
      </w:r>
    </w:p>
    <w:p w14:paraId="4AA27207" w14:textId="0AC2E06D"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t>
      </w:r>
      <w:r w:rsidR="00B4791F">
        <w:rPr>
          <w:rStyle w:val="FontStyle48"/>
          <w:rFonts w:ascii="Arial" w:hAnsi="Arial" w:cs="Arial"/>
          <w:sz w:val="22"/>
          <w:szCs w:val="22"/>
        </w:rPr>
        <w:t>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54FD5121" w14:textId="77777777" w:rsidR="00056404"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odpis z właściwego rejestru lub centralnej ewidencji i informacji o działalności gospodarczej</w:t>
      </w:r>
      <w:r>
        <w:rPr>
          <w:rStyle w:val="FontStyle48"/>
          <w:rFonts w:ascii="Arial" w:hAnsi="Arial" w:cs="Arial"/>
          <w:b w:val="0"/>
          <w:bCs w:val="0"/>
          <w:sz w:val="22"/>
          <w:szCs w:val="22"/>
        </w:rPr>
        <w:t>, jeżeli odrębne przepisy wy</w:t>
      </w:r>
      <w:r w:rsidR="005F5371">
        <w:rPr>
          <w:rStyle w:val="FontStyle48"/>
          <w:rFonts w:ascii="Arial" w:hAnsi="Arial" w:cs="Arial"/>
          <w:b w:val="0"/>
          <w:bCs w:val="0"/>
          <w:sz w:val="22"/>
          <w:szCs w:val="22"/>
        </w:rPr>
        <w:t>m</w:t>
      </w:r>
      <w:r>
        <w:rPr>
          <w:rStyle w:val="FontStyle48"/>
          <w:rFonts w:ascii="Arial" w:hAnsi="Arial" w:cs="Arial"/>
          <w:b w:val="0"/>
          <w:bCs w:val="0"/>
          <w:sz w:val="22"/>
          <w:szCs w:val="22"/>
        </w:rPr>
        <w:t xml:space="preserve">agają wpisu do rejestru lub ewidencji, </w:t>
      </w:r>
      <w:r w:rsidR="005F5371">
        <w:rPr>
          <w:rStyle w:val="FontStyle48"/>
          <w:rFonts w:ascii="Arial" w:hAnsi="Arial" w:cs="Arial"/>
          <w:b w:val="0"/>
          <w:bCs w:val="0"/>
          <w:sz w:val="22"/>
          <w:szCs w:val="22"/>
        </w:rPr>
        <w:t>w celu potwierdzenia braku podsta</w:t>
      </w:r>
      <w:r>
        <w:rPr>
          <w:rStyle w:val="FontStyle48"/>
          <w:rFonts w:ascii="Arial" w:hAnsi="Arial" w:cs="Arial"/>
          <w:b w:val="0"/>
          <w:bCs w:val="0"/>
          <w:sz w:val="22"/>
          <w:szCs w:val="22"/>
        </w:rPr>
        <w:t>w wykluczenia na podstawie art. 24 ust. 5 pkt 1 ustawy Pzp;</w:t>
      </w:r>
    </w:p>
    <w:p w14:paraId="151E4FFC"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14:paraId="46EF26BA"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4 ustawy Pzp;</w:t>
      </w:r>
    </w:p>
    <w:p w14:paraId="5FAD7F8A" w14:textId="6723C9C2"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t>
      </w:r>
      <w:r w:rsidR="00B4791F">
        <w:rPr>
          <w:rStyle w:val="FontStyle48"/>
          <w:rFonts w:ascii="Arial" w:hAnsi="Arial" w:cs="Arial"/>
          <w:sz w:val="22"/>
          <w:szCs w:val="22"/>
        </w:rPr>
        <w:t>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14:paraId="1E02C666" w14:textId="7ACD2AA1" w:rsidR="00056404" w:rsidRPr="002B655B" w:rsidRDefault="0005640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2B655B">
        <w:rPr>
          <w:rStyle w:val="FontStyle48"/>
          <w:rFonts w:ascii="Arial" w:hAnsi="Arial" w:cs="Arial"/>
          <w:sz w:val="22"/>
          <w:szCs w:val="22"/>
        </w:rPr>
        <w:t xml:space="preserve">oświadczenia </w:t>
      </w:r>
      <w:r w:rsidR="00B4791F">
        <w:rPr>
          <w:rStyle w:val="FontStyle48"/>
          <w:rFonts w:ascii="Arial" w:hAnsi="Arial" w:cs="Arial"/>
          <w:sz w:val="22"/>
          <w:szCs w:val="22"/>
        </w:rPr>
        <w:t>W</w:t>
      </w:r>
      <w:r w:rsidRPr="002B655B">
        <w:rPr>
          <w:rStyle w:val="FontStyle48"/>
          <w:rFonts w:ascii="Arial" w:hAnsi="Arial" w:cs="Arial"/>
          <w:sz w:val="22"/>
          <w:szCs w:val="22"/>
        </w:rPr>
        <w:t xml:space="preserve">ykonawcy o przynależności albo braku przynależności do tej samej grupy kapitałowej; </w:t>
      </w:r>
      <w:r w:rsidRPr="002B655B">
        <w:rPr>
          <w:rStyle w:val="FontStyle49"/>
          <w:rFonts w:ascii="Arial" w:hAnsi="Arial" w:cs="Arial"/>
          <w:sz w:val="22"/>
          <w:szCs w:val="22"/>
        </w:rPr>
        <w:t xml:space="preserve">w przypadku przynależności do tej samej grupy kapitałowej </w:t>
      </w:r>
      <w:r w:rsidR="00B4791F">
        <w:rPr>
          <w:rStyle w:val="FontStyle49"/>
          <w:rFonts w:ascii="Arial" w:hAnsi="Arial" w:cs="Arial"/>
          <w:sz w:val="22"/>
          <w:szCs w:val="22"/>
        </w:rPr>
        <w:t>W</w:t>
      </w:r>
      <w:r w:rsidRPr="002B655B">
        <w:rPr>
          <w:rStyle w:val="FontStyle49"/>
          <w:rFonts w:ascii="Arial" w:hAnsi="Arial" w:cs="Arial"/>
          <w:sz w:val="22"/>
          <w:szCs w:val="22"/>
        </w:rPr>
        <w:t xml:space="preserve">ykonawca może złożyć wraz z oświadczeniem dokumenty bądź informacje potwierdzające, że powiązania z innym </w:t>
      </w:r>
      <w:r w:rsidR="00B4791F">
        <w:rPr>
          <w:rStyle w:val="FontStyle49"/>
          <w:rFonts w:ascii="Arial" w:hAnsi="Arial" w:cs="Arial"/>
          <w:sz w:val="22"/>
          <w:szCs w:val="22"/>
        </w:rPr>
        <w:t>W</w:t>
      </w:r>
      <w:r w:rsidRPr="002B655B">
        <w:rPr>
          <w:rStyle w:val="FontStyle49"/>
          <w:rFonts w:ascii="Arial" w:hAnsi="Arial" w:cs="Arial"/>
          <w:sz w:val="22"/>
          <w:szCs w:val="22"/>
        </w:rPr>
        <w:t>ykonawcą nie prowadzą do zakłócenia konkurencji w postępowaniu.</w:t>
      </w:r>
    </w:p>
    <w:p w14:paraId="6B81F4CB" w14:textId="77777777" w:rsidR="00056404" w:rsidRPr="002B655B" w:rsidRDefault="00056404" w:rsidP="00ED2086">
      <w:pPr>
        <w:pStyle w:val="Style23"/>
        <w:widowControl/>
        <w:spacing w:line="240" w:lineRule="auto"/>
        <w:ind w:left="715"/>
        <w:jc w:val="both"/>
        <w:rPr>
          <w:rStyle w:val="FontStyle48"/>
          <w:rFonts w:ascii="Arial" w:hAnsi="Arial" w:cs="Arial"/>
          <w:sz w:val="22"/>
          <w:szCs w:val="22"/>
        </w:rPr>
      </w:pPr>
      <w:r w:rsidRPr="002B655B">
        <w:rPr>
          <w:rStyle w:val="FontStyle48"/>
          <w:rFonts w:ascii="Arial" w:hAnsi="Arial" w:cs="Arial"/>
          <w:sz w:val="22"/>
          <w:szCs w:val="22"/>
          <w:u w:val="single"/>
        </w:rPr>
        <w:t>UWAGA:</w:t>
      </w:r>
      <w:r w:rsidRPr="002B655B">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7399035C" w14:textId="77777777" w:rsidR="00056404" w:rsidRPr="00C73A4C" w:rsidRDefault="0005640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14:paraId="5022C4C0" w14:textId="77777777" w:rsidR="00056404" w:rsidRPr="00C73A4C" w:rsidRDefault="00056404" w:rsidP="00335D55">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w:t>
      </w:r>
      <w:r w:rsidR="00335D55">
        <w:rPr>
          <w:rStyle w:val="FontStyle49"/>
          <w:rFonts w:ascii="Arial" w:hAnsi="Arial" w:cs="Arial"/>
          <w:sz w:val="22"/>
          <w:szCs w:val="22"/>
        </w:rPr>
        <w:t xml:space="preserve">nia braku istnienia wobec nich </w:t>
      </w:r>
      <w:r w:rsidRPr="00C73A4C">
        <w:rPr>
          <w:rStyle w:val="FontStyle49"/>
          <w:rFonts w:ascii="Arial" w:hAnsi="Arial" w:cs="Arial"/>
          <w:sz w:val="22"/>
          <w:szCs w:val="22"/>
        </w:rPr>
        <w:t>podstaw wykluczenia oraz spełniania, w zakresie, w jakim powołuje się</w:t>
      </w:r>
    </w:p>
    <w:p w14:paraId="60E2DBFB" w14:textId="77777777" w:rsidR="00056404" w:rsidRPr="00C73A4C" w:rsidRDefault="00335D55" w:rsidP="00ED2086">
      <w:pPr>
        <w:pStyle w:val="Style31"/>
        <w:widowControl/>
        <w:spacing w:line="240" w:lineRule="auto"/>
        <w:ind w:left="365"/>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 xml:space="preserve">na ich zasoby, warunków udziału w postępowaniu składa także jednolite dokumenty </w:t>
      </w:r>
      <w:r>
        <w:rPr>
          <w:rStyle w:val="FontStyle49"/>
          <w:rFonts w:ascii="Arial" w:hAnsi="Arial" w:cs="Arial"/>
          <w:sz w:val="22"/>
          <w:szCs w:val="22"/>
        </w:rPr>
        <w:t xml:space="preserve"> </w:t>
      </w:r>
      <w:r w:rsidR="00056404" w:rsidRPr="00C73A4C">
        <w:rPr>
          <w:rStyle w:val="FontStyle49"/>
          <w:rFonts w:ascii="Arial" w:hAnsi="Arial" w:cs="Arial"/>
          <w:sz w:val="22"/>
          <w:szCs w:val="22"/>
        </w:rPr>
        <w:t>dotyczące tych podmiotów.</w:t>
      </w:r>
    </w:p>
    <w:p w14:paraId="5EA318E8" w14:textId="2B28A551" w:rsidR="005E6122" w:rsidRPr="005E6122" w:rsidRDefault="00056404" w:rsidP="005E6122">
      <w:pPr>
        <w:ind w:left="284" w:hanging="142"/>
        <w:jc w:val="both"/>
        <w:rPr>
          <w:rFonts w:ascii="Arial" w:hAnsi="Arial" w:cs="Arial"/>
          <w:sz w:val="22"/>
          <w:szCs w:val="22"/>
        </w:rPr>
      </w:pPr>
      <w:r w:rsidRPr="002B655B">
        <w:rPr>
          <w:rStyle w:val="FontStyle48"/>
          <w:rFonts w:ascii="Arial" w:hAnsi="Arial" w:cs="Arial"/>
          <w:sz w:val="22"/>
          <w:szCs w:val="22"/>
        </w:rPr>
        <w:t>4.</w:t>
      </w:r>
      <w:r w:rsidR="005E6122">
        <w:rPr>
          <w:rStyle w:val="FontStyle48"/>
          <w:rFonts w:ascii="Arial" w:hAnsi="Arial" w:cs="Arial"/>
          <w:b w:val="0"/>
          <w:bCs w:val="0"/>
          <w:sz w:val="22"/>
          <w:szCs w:val="22"/>
        </w:rPr>
        <w:t xml:space="preserve"> </w:t>
      </w:r>
      <w:r w:rsidR="005E6122" w:rsidRPr="005E6122">
        <w:rPr>
          <w:rFonts w:ascii="Arial" w:hAnsi="Arial" w:cs="Arial"/>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sidR="00B4791F">
        <w:rPr>
          <w:rFonts w:ascii="Arial" w:hAnsi="Arial" w:cs="Arial"/>
          <w:sz w:val="22"/>
          <w:szCs w:val="22"/>
        </w:rPr>
        <w:t>W</w:t>
      </w:r>
      <w:r w:rsidR="005E6122" w:rsidRPr="005E6122">
        <w:rPr>
          <w:rFonts w:ascii="Arial" w:hAnsi="Arial" w:cs="Arial"/>
          <w:sz w:val="22"/>
          <w:szCs w:val="22"/>
        </w:rPr>
        <w:t>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 celu dokonania oceny, czy Wykonawca polegając na zdolnościach technicznych lub sytuacji finansowej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1FF5FF0"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dostępnych Wykonawcy zasobów innego podmiotu;</w:t>
      </w:r>
    </w:p>
    <w:p w14:paraId="2D1043FE" w14:textId="77777777" w:rsidR="005E6122"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sposób wykorzystania zasobów innego podmiotu, przez Wykonawcę, przy wykonywaniu zamówienia publicznego;</w:t>
      </w:r>
    </w:p>
    <w:p w14:paraId="640D3DE3"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i okres udziału innego podmiotu przy wykonywaniu zamówienia publicznego;</w:t>
      </w:r>
    </w:p>
    <w:p w14:paraId="65654B14" w14:textId="2A1B4884" w:rsidR="00056404"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 xml:space="preserve">czy podmiot, na zdolnościach którego </w:t>
      </w:r>
      <w:r w:rsidR="00B4791F">
        <w:rPr>
          <w:rFonts w:ascii="Arial" w:hAnsi="Arial" w:cs="Arial"/>
          <w:sz w:val="22"/>
          <w:szCs w:val="22"/>
        </w:rPr>
        <w:t>W</w:t>
      </w:r>
      <w:r w:rsidRPr="005E6122">
        <w:rPr>
          <w:rFonts w:ascii="Arial" w:hAnsi="Arial" w:cs="Arial"/>
          <w:sz w:val="22"/>
          <w:szCs w:val="22"/>
        </w:rPr>
        <w:t>ykonawca polega w odniesieniu do warunków udziału w postępowaniu dotyczących wykształcenia, kwalifikacji zawodowych lub doświadczenia, zrealizuje usługi, których wskazane zdolności dotyczą;</w:t>
      </w:r>
    </w:p>
    <w:p w14:paraId="79FE2D62" w14:textId="30644903"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lastRenderedPageBreak/>
        <w:t xml:space="preserve">Zamawiający </w:t>
      </w:r>
      <w:r w:rsidRPr="002B655B">
        <w:rPr>
          <w:rStyle w:val="FontStyle49"/>
          <w:rFonts w:ascii="Arial" w:hAnsi="Arial" w:cs="Arial"/>
          <w:sz w:val="22"/>
          <w:szCs w:val="22"/>
          <w:u w:val="single"/>
        </w:rPr>
        <w:t xml:space="preserve">żąda od </w:t>
      </w:r>
      <w:r w:rsidR="00B4791F">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2B655B">
        <w:rPr>
          <w:rStyle w:val="FontStyle48"/>
          <w:rFonts w:ascii="Arial" w:hAnsi="Arial" w:cs="Arial"/>
          <w:sz w:val="22"/>
          <w:szCs w:val="22"/>
        </w:rPr>
        <w:t>Rozdz. VI ust. 2 lit. a) - h).</w:t>
      </w:r>
    </w:p>
    <w:p w14:paraId="271FF0C1" w14:textId="27662660"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 xml:space="preserve">żąda od </w:t>
      </w:r>
      <w:r w:rsidR="00B4791F">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przedstawienia dokumentów wymienionych </w:t>
      </w:r>
      <w:r w:rsidRPr="002B655B">
        <w:rPr>
          <w:rStyle w:val="FontStyle48"/>
          <w:rFonts w:ascii="Arial" w:hAnsi="Arial" w:cs="Arial"/>
          <w:sz w:val="22"/>
          <w:szCs w:val="22"/>
        </w:rPr>
        <w:t xml:space="preserve">w Rozdz. VI ust. 2 lit. a) - e), dotyczących podwykonawcy, </w:t>
      </w:r>
      <w:r w:rsidRPr="002B655B">
        <w:rPr>
          <w:rStyle w:val="FontStyle49"/>
          <w:rFonts w:ascii="Arial" w:hAnsi="Arial" w:cs="Arial"/>
          <w:sz w:val="22"/>
          <w:szCs w:val="22"/>
        </w:rPr>
        <w:t xml:space="preserve">któremu zamierza powierzyć wykonanie części zamówienia, a który nie jest podmiotem, na którego zdolnościach technicznych lub sytuacji finansowej </w:t>
      </w:r>
      <w:r w:rsidR="00B4791F">
        <w:rPr>
          <w:rStyle w:val="FontStyle49"/>
          <w:rFonts w:ascii="Arial" w:hAnsi="Arial" w:cs="Arial"/>
          <w:sz w:val="22"/>
          <w:szCs w:val="22"/>
        </w:rPr>
        <w:t>W</w:t>
      </w:r>
      <w:r w:rsidRPr="002B655B">
        <w:rPr>
          <w:rStyle w:val="FontStyle49"/>
          <w:rFonts w:ascii="Arial" w:hAnsi="Arial" w:cs="Arial"/>
          <w:sz w:val="22"/>
          <w:szCs w:val="22"/>
        </w:rPr>
        <w:t>ykonawca polega na zasadach określonych w art. 22a ustawy.</w:t>
      </w:r>
    </w:p>
    <w:p w14:paraId="0F63E22D" w14:textId="686718A0" w:rsidR="00056404" w:rsidRPr="002B655B" w:rsidRDefault="00056404" w:rsidP="00ED2086">
      <w:pPr>
        <w:pStyle w:val="Style24"/>
        <w:widowControl/>
        <w:tabs>
          <w:tab w:val="left" w:pos="350"/>
        </w:tabs>
        <w:spacing w:line="240" w:lineRule="auto"/>
        <w:ind w:left="350" w:hanging="350"/>
        <w:rPr>
          <w:rFonts w:ascii="Arial" w:hAnsi="Arial" w:cs="Arial"/>
          <w:sz w:val="22"/>
          <w:szCs w:val="22"/>
        </w:rPr>
      </w:pPr>
      <w:r w:rsidRPr="002B655B">
        <w:rPr>
          <w:rStyle w:val="FontStyle48"/>
          <w:rFonts w:ascii="Arial" w:hAnsi="Arial" w:cs="Arial"/>
          <w:sz w:val="22"/>
          <w:szCs w:val="22"/>
        </w:rPr>
        <w:t>5.</w:t>
      </w:r>
      <w:r w:rsidRPr="002B655B">
        <w:rPr>
          <w:rStyle w:val="FontStyle48"/>
          <w:rFonts w:ascii="Arial" w:hAnsi="Arial" w:cs="Arial"/>
          <w:b w:val="0"/>
          <w:bCs w:val="0"/>
          <w:sz w:val="22"/>
          <w:szCs w:val="22"/>
        </w:rPr>
        <w:tab/>
      </w:r>
      <w:r w:rsidRPr="002B655B">
        <w:rPr>
          <w:rStyle w:val="FontStyle49"/>
          <w:rFonts w:ascii="Arial" w:hAnsi="Arial" w:cs="Arial"/>
          <w:sz w:val="22"/>
          <w:szCs w:val="22"/>
        </w:rPr>
        <w:t xml:space="preserve">Na żądanie </w:t>
      </w:r>
      <w:r w:rsidR="00B4791F">
        <w:rPr>
          <w:rStyle w:val="FontStyle49"/>
          <w:rFonts w:ascii="Arial" w:hAnsi="Arial" w:cs="Arial"/>
          <w:sz w:val="22"/>
          <w:szCs w:val="22"/>
        </w:rPr>
        <w:t>Z</w:t>
      </w:r>
      <w:r w:rsidRPr="002B655B">
        <w:rPr>
          <w:rStyle w:val="FontStyle49"/>
          <w:rFonts w:ascii="Arial" w:hAnsi="Arial" w:cs="Arial"/>
          <w:sz w:val="22"/>
          <w:szCs w:val="22"/>
        </w:rPr>
        <w:t xml:space="preserve">amawiającego, </w:t>
      </w:r>
      <w:r w:rsidR="00B4791F">
        <w:rPr>
          <w:rStyle w:val="FontStyle49"/>
          <w:rFonts w:ascii="Arial" w:hAnsi="Arial" w:cs="Arial"/>
          <w:sz w:val="22"/>
          <w:szCs w:val="22"/>
        </w:rPr>
        <w:t>W</w:t>
      </w:r>
      <w:r w:rsidRPr="002B655B">
        <w:rPr>
          <w:rStyle w:val="FontStyle49"/>
          <w:rFonts w:ascii="Arial" w:hAnsi="Arial" w:cs="Arial"/>
          <w:sz w:val="22"/>
          <w:szCs w:val="22"/>
        </w:rPr>
        <w:t>ykonawca, który zamierza powierzyć wykonanie części</w:t>
      </w:r>
      <w:r w:rsidRPr="002B655B">
        <w:rPr>
          <w:rStyle w:val="FontStyle49"/>
          <w:rFonts w:ascii="Arial" w:hAnsi="Arial" w:cs="Arial"/>
          <w:sz w:val="22"/>
          <w:szCs w:val="22"/>
        </w:rPr>
        <w:br/>
        <w:t>zamówienia podwykonawcom, w celu wykazania braku istnienia wobec nich podstaw</w:t>
      </w:r>
      <w:r w:rsidRPr="002B655B">
        <w:rPr>
          <w:rStyle w:val="FontStyle49"/>
          <w:rFonts w:ascii="Arial" w:hAnsi="Arial" w:cs="Arial"/>
          <w:sz w:val="22"/>
          <w:szCs w:val="22"/>
        </w:rPr>
        <w:br/>
        <w:t>wykluczenia z udziału w postępowaniu składa jednolite dokumenty dotyczące</w:t>
      </w:r>
      <w:r w:rsidRPr="002B655B">
        <w:rPr>
          <w:rStyle w:val="FontStyle49"/>
          <w:rFonts w:ascii="Arial" w:hAnsi="Arial" w:cs="Arial"/>
          <w:sz w:val="22"/>
          <w:szCs w:val="22"/>
        </w:rPr>
        <w:br/>
        <w:t>podwykonawców.</w:t>
      </w:r>
    </w:p>
    <w:p w14:paraId="05E88575" w14:textId="77777777" w:rsidR="00056404" w:rsidRDefault="00056404" w:rsidP="00ED2086">
      <w:pPr>
        <w:pStyle w:val="Style7"/>
        <w:widowControl/>
        <w:jc w:val="left"/>
        <w:rPr>
          <w:rStyle w:val="FontStyle48"/>
          <w:rFonts w:ascii="Arial" w:hAnsi="Arial" w:cs="Arial"/>
          <w:sz w:val="22"/>
          <w:szCs w:val="22"/>
        </w:rPr>
      </w:pPr>
    </w:p>
    <w:p w14:paraId="44549A51"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CB0F3D5" w14:textId="77AA6D32"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Oświadczenia, o których mowa w rozporządzeniu, dotyczące </w:t>
      </w:r>
      <w:r w:rsidR="0085657D">
        <w:rPr>
          <w:rStyle w:val="FontStyle49"/>
          <w:rFonts w:ascii="Arial" w:hAnsi="Arial" w:cs="Arial"/>
          <w:sz w:val="22"/>
          <w:szCs w:val="22"/>
        </w:rPr>
        <w:t>W</w:t>
      </w:r>
      <w:r w:rsidRPr="00C73A4C">
        <w:rPr>
          <w:rStyle w:val="FontStyle49"/>
          <w:rFonts w:ascii="Arial" w:hAnsi="Arial" w:cs="Arial"/>
          <w:sz w:val="22"/>
          <w:szCs w:val="22"/>
        </w:rPr>
        <w:t xml:space="preserve">ykonawcy i innych podmiotów, na których zdolnościach lub sytuacji polega </w:t>
      </w:r>
      <w:r w:rsidR="0085657D">
        <w:rPr>
          <w:rStyle w:val="FontStyle49"/>
          <w:rFonts w:ascii="Arial" w:hAnsi="Arial" w:cs="Arial"/>
          <w:sz w:val="22"/>
          <w:szCs w:val="22"/>
        </w:rPr>
        <w:t>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14:paraId="2B872D7D" w14:textId="77777777"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Dokumenty, o których mowa w rozporządzeniu, inne niż oświadczenia, o których mowa w pkt 1), składane są w oryginale lub kopii poświadczonej za zgodność z oryginałem;</w:t>
      </w:r>
    </w:p>
    <w:p w14:paraId="7BE8D8AB" w14:textId="77777777" w:rsidR="00056404" w:rsidRPr="00ED2086" w:rsidRDefault="0005640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2ECD042B" w14:textId="5BC94CC9" w:rsidR="00056404" w:rsidRPr="00C73A4C" w:rsidRDefault="0085657D"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ykonawca,</w:t>
      </w:r>
    </w:p>
    <w:p w14:paraId="0A25BCC4" w14:textId="29076432"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 xml:space="preserve">podmiot, na którego zdolnościach lub sytuacji polega </w:t>
      </w:r>
      <w:r w:rsidR="0085657D">
        <w:rPr>
          <w:rStyle w:val="FontStyle49"/>
          <w:rFonts w:ascii="Arial" w:hAnsi="Arial" w:cs="Arial"/>
          <w:sz w:val="22"/>
          <w:szCs w:val="22"/>
        </w:rPr>
        <w:t>W</w:t>
      </w:r>
      <w:r w:rsidRPr="00C73A4C">
        <w:rPr>
          <w:rStyle w:val="FontStyle49"/>
          <w:rFonts w:ascii="Arial" w:hAnsi="Arial" w:cs="Arial"/>
          <w:sz w:val="22"/>
          <w:szCs w:val="22"/>
        </w:rPr>
        <w:t>ykonawca,</w:t>
      </w:r>
    </w:p>
    <w:p w14:paraId="64C76831" w14:textId="0AA8DCF5" w:rsidR="00056404" w:rsidRPr="00C73A4C" w:rsidRDefault="0085657D"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ykonawcy wspólnie ubiegający się o udzielenie zamówienia publicznego</w:t>
      </w:r>
    </w:p>
    <w:p w14:paraId="50F51A75" w14:textId="77777777"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604E19A" w14:textId="77777777" w:rsidR="00056404" w:rsidRPr="00C73A4C" w:rsidRDefault="0005640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644FCEBF" w14:textId="77777777" w:rsidR="00056404" w:rsidRPr="00C73A4C" w:rsidRDefault="0005640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14:paraId="64BB749D" w14:textId="09DE8894" w:rsidR="00056404" w:rsidRPr="00C73A4C" w:rsidRDefault="00056404"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t>
      </w:r>
      <w:r w:rsidR="0085657D">
        <w:rPr>
          <w:rStyle w:val="FontStyle48"/>
          <w:rFonts w:ascii="Arial" w:hAnsi="Arial" w:cs="Arial"/>
          <w:sz w:val="22"/>
          <w:szCs w:val="22"/>
        </w:rPr>
        <w:t>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 xml:space="preserve">każdy z </w:t>
      </w:r>
      <w:r w:rsidR="0085657D">
        <w:rPr>
          <w:rStyle w:val="FontStyle48"/>
          <w:rFonts w:ascii="Arial" w:hAnsi="Arial" w:cs="Arial"/>
          <w:sz w:val="22"/>
          <w:szCs w:val="22"/>
        </w:rPr>
        <w:t>W</w:t>
      </w:r>
      <w:r w:rsidRPr="00C73A4C">
        <w:rPr>
          <w:rStyle w:val="FontStyle48"/>
          <w:rFonts w:ascii="Arial" w:hAnsi="Arial" w:cs="Arial"/>
          <w:sz w:val="22"/>
          <w:szCs w:val="22"/>
        </w:rPr>
        <w:t>ykonawców wspólnie ubiegających się o zamówienie.</w:t>
      </w:r>
    </w:p>
    <w:p w14:paraId="06759536" w14:textId="5BF82ACC"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Dokumenty te potwierdzają spełnianie warunków udziału w postępowaniu oraz brak podstaw wykluczenia w zakresie, w którym każdy z </w:t>
      </w:r>
      <w:r w:rsidR="0085657D">
        <w:rPr>
          <w:rStyle w:val="FontStyle49"/>
          <w:rFonts w:ascii="Arial" w:hAnsi="Arial" w:cs="Arial"/>
          <w:sz w:val="22"/>
          <w:szCs w:val="22"/>
        </w:rPr>
        <w:t>W</w:t>
      </w:r>
      <w:r w:rsidRPr="00C73A4C">
        <w:rPr>
          <w:rStyle w:val="FontStyle49"/>
          <w:rFonts w:ascii="Arial" w:hAnsi="Arial" w:cs="Arial"/>
          <w:sz w:val="22"/>
          <w:szCs w:val="22"/>
        </w:rPr>
        <w:t>ykonawców wykazuje spełnianie warunków udziału w postępowaniu oraz brak podstaw wykluczenia.</w:t>
      </w:r>
    </w:p>
    <w:p w14:paraId="67E9FADA" w14:textId="77777777" w:rsidR="00056404" w:rsidRPr="00C73A4C" w:rsidRDefault="00056404" w:rsidP="00ED2086">
      <w:pPr>
        <w:pStyle w:val="Style31"/>
        <w:widowControl/>
        <w:spacing w:line="240" w:lineRule="auto"/>
        <w:ind w:left="422"/>
        <w:rPr>
          <w:rStyle w:val="FontStyle49"/>
          <w:rFonts w:ascii="Arial" w:hAnsi="Arial" w:cs="Arial"/>
          <w:sz w:val="22"/>
          <w:szCs w:val="22"/>
        </w:rPr>
        <w:sectPr w:rsidR="00056404" w:rsidRPr="00C73A4C">
          <w:footerReference w:type="even" r:id="rId12"/>
          <w:footerReference w:type="default" r:id="rId13"/>
          <w:type w:val="continuous"/>
          <w:pgSz w:w="11905" w:h="16837"/>
          <w:pgMar w:top="764" w:right="1115" w:bottom="755" w:left="1419" w:header="708" w:footer="708" w:gutter="0"/>
          <w:cols w:space="60"/>
          <w:noEndnote/>
        </w:sectPr>
      </w:pPr>
    </w:p>
    <w:p w14:paraId="16496CEB" w14:textId="77777777" w:rsidR="00056404" w:rsidRPr="00C73A4C" w:rsidRDefault="0005640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14:paraId="7761A541" w14:textId="77777777" w:rsidR="0085657D" w:rsidRDefault="00056404" w:rsidP="0085657D">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5FB35003" w14:textId="19077250" w:rsidR="00056404" w:rsidRPr="0085657D" w:rsidRDefault="00056404" w:rsidP="0085657D">
      <w:pPr>
        <w:pStyle w:val="Style36"/>
        <w:widowControl/>
        <w:tabs>
          <w:tab w:val="left" w:pos="360"/>
        </w:tabs>
        <w:ind w:left="360"/>
        <w:rPr>
          <w:rStyle w:val="FontStyle49"/>
          <w:rFonts w:ascii="Arial" w:hAnsi="Arial" w:cs="Arial"/>
          <w:b/>
          <w:bCs/>
          <w:sz w:val="22"/>
          <w:szCs w:val="22"/>
        </w:rPr>
      </w:pPr>
      <w:r w:rsidRPr="0085657D">
        <w:rPr>
          <w:rStyle w:val="FontStyle49"/>
          <w:rFonts w:ascii="Arial" w:hAnsi="Arial" w:cs="Arial"/>
          <w:sz w:val="22"/>
          <w:szCs w:val="22"/>
        </w:rPr>
        <w:t xml:space="preserve">Jeżeli </w:t>
      </w:r>
      <w:r w:rsidR="0085657D" w:rsidRPr="0085657D">
        <w:rPr>
          <w:rStyle w:val="FontStyle49"/>
          <w:rFonts w:ascii="Arial" w:hAnsi="Arial" w:cs="Arial"/>
          <w:sz w:val="22"/>
          <w:szCs w:val="22"/>
        </w:rPr>
        <w:t>W</w:t>
      </w:r>
      <w:r w:rsidRPr="0085657D">
        <w:rPr>
          <w:rStyle w:val="FontStyle49"/>
          <w:rFonts w:ascii="Arial" w:hAnsi="Arial" w:cs="Arial"/>
          <w:sz w:val="22"/>
          <w:szCs w:val="22"/>
        </w:rPr>
        <w:t>ykonawca ma siedzibę lub miejsce zamieszkania poza terytorium</w:t>
      </w:r>
      <w:r w:rsidRPr="0085657D">
        <w:rPr>
          <w:rStyle w:val="FontStyle49"/>
          <w:rFonts w:ascii="Arial" w:hAnsi="Arial" w:cs="Arial"/>
          <w:sz w:val="22"/>
          <w:szCs w:val="22"/>
        </w:rPr>
        <w:br/>
        <w:t>Rzeczypospolitej Polskiej, zamiast dokumentów, o których mowa w § 5</w:t>
      </w:r>
      <w:r w:rsidRPr="0085657D">
        <w:rPr>
          <w:rStyle w:val="FontStyle49"/>
          <w:rFonts w:ascii="Arial" w:hAnsi="Arial" w:cs="Arial"/>
          <w:sz w:val="22"/>
          <w:szCs w:val="22"/>
        </w:rPr>
        <w:br/>
        <w:t>Rozporządzenia</w:t>
      </w:r>
      <w:r w:rsidR="005E6122" w:rsidRPr="0085657D">
        <w:rPr>
          <w:rStyle w:val="FontStyle49"/>
          <w:rFonts w:ascii="Arial" w:hAnsi="Arial" w:cs="Arial"/>
          <w:sz w:val="22"/>
          <w:szCs w:val="22"/>
        </w:rPr>
        <w:t xml:space="preserve"> składa</w:t>
      </w:r>
      <w:r w:rsidRPr="0085657D">
        <w:rPr>
          <w:rStyle w:val="FontStyle49"/>
          <w:rFonts w:ascii="Arial" w:hAnsi="Arial" w:cs="Arial"/>
          <w:sz w:val="22"/>
          <w:szCs w:val="22"/>
        </w:rPr>
        <w:t>:</w:t>
      </w:r>
    </w:p>
    <w:p w14:paraId="0E2DE5D7" w14:textId="4B6C95D0"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1 Rozporządzenia - składa informację z odpowiedniego rejestru albo, w przypadku braku takiego rejestru, inny równoważny dokument wydany przez właściwy organ sądowy lub administracyjny kraju, w którym </w:t>
      </w:r>
      <w:r w:rsidR="0085657D">
        <w:rPr>
          <w:rFonts w:ascii="Arial" w:hAnsi="Arial" w:cs="Arial"/>
          <w:sz w:val="22"/>
          <w:szCs w:val="22"/>
        </w:rPr>
        <w:t>W</w:t>
      </w:r>
      <w:r w:rsidRPr="005E6122">
        <w:rPr>
          <w:rFonts w:ascii="Arial" w:hAnsi="Arial" w:cs="Arial"/>
          <w:sz w:val="22"/>
          <w:szCs w:val="22"/>
        </w:rPr>
        <w:t>ykonawca ma siedzibę lub miejsce zamieszkania lub miejsce zamieszkania ma osoba, której dotyczy informacja albo dokument, w zakresie określonym w art. 24 ust. 1 pkt 13, 14 i 21 ustawy;</w:t>
      </w:r>
    </w:p>
    <w:p w14:paraId="11D72E1E" w14:textId="5506660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2-4 Rozporządzenia - składa dokument lub dokumenty wystawione w kraju, w którym </w:t>
      </w:r>
      <w:r w:rsidR="0085657D">
        <w:rPr>
          <w:rFonts w:ascii="Arial" w:hAnsi="Arial" w:cs="Arial"/>
          <w:sz w:val="22"/>
          <w:szCs w:val="22"/>
        </w:rPr>
        <w:t>W</w:t>
      </w:r>
      <w:r w:rsidRPr="005E6122">
        <w:rPr>
          <w:rFonts w:ascii="Arial" w:hAnsi="Arial" w:cs="Arial"/>
          <w:sz w:val="22"/>
          <w:szCs w:val="22"/>
        </w:rPr>
        <w:t>ykonawca ma siedzibę lub miejsce zamieszkania, potwierdzające odpowiednio, że:</w:t>
      </w:r>
    </w:p>
    <w:p w14:paraId="0710F38B" w14:textId="77777777" w:rsidR="005E6122" w:rsidRPr="005E6122" w:rsidRDefault="005E6122" w:rsidP="005E6122">
      <w:pPr>
        <w:numPr>
          <w:ilvl w:val="0"/>
          <w:numId w:val="21"/>
        </w:numPr>
        <w:tabs>
          <w:tab w:val="left" w:pos="1276"/>
        </w:tabs>
        <w:ind w:left="709"/>
        <w:jc w:val="both"/>
        <w:rPr>
          <w:rFonts w:ascii="Arial" w:hAnsi="Arial" w:cs="Arial"/>
          <w:sz w:val="22"/>
          <w:szCs w:val="22"/>
        </w:rPr>
      </w:pPr>
      <w:r w:rsidRPr="005E6122">
        <w:rPr>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5BC947" w14:textId="77777777" w:rsidR="005E6122" w:rsidRPr="005E6122" w:rsidRDefault="005E6122" w:rsidP="005E6122">
      <w:pPr>
        <w:numPr>
          <w:ilvl w:val="0"/>
          <w:numId w:val="21"/>
        </w:numPr>
        <w:tabs>
          <w:tab w:val="left" w:pos="1276"/>
        </w:tabs>
        <w:ind w:left="709"/>
        <w:rPr>
          <w:rFonts w:ascii="Arial" w:hAnsi="Arial" w:cs="Arial"/>
          <w:sz w:val="22"/>
          <w:szCs w:val="22"/>
        </w:rPr>
      </w:pPr>
      <w:r w:rsidRPr="005E6122">
        <w:rPr>
          <w:rFonts w:ascii="Arial" w:hAnsi="Arial" w:cs="Arial"/>
          <w:sz w:val="22"/>
          <w:szCs w:val="22"/>
        </w:rPr>
        <w:t>nie otwarto jego likwidacji ani nie ogłoszono upadłości.</w:t>
      </w:r>
    </w:p>
    <w:p w14:paraId="4C4581F5"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Dokumenty, o których  mowa powyżej w pkt 1 i pkt 2 lit. b), powinny być wystawione nie wcześniej niż 6 miesięcy przed upływem terminu składania ofert. Dokument, o którym mowa powyżej w pkt 2 lit. a), powinien być wystawiony nie wcześniej niż 3 miesiące przed upływem tego terminu;</w:t>
      </w:r>
    </w:p>
    <w:p w14:paraId="219773B1" w14:textId="022F7223"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Jeżeli w kraju, w którym </w:t>
      </w:r>
      <w:r w:rsidR="0085657D">
        <w:rPr>
          <w:rFonts w:ascii="Arial" w:hAnsi="Arial" w:cs="Arial"/>
          <w:sz w:val="22"/>
          <w:szCs w:val="22"/>
        </w:rPr>
        <w:t>W</w:t>
      </w:r>
      <w:r w:rsidRPr="005E6122">
        <w:rPr>
          <w:rFonts w:ascii="Arial" w:hAnsi="Arial" w:cs="Arial"/>
          <w:sz w:val="22"/>
          <w:szCs w:val="22"/>
        </w:rPr>
        <w:t xml:space="preserve">ykonawca ma siedzibę lub miejsce zamieszkania lub miejsce zamieszkania ma osoba, której dokument dotyczy, nie wydaje się dokumentów, o których mowa w ust. 1, zastępuje się je dokumentem zawierającym odpowiednio </w:t>
      </w:r>
      <w:r w:rsidRPr="005E6122">
        <w:rPr>
          <w:rFonts w:ascii="Arial" w:hAnsi="Arial" w:cs="Arial"/>
          <w:sz w:val="22"/>
          <w:szCs w:val="22"/>
        </w:rPr>
        <w:lastRenderedPageBreak/>
        <w:t>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 odpowiednio;</w:t>
      </w:r>
    </w:p>
    <w:p w14:paraId="4A3DFF0E" w14:textId="0F54C294"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przypadku wątpliwości co do treści dokumentu złożonego przez Wykonawcę, Zamawiający może zwrócić się do właściwych organów odpowiednio kraju, w którym </w:t>
      </w:r>
      <w:r w:rsidR="0085657D">
        <w:rPr>
          <w:rFonts w:ascii="Arial" w:hAnsi="Arial" w:cs="Arial"/>
          <w:sz w:val="22"/>
          <w:szCs w:val="22"/>
        </w:rPr>
        <w:t>W</w:t>
      </w:r>
      <w:r w:rsidRPr="005E6122">
        <w:rPr>
          <w:rFonts w:ascii="Arial" w:hAnsi="Arial" w:cs="Arial"/>
          <w:sz w:val="22"/>
          <w:szCs w:val="22"/>
        </w:rPr>
        <w:t>ykonawca ma siedzibę lub miejsce zamieszkania lub miejsce zamieszkania ma osoba, której dokument dotyczy, o udzielenie niezbędnych informacji dotyczących tego dokumentu;</w:t>
      </w:r>
    </w:p>
    <w:p w14:paraId="476E86F0"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763B90A2"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w:t>
      </w:r>
    </w:p>
    <w:p w14:paraId="162CE352" w14:textId="49020079" w:rsidR="00056404" w:rsidRPr="00003936" w:rsidRDefault="005E6122" w:rsidP="00003936">
      <w:pPr>
        <w:numPr>
          <w:ilvl w:val="1"/>
          <w:numId w:val="63"/>
        </w:numPr>
        <w:ind w:left="709" w:hanging="283"/>
        <w:jc w:val="both"/>
        <w:rPr>
          <w:rStyle w:val="FontStyle49"/>
          <w:rFonts w:ascii="Arial" w:hAnsi="Arial" w:cs="Arial"/>
          <w:sz w:val="22"/>
          <w:szCs w:val="22"/>
        </w:rPr>
      </w:pPr>
      <w:r w:rsidRPr="005E6122">
        <w:rPr>
          <w:rFonts w:ascii="Arial" w:hAnsi="Arial" w:cs="Arial"/>
          <w:sz w:val="22"/>
          <w:szCs w:val="22"/>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53198D4A" w14:textId="77777777" w:rsidR="00056404" w:rsidRPr="00C73A4C" w:rsidRDefault="0005640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14:paraId="164E3B2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524131B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2A1E44A7" w14:textId="77777777" w:rsidR="00056404" w:rsidRPr="00C73A4C" w:rsidRDefault="0005640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663C9375" w14:textId="1EB8E3C9" w:rsidR="00056404" w:rsidRPr="00ED2086" w:rsidRDefault="0005640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Pzp) oraz wykazania spełnienia warunków udziału określonych w Rozdziale V ust. 2 SIWZ </w:t>
      </w:r>
      <w:r w:rsidR="0085657D">
        <w:rPr>
          <w:rStyle w:val="FontStyle49"/>
          <w:rFonts w:ascii="Arial" w:hAnsi="Arial" w:cs="Arial"/>
          <w:sz w:val="22"/>
          <w:szCs w:val="22"/>
        </w:rPr>
        <w:t>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85657D">
        <w:rPr>
          <w:rStyle w:val="FontStyle49"/>
          <w:rFonts w:ascii="Arial" w:hAnsi="Arial" w:cs="Arial"/>
          <w:sz w:val="22"/>
          <w:szCs w:val="22"/>
        </w:rPr>
        <w:t xml:space="preserve"> </w:t>
      </w:r>
      <w:r w:rsidRPr="00C73A4C">
        <w:rPr>
          <w:rStyle w:val="FontStyle49"/>
          <w:rFonts w:ascii="Arial" w:hAnsi="Arial" w:cs="Arial"/>
          <w:sz w:val="22"/>
          <w:szCs w:val="22"/>
        </w:rPr>
        <w:t xml:space="preserve">wypełnione i podpisane przez </w:t>
      </w:r>
      <w:r w:rsidR="0085657D">
        <w:rPr>
          <w:rStyle w:val="FontStyle49"/>
          <w:rFonts w:ascii="Arial" w:hAnsi="Arial" w:cs="Arial"/>
          <w:sz w:val="22"/>
          <w:szCs w:val="22"/>
        </w:rPr>
        <w:t>W</w:t>
      </w:r>
      <w:r w:rsidRPr="00C73A4C">
        <w:rPr>
          <w:rStyle w:val="FontStyle49"/>
          <w:rFonts w:ascii="Arial" w:hAnsi="Arial" w:cs="Arial"/>
          <w:sz w:val="22"/>
          <w:szCs w:val="22"/>
        </w:rPr>
        <w:t xml:space="preserve">ykonawcę, który stanowić będzie wstępne potwierdzenie spełnienia warunków udziału w postępowaniu oraz brak podstaw wykluczenia w zakresie wskazanym przez </w:t>
      </w:r>
      <w:r w:rsidR="0085657D">
        <w:rPr>
          <w:rStyle w:val="FontStyle49"/>
          <w:rFonts w:ascii="Arial" w:hAnsi="Arial" w:cs="Arial"/>
          <w:sz w:val="22"/>
          <w:szCs w:val="22"/>
        </w:rPr>
        <w:t>Z</w:t>
      </w:r>
      <w:r w:rsidRPr="00C73A4C">
        <w:rPr>
          <w:rStyle w:val="FontStyle49"/>
          <w:rFonts w:ascii="Arial" w:hAnsi="Arial" w:cs="Arial"/>
          <w:sz w:val="22"/>
          <w:szCs w:val="22"/>
        </w:rPr>
        <w:t>amawiającego.</w:t>
      </w:r>
    </w:p>
    <w:p w14:paraId="3CF1D2B6"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242D567A"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00540FF2">
        <w:rPr>
          <w:rStyle w:val="FontStyle48"/>
          <w:rFonts w:ascii="Arial" w:hAnsi="Arial" w:cs="Arial"/>
          <w:sz w:val="22"/>
          <w:szCs w:val="22"/>
        </w:rPr>
        <w:t>(Załącznik Nr 1</w:t>
      </w:r>
      <w:r w:rsidRPr="00C73A4C">
        <w:rPr>
          <w:rStyle w:val="FontStyle48"/>
          <w:rFonts w:ascii="Arial" w:hAnsi="Arial" w:cs="Arial"/>
          <w:sz w:val="22"/>
          <w:szCs w:val="22"/>
        </w:rPr>
        <w:t xml:space="preserve"> do SIWZ).</w:t>
      </w:r>
    </w:p>
    <w:p w14:paraId="7A5B4F4C" w14:textId="1A36D0B7" w:rsidR="00056404" w:rsidRPr="005F5371" w:rsidRDefault="0005640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5F5371">
        <w:rPr>
          <w:rStyle w:val="FontStyle49"/>
          <w:rFonts w:ascii="Arial" w:hAnsi="Arial" w:cs="Arial"/>
          <w:sz w:val="22"/>
          <w:szCs w:val="22"/>
        </w:rPr>
        <w:t xml:space="preserve">Na podstawie </w:t>
      </w:r>
      <w:r w:rsidRPr="005F5371">
        <w:rPr>
          <w:rStyle w:val="FontStyle49"/>
          <w:rFonts w:ascii="Arial" w:hAnsi="Arial" w:cs="Arial"/>
          <w:sz w:val="22"/>
          <w:szCs w:val="22"/>
          <w:lang w:val="it-IT"/>
        </w:rPr>
        <w:t xml:space="preserve">art. </w:t>
      </w:r>
      <w:r w:rsidRPr="005F5371">
        <w:rPr>
          <w:rStyle w:val="FontStyle49"/>
          <w:rFonts w:ascii="Arial" w:hAnsi="Arial" w:cs="Arial"/>
          <w:sz w:val="22"/>
          <w:szCs w:val="22"/>
        </w:rPr>
        <w:t>26 ust. 1, ustawy Pzp, Zamawiający przed udzieleniem zamówienia w</w:t>
      </w:r>
      <w:r w:rsidR="005E6122">
        <w:rPr>
          <w:rStyle w:val="FontStyle49"/>
          <w:rFonts w:ascii="Arial" w:hAnsi="Arial" w:cs="Arial"/>
          <w:sz w:val="22"/>
          <w:szCs w:val="22"/>
        </w:rPr>
        <w:t>ezwie</w:t>
      </w:r>
      <w:r w:rsidRPr="005F5371">
        <w:rPr>
          <w:rStyle w:val="FontStyle49"/>
          <w:rFonts w:ascii="Arial" w:hAnsi="Arial" w:cs="Arial"/>
          <w:sz w:val="22"/>
          <w:szCs w:val="22"/>
        </w:rPr>
        <w:t xml:space="preserve"> </w:t>
      </w:r>
      <w:r w:rsidR="005E6122">
        <w:rPr>
          <w:rStyle w:val="FontStyle49"/>
          <w:rFonts w:ascii="Arial" w:hAnsi="Arial" w:cs="Arial"/>
          <w:sz w:val="22"/>
          <w:szCs w:val="22"/>
        </w:rPr>
        <w:t>W</w:t>
      </w:r>
      <w:r w:rsidRPr="005F5371">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48296C" w:rsidRPr="005F5371">
        <w:rPr>
          <w:rStyle w:val="FontStyle49"/>
          <w:rFonts w:ascii="Arial" w:hAnsi="Arial" w:cs="Arial"/>
          <w:sz w:val="22"/>
          <w:szCs w:val="22"/>
        </w:rPr>
        <w:t xml:space="preserve"> </w:t>
      </w:r>
      <w:r w:rsidRPr="005F5371">
        <w:rPr>
          <w:rStyle w:val="FontStyle49"/>
          <w:rFonts w:ascii="Arial" w:hAnsi="Arial" w:cs="Arial"/>
          <w:sz w:val="22"/>
          <w:szCs w:val="22"/>
        </w:rPr>
        <w:t>o których mowa w art.25 ust.1</w:t>
      </w:r>
      <w:r w:rsidR="005E6122">
        <w:rPr>
          <w:rStyle w:val="FontStyle49"/>
          <w:rFonts w:ascii="Arial" w:hAnsi="Arial" w:cs="Arial"/>
          <w:sz w:val="22"/>
          <w:szCs w:val="22"/>
        </w:rPr>
        <w:t xml:space="preserve"> ustawy</w:t>
      </w:r>
      <w:r w:rsidRPr="005F5371">
        <w:rPr>
          <w:rStyle w:val="FontStyle49"/>
          <w:rFonts w:ascii="Arial" w:hAnsi="Arial" w:cs="Arial"/>
          <w:sz w:val="22"/>
          <w:szCs w:val="22"/>
        </w:rPr>
        <w:t>.</w:t>
      </w:r>
    </w:p>
    <w:p w14:paraId="1BFE13AB" w14:textId="77777777" w:rsidR="00056404" w:rsidRDefault="00056404" w:rsidP="00ED2086">
      <w:pPr>
        <w:pStyle w:val="Style27"/>
        <w:widowControl/>
        <w:spacing w:line="240" w:lineRule="auto"/>
        <w:ind w:left="562"/>
        <w:jc w:val="both"/>
        <w:rPr>
          <w:rStyle w:val="FontStyle48"/>
          <w:rFonts w:ascii="Arial" w:hAnsi="Arial" w:cs="Arial"/>
          <w:sz w:val="22"/>
          <w:szCs w:val="22"/>
          <w:lang w:val="it-IT" w:eastAsia="it-IT"/>
        </w:rPr>
      </w:pPr>
    </w:p>
    <w:p w14:paraId="7D4540BD" w14:textId="56E4798D" w:rsidR="00056404" w:rsidRPr="00C73A4C" w:rsidRDefault="0005640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Z WYKONAWCAMI ORAZ PRZEKAZYWANIA OŚWIADCZEŃ LUB DOKUMENTÓW, A </w:t>
      </w:r>
      <w:r w:rsidRPr="00C73A4C">
        <w:rPr>
          <w:rStyle w:val="FontStyle48"/>
          <w:rFonts w:ascii="Arial" w:hAnsi="Arial" w:cs="Arial"/>
          <w:sz w:val="22"/>
          <w:szCs w:val="22"/>
          <w:lang w:eastAsia="it-IT"/>
        </w:rPr>
        <w:lastRenderedPageBreak/>
        <w:t>TAKŻE WSKAZANIE</w:t>
      </w:r>
      <w:r w:rsidR="0085657D">
        <w:rPr>
          <w:rStyle w:val="FontStyle48"/>
          <w:rFonts w:ascii="Arial" w:hAnsi="Arial" w:cs="Arial"/>
          <w:sz w:val="22"/>
          <w:szCs w:val="22"/>
          <w:lang w:eastAsia="it-IT"/>
        </w:rPr>
        <w:t xml:space="preserve"> </w:t>
      </w:r>
      <w:r w:rsidRPr="00C73A4C">
        <w:rPr>
          <w:rStyle w:val="FontStyle48"/>
          <w:rFonts w:ascii="Arial" w:hAnsi="Arial" w:cs="Arial"/>
          <w:sz w:val="22"/>
          <w:szCs w:val="22"/>
          <w:lang w:eastAsia="it-IT"/>
        </w:rPr>
        <w:t>OSÓB UPRAWNIONYCH</w:t>
      </w:r>
      <w:r w:rsidRPr="00C73A4C">
        <w:rPr>
          <w:rStyle w:val="FontStyle48"/>
          <w:rFonts w:ascii="Arial" w:hAnsi="Arial" w:cs="Arial"/>
          <w:sz w:val="22"/>
          <w:szCs w:val="22"/>
        </w:rPr>
        <w:t>DO POROZUMIEWANIA SIĘ Z WYKONAWCAMI.</w:t>
      </w:r>
    </w:p>
    <w:p w14:paraId="64D186A6" w14:textId="77777777" w:rsidR="00056404" w:rsidRPr="00C73A4C" w:rsidRDefault="0005640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55276F09" w14:textId="77777777" w:rsidR="00056404" w:rsidRPr="00C73A4C" w:rsidRDefault="0005640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14:paraId="64DB9937" w14:textId="77777777" w:rsidR="00056404" w:rsidRPr="00C73A4C" w:rsidRDefault="0005640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335D55">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335D55">
        <w:rPr>
          <w:rStyle w:val="FontStyle49"/>
          <w:rFonts w:ascii="Arial" w:hAnsi="Arial" w:cs="Arial"/>
          <w:sz w:val="22"/>
          <w:szCs w:val="22"/>
        </w:rPr>
        <w:t>z 2017 poz. 1481</w:t>
      </w:r>
      <w:r w:rsidRPr="00C73A4C">
        <w:rPr>
          <w:rStyle w:val="FontStyle49"/>
          <w:rFonts w:ascii="Arial" w:hAnsi="Arial" w:cs="Arial"/>
          <w:sz w:val="22"/>
          <w:szCs w:val="22"/>
        </w:rPr>
        <w:t>),</w:t>
      </w:r>
    </w:p>
    <w:p w14:paraId="5791B0DD"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0B3AFEFB"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56404" w:rsidRPr="00C73A4C">
          <w:footerReference w:type="even" r:id="rId14"/>
          <w:footerReference w:type="default" r:id="rId15"/>
          <w:type w:val="continuous"/>
          <w:pgSz w:w="11905" w:h="16837"/>
          <w:pgMar w:top="770" w:right="1136" w:bottom="759" w:left="1424" w:header="708" w:footer="708" w:gutter="0"/>
          <w:cols w:space="60"/>
          <w:noEndnote/>
        </w:sectPr>
      </w:pPr>
    </w:p>
    <w:p w14:paraId="71549DDA" w14:textId="77777777" w:rsidR="00056404" w:rsidRPr="00C73A4C" w:rsidRDefault="0005640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563896A6" w14:textId="77777777" w:rsidR="00056404" w:rsidRPr="00C73A4C" w:rsidRDefault="0005640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14:paraId="53F85238" w14:textId="04179C3F" w:rsidR="00056404" w:rsidRPr="00C73A4C" w:rsidRDefault="00056404" w:rsidP="00ED2086">
      <w:pPr>
        <w:pStyle w:val="Style34"/>
        <w:widowControl/>
        <w:spacing w:line="240" w:lineRule="auto"/>
        <w:ind w:left="851" w:hanging="150"/>
        <w:rPr>
          <w:rStyle w:val="FontStyle48"/>
          <w:rFonts w:ascii="Arial" w:hAnsi="Arial" w:cs="Arial"/>
          <w:sz w:val="22"/>
          <w:szCs w:val="22"/>
          <w:u w:val="single"/>
        </w:rPr>
      </w:pPr>
      <w:r w:rsidRPr="00C73A4C">
        <w:rPr>
          <w:rStyle w:val="FontStyle49"/>
          <w:rFonts w:ascii="Arial" w:hAnsi="Arial" w:cs="Arial"/>
          <w:sz w:val="22"/>
          <w:szCs w:val="22"/>
        </w:rPr>
        <w:t xml:space="preserve">2) jeżeli </w:t>
      </w:r>
      <w:r w:rsidR="0085657D">
        <w:rPr>
          <w:rStyle w:val="FontStyle49"/>
          <w:rFonts w:ascii="Arial" w:hAnsi="Arial" w:cs="Arial"/>
          <w:sz w:val="22"/>
          <w:szCs w:val="22"/>
        </w:rPr>
        <w:t>Z</w:t>
      </w:r>
      <w:r w:rsidRPr="00C73A4C">
        <w:rPr>
          <w:rStyle w:val="FontStyle49"/>
          <w:rFonts w:ascii="Arial" w:hAnsi="Arial" w:cs="Arial"/>
          <w:sz w:val="22"/>
          <w:szCs w:val="22"/>
        </w:rPr>
        <w:t xml:space="preserve">amawiający lub </w:t>
      </w:r>
      <w:r w:rsidR="00B4791F">
        <w:rPr>
          <w:rStyle w:val="FontStyle49"/>
          <w:rFonts w:ascii="Arial" w:hAnsi="Arial" w:cs="Arial"/>
          <w:sz w:val="22"/>
          <w:szCs w:val="22"/>
        </w:rPr>
        <w:t>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14:paraId="7877081B" w14:textId="4062585A" w:rsidR="00056404" w:rsidRPr="00ED2086" w:rsidRDefault="0005640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5E6122">
        <w:rPr>
          <w:rStyle w:val="FontStyle48"/>
          <w:rFonts w:ascii="Arial" w:hAnsi="Arial" w:cs="Arial"/>
          <w:sz w:val="22"/>
          <w:szCs w:val="22"/>
        </w:rPr>
        <w:t xml:space="preserve"> jak też inne dokumenty</w:t>
      </w:r>
      <w:r w:rsidR="003D2F08">
        <w:rPr>
          <w:rStyle w:val="FontStyle48"/>
          <w:rFonts w:ascii="Arial" w:hAnsi="Arial" w:cs="Arial"/>
          <w:sz w:val="22"/>
          <w:szCs w:val="22"/>
        </w:rPr>
        <w:t xml:space="preserve"> zastrzeżone w SIWZ do złożenia w oryginale</w:t>
      </w:r>
      <w:r w:rsidRPr="00C73A4C">
        <w:rPr>
          <w:rStyle w:val="FontStyle48"/>
          <w:rFonts w:ascii="Arial" w:hAnsi="Arial" w:cs="Arial"/>
          <w:sz w:val="22"/>
          <w:szCs w:val="22"/>
        </w:rPr>
        <w:t xml:space="preserve"> - pod rygorem nieważności -muszą zostać złożone tylko</w:t>
      </w:r>
      <w:r w:rsidR="003D2F08">
        <w:rPr>
          <w:rStyle w:val="FontStyle48"/>
          <w:rFonts w:ascii="Arial" w:hAnsi="Arial" w:cs="Arial"/>
          <w:sz w:val="22"/>
          <w:szCs w:val="22"/>
        </w:rPr>
        <w:t xml:space="preserve"> </w:t>
      </w:r>
      <w:r w:rsidR="003D2F08" w:rsidRPr="00A64F7F">
        <w:rPr>
          <w:rStyle w:val="FontStyle48"/>
          <w:rFonts w:ascii="Arial" w:hAnsi="Arial" w:cs="Arial"/>
          <w:sz w:val="22"/>
          <w:szCs w:val="22"/>
        </w:rPr>
        <w:t>i wyłącznie</w:t>
      </w:r>
      <w:r w:rsidRPr="00C73A4C">
        <w:rPr>
          <w:rStyle w:val="FontStyle48"/>
          <w:rFonts w:ascii="Arial" w:hAnsi="Arial" w:cs="Arial"/>
          <w:sz w:val="22"/>
          <w:szCs w:val="22"/>
        </w:rPr>
        <w:t xml:space="preserve"> w formie pisemnej.</w:t>
      </w:r>
    </w:p>
    <w:p w14:paraId="4AD27897" w14:textId="1A57FB34" w:rsidR="00056404" w:rsidRPr="00E15BFD" w:rsidRDefault="00056404" w:rsidP="00E15BFD">
      <w:pPr>
        <w:pStyle w:val="Style7"/>
        <w:widowControl/>
        <w:jc w:val="left"/>
        <w:rPr>
          <w:rFonts w:ascii="Arial" w:hAnsi="Arial" w:cs="Arial"/>
          <w:b/>
          <w:bCs/>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r w:rsidRPr="00C73A4C">
        <w:rPr>
          <w:rStyle w:val="FontStyle49"/>
          <w:rFonts w:ascii="Arial" w:hAnsi="Arial" w:cs="Arial"/>
          <w:sz w:val="22"/>
          <w:szCs w:val="22"/>
        </w:rPr>
        <w:t xml:space="preserve"> </w:t>
      </w:r>
    </w:p>
    <w:p w14:paraId="076919D1" w14:textId="587CEA1A" w:rsidR="00056404" w:rsidRPr="00C73A4C" w:rsidRDefault="00E15BFD" w:rsidP="00ED2086">
      <w:pPr>
        <w:pStyle w:val="Style29"/>
        <w:widowControl/>
        <w:tabs>
          <w:tab w:val="left" w:pos="792"/>
        </w:tabs>
        <w:ind w:left="662"/>
        <w:rPr>
          <w:rStyle w:val="FontStyle49"/>
          <w:rFonts w:ascii="Arial" w:hAnsi="Arial" w:cs="Arial"/>
          <w:sz w:val="22"/>
          <w:szCs w:val="22"/>
          <w:u w:val="single"/>
        </w:rPr>
      </w:pPr>
      <w:r>
        <w:rPr>
          <w:rStyle w:val="FontStyle49"/>
          <w:rFonts w:ascii="Arial" w:hAnsi="Arial" w:cs="Arial"/>
          <w:sz w:val="22"/>
          <w:szCs w:val="22"/>
          <w:u w:val="single"/>
        </w:rPr>
        <w:t>-</w:t>
      </w:r>
      <w:r w:rsidR="00056404" w:rsidRPr="00C73A4C">
        <w:rPr>
          <w:rStyle w:val="FontStyle49"/>
          <w:rFonts w:ascii="Arial" w:hAnsi="Arial" w:cs="Arial"/>
          <w:sz w:val="22"/>
          <w:szCs w:val="22"/>
        </w:rPr>
        <w:tab/>
      </w:r>
      <w:r w:rsidR="00056404" w:rsidRPr="00C73A4C">
        <w:rPr>
          <w:rStyle w:val="FontStyle49"/>
          <w:rFonts w:ascii="Arial" w:hAnsi="Arial" w:cs="Arial"/>
          <w:sz w:val="22"/>
          <w:szCs w:val="22"/>
          <w:u w:val="single"/>
        </w:rPr>
        <w:t>w sprawach formalnych wyjaśnień udziela:</w:t>
      </w:r>
    </w:p>
    <w:p w14:paraId="66101C0C" w14:textId="77777777" w:rsidR="00056404" w:rsidRPr="00C73A4C" w:rsidRDefault="00335D55"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00056404" w:rsidRPr="00C73A4C">
        <w:rPr>
          <w:rStyle w:val="FontStyle48"/>
          <w:rFonts w:ascii="Arial" w:hAnsi="Arial" w:cs="Arial"/>
          <w:sz w:val="22"/>
          <w:szCs w:val="22"/>
        </w:rPr>
        <w:t xml:space="preserve">, </w:t>
      </w:r>
      <w:r w:rsidR="00056404" w:rsidRPr="00C73A4C">
        <w:rPr>
          <w:rStyle w:val="FontStyle49"/>
          <w:rFonts w:ascii="Arial" w:hAnsi="Arial" w:cs="Arial"/>
          <w:sz w:val="22"/>
          <w:szCs w:val="22"/>
        </w:rPr>
        <w:t>tel. 58</w:t>
      </w:r>
      <w:r w:rsidR="00B83BF7">
        <w:rPr>
          <w:rStyle w:val="FontStyle49"/>
          <w:rFonts w:ascii="Arial" w:hAnsi="Arial" w:cs="Arial"/>
          <w:sz w:val="22"/>
          <w:szCs w:val="22"/>
        </w:rPr>
        <w:t> </w:t>
      </w:r>
      <w:r w:rsidR="00056404" w:rsidRPr="00C73A4C">
        <w:rPr>
          <w:rStyle w:val="FontStyle49"/>
          <w:rFonts w:ascii="Arial" w:hAnsi="Arial" w:cs="Arial"/>
          <w:sz w:val="22"/>
          <w:szCs w:val="22"/>
        </w:rPr>
        <w:t>721</w:t>
      </w:r>
      <w:r w:rsidR="00B83BF7">
        <w:rPr>
          <w:rStyle w:val="FontStyle49"/>
          <w:rFonts w:ascii="Arial" w:hAnsi="Arial" w:cs="Arial"/>
          <w:sz w:val="22"/>
          <w:szCs w:val="22"/>
        </w:rPr>
        <w:t xml:space="preserve"> </w:t>
      </w:r>
      <w:r w:rsidR="00056404" w:rsidRPr="00C73A4C">
        <w:rPr>
          <w:rStyle w:val="FontStyle49"/>
          <w:rFonts w:ascii="Arial" w:hAnsi="Arial" w:cs="Arial"/>
          <w:sz w:val="22"/>
          <w:szCs w:val="22"/>
        </w:rPr>
        <w:t>28</w:t>
      </w:r>
      <w:r w:rsidR="00B83BF7">
        <w:rPr>
          <w:rStyle w:val="FontStyle49"/>
          <w:rFonts w:ascii="Arial" w:hAnsi="Arial" w:cs="Arial"/>
          <w:sz w:val="22"/>
          <w:szCs w:val="22"/>
        </w:rPr>
        <w:t xml:space="preserve"> </w:t>
      </w:r>
      <w:r>
        <w:rPr>
          <w:rStyle w:val="FontStyle49"/>
          <w:rFonts w:ascii="Arial" w:hAnsi="Arial" w:cs="Arial"/>
          <w:sz w:val="22"/>
          <w:szCs w:val="22"/>
        </w:rPr>
        <w:t>20</w:t>
      </w:r>
      <w:r w:rsidR="00056404" w:rsidRPr="00C73A4C">
        <w:rPr>
          <w:rStyle w:val="FontStyle49"/>
          <w:rFonts w:ascii="Arial" w:hAnsi="Arial" w:cs="Arial"/>
          <w:sz w:val="22"/>
          <w:szCs w:val="22"/>
        </w:rPr>
        <w:t>,</w:t>
      </w:r>
    </w:p>
    <w:p w14:paraId="1310F03F" w14:textId="77777777" w:rsidR="00056404" w:rsidRPr="008E5DFB" w:rsidRDefault="00056404" w:rsidP="008E5DFB">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14:paraId="0BDD6C58" w14:textId="77777777" w:rsidR="00056404" w:rsidRPr="00C73A4C" w:rsidRDefault="00335D55"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00056404" w:rsidRPr="00C73A4C">
        <w:rPr>
          <w:rStyle w:val="FontStyle49"/>
          <w:rFonts w:ascii="Arial" w:hAnsi="Arial" w:cs="Arial"/>
          <w:sz w:val="22"/>
          <w:szCs w:val="22"/>
        </w:rPr>
        <w:t>.</w:t>
      </w:r>
      <w:r w:rsidR="00056404" w:rsidRPr="00C73A4C">
        <w:rPr>
          <w:rStyle w:val="FontStyle49"/>
          <w:rFonts w:ascii="Arial" w:hAnsi="Arial" w:cs="Arial"/>
          <w:sz w:val="22"/>
          <w:szCs w:val="22"/>
        </w:rPr>
        <w:tab/>
        <w:t>Zapytania dotyczące SIWZ muszą być kierowane w formie określonej w ust. 1 z adnotacją:</w:t>
      </w:r>
    </w:p>
    <w:p w14:paraId="48921C13" w14:textId="3989AAC9" w:rsidR="00056404" w:rsidRPr="00C73A4C" w:rsidRDefault="0005640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w:t>
      </w:r>
      <w:r w:rsidR="00335D55">
        <w:rPr>
          <w:rStyle w:val="FontStyle48"/>
          <w:rFonts w:ascii="Arial" w:hAnsi="Arial" w:cs="Arial"/>
          <w:sz w:val="22"/>
          <w:szCs w:val="22"/>
        </w:rPr>
        <w:t xml:space="preserve">argu nieograniczonego na </w:t>
      </w:r>
      <w:r w:rsidR="00612268">
        <w:rPr>
          <w:rStyle w:val="FontStyle48"/>
          <w:rFonts w:ascii="Arial" w:hAnsi="Arial" w:cs="Arial"/>
          <w:sz w:val="22"/>
          <w:szCs w:val="22"/>
        </w:rPr>
        <w:t>sprzedaż/wydawanie posiłków</w:t>
      </w:r>
      <w:r w:rsidRPr="00C73A4C">
        <w:rPr>
          <w:rStyle w:val="FontStyle48"/>
          <w:rFonts w:ascii="Arial" w:hAnsi="Arial" w:cs="Arial"/>
          <w:sz w:val="22"/>
          <w:szCs w:val="22"/>
        </w:rPr>
        <w:t>,</w:t>
      </w:r>
      <w:r w:rsidR="00335D55">
        <w:rPr>
          <w:rStyle w:val="FontStyle48"/>
          <w:rFonts w:ascii="Arial" w:hAnsi="Arial" w:cs="Arial"/>
          <w:sz w:val="22"/>
          <w:szCs w:val="22"/>
        </w:rPr>
        <w:t xml:space="preserve"> numer sprawy – SKMMS.214.</w:t>
      </w:r>
      <w:r w:rsidR="00612268">
        <w:rPr>
          <w:rStyle w:val="FontStyle48"/>
          <w:rFonts w:ascii="Arial" w:hAnsi="Arial" w:cs="Arial"/>
          <w:sz w:val="22"/>
          <w:szCs w:val="22"/>
        </w:rPr>
        <w:t>60</w:t>
      </w:r>
      <w:r w:rsidR="00335D55">
        <w:rPr>
          <w:rStyle w:val="FontStyle48"/>
          <w:rFonts w:ascii="Arial" w:hAnsi="Arial" w:cs="Arial"/>
          <w:sz w:val="22"/>
          <w:szCs w:val="22"/>
        </w:rPr>
        <w:t>.17</w:t>
      </w:r>
      <w:r w:rsidRPr="00C73A4C">
        <w:rPr>
          <w:rStyle w:val="FontStyle48"/>
          <w:rFonts w:ascii="Arial" w:hAnsi="Arial" w:cs="Arial"/>
          <w:sz w:val="22"/>
          <w:szCs w:val="22"/>
        </w:rPr>
        <w:t>.</w:t>
      </w:r>
    </w:p>
    <w:p w14:paraId="284BCFE8" w14:textId="77777777" w:rsidR="00056404" w:rsidRPr="00C73A4C" w:rsidRDefault="00335D55" w:rsidP="00335D55">
      <w:pPr>
        <w:pStyle w:val="Style24"/>
        <w:widowControl/>
        <w:tabs>
          <w:tab w:val="left" w:pos="341"/>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73CA4C"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1824CFB4"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740FD3D"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33FE69F"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757F5D51" w14:textId="29D68989" w:rsidR="00056404" w:rsidRPr="00ED2086" w:rsidRDefault="00335D55"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056404" w:rsidRPr="00C73A4C">
        <w:rPr>
          <w:rStyle w:val="FontStyle49"/>
          <w:rFonts w:ascii="Arial" w:hAnsi="Arial" w:cs="Arial"/>
          <w:sz w:val="22"/>
          <w:szCs w:val="22"/>
        </w:rPr>
        <w:t xml:space="preserve">amawiający może przed upływem terminu składania ofert zmienić treść </w:t>
      </w:r>
      <w:r w:rsidR="00612268">
        <w:rPr>
          <w:rStyle w:val="FontStyle49"/>
          <w:rFonts w:ascii="Arial" w:hAnsi="Arial" w:cs="Arial"/>
          <w:sz w:val="22"/>
          <w:szCs w:val="22"/>
        </w:rPr>
        <w:t>S</w:t>
      </w:r>
      <w:r w:rsidR="00056404" w:rsidRPr="00C73A4C">
        <w:rPr>
          <w:rStyle w:val="FontStyle49"/>
          <w:rFonts w:ascii="Arial" w:hAnsi="Arial" w:cs="Arial"/>
          <w:sz w:val="22"/>
          <w:szCs w:val="22"/>
        </w:rPr>
        <w:t xml:space="preserve">pecyfikacji </w:t>
      </w:r>
      <w:r w:rsidR="00612268">
        <w:rPr>
          <w:rStyle w:val="FontStyle49"/>
          <w:rFonts w:ascii="Arial" w:hAnsi="Arial" w:cs="Arial"/>
          <w:sz w:val="22"/>
          <w:szCs w:val="22"/>
        </w:rPr>
        <w:t>I</w:t>
      </w:r>
      <w:r w:rsidR="00056404" w:rsidRPr="00C73A4C">
        <w:rPr>
          <w:rStyle w:val="FontStyle49"/>
          <w:rFonts w:ascii="Arial" w:hAnsi="Arial" w:cs="Arial"/>
          <w:sz w:val="22"/>
          <w:szCs w:val="22"/>
        </w:rPr>
        <w:t xml:space="preserve">stotnych </w:t>
      </w:r>
      <w:r w:rsidR="00612268">
        <w:rPr>
          <w:rStyle w:val="FontStyle49"/>
          <w:rFonts w:ascii="Arial" w:hAnsi="Arial" w:cs="Arial"/>
          <w:sz w:val="22"/>
          <w:szCs w:val="22"/>
        </w:rPr>
        <w:t>W</w:t>
      </w:r>
      <w:r w:rsidR="00056404" w:rsidRPr="00C73A4C">
        <w:rPr>
          <w:rStyle w:val="FontStyle49"/>
          <w:rFonts w:ascii="Arial" w:hAnsi="Arial" w:cs="Arial"/>
          <w:sz w:val="22"/>
          <w:szCs w:val="22"/>
        </w:rPr>
        <w:t xml:space="preserve">arunków </w:t>
      </w:r>
      <w:r w:rsidR="00612268">
        <w:rPr>
          <w:rStyle w:val="FontStyle49"/>
          <w:rFonts w:ascii="Arial" w:hAnsi="Arial" w:cs="Arial"/>
          <w:sz w:val="22"/>
          <w:szCs w:val="22"/>
        </w:rPr>
        <w:t>Z</w:t>
      </w:r>
      <w:r w:rsidR="00056404" w:rsidRPr="00C73A4C">
        <w:rPr>
          <w:rStyle w:val="FontStyle49"/>
          <w:rFonts w:ascii="Arial" w:hAnsi="Arial" w:cs="Arial"/>
          <w:sz w:val="22"/>
          <w:szCs w:val="22"/>
        </w:rPr>
        <w:t xml:space="preserve">amówienia. </w:t>
      </w:r>
      <w:r w:rsidR="00056404"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00056404" w:rsidRPr="00C73A4C">
        <w:rPr>
          <w:rStyle w:val="FontStyle49"/>
          <w:rFonts w:ascii="Arial" w:hAnsi="Arial" w:cs="Arial"/>
          <w:sz w:val="22"/>
          <w:szCs w:val="22"/>
          <w:u w:val="single"/>
        </w:rPr>
        <w:t>amawiający udostępnia na stronie internetowej</w:t>
      </w:r>
      <w:r w:rsidR="00056404" w:rsidRPr="00C73A4C">
        <w:rPr>
          <w:rStyle w:val="FontStyle49"/>
          <w:rFonts w:ascii="Arial" w:hAnsi="Arial" w:cs="Arial"/>
          <w:sz w:val="22"/>
          <w:szCs w:val="22"/>
        </w:rPr>
        <w:t xml:space="preserve">, Przepis art. 37 ust. 5 </w:t>
      </w:r>
      <w:r w:rsidR="003D2F08">
        <w:rPr>
          <w:rStyle w:val="FontStyle49"/>
          <w:rFonts w:ascii="Arial" w:hAnsi="Arial" w:cs="Arial"/>
          <w:sz w:val="22"/>
          <w:szCs w:val="22"/>
        </w:rPr>
        <w:t xml:space="preserve"> ustawy </w:t>
      </w:r>
      <w:r w:rsidR="00056404" w:rsidRPr="00C73A4C">
        <w:rPr>
          <w:rStyle w:val="FontStyle49"/>
          <w:rFonts w:ascii="Arial" w:hAnsi="Arial" w:cs="Arial"/>
          <w:sz w:val="22"/>
          <w:szCs w:val="22"/>
        </w:rPr>
        <w:t>stosuje się odpowiednio.</w:t>
      </w:r>
    </w:p>
    <w:p w14:paraId="322BDA7F" w14:textId="77777777" w:rsidR="00056404" w:rsidRPr="00C73A4C" w:rsidRDefault="00335D55" w:rsidP="00335D55">
      <w:pPr>
        <w:pStyle w:val="Style24"/>
        <w:widowControl/>
        <w:tabs>
          <w:tab w:val="left" w:pos="398"/>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10. </w:t>
      </w:r>
      <w:r w:rsidR="00056404"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576A0D88" w14:textId="0A6C2E89"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w:t>
      </w:r>
      <w:r w:rsidR="00612268">
        <w:rPr>
          <w:rStyle w:val="FontStyle49"/>
          <w:rFonts w:ascii="Arial" w:hAnsi="Arial" w:cs="Arial"/>
          <w:sz w:val="22"/>
          <w:szCs w:val="22"/>
        </w:rPr>
        <w:t>Z</w:t>
      </w:r>
      <w:r w:rsidRPr="00C73A4C">
        <w:rPr>
          <w:rStyle w:val="FontStyle49"/>
          <w:rFonts w:ascii="Arial" w:hAnsi="Arial" w:cs="Arial"/>
          <w:sz w:val="22"/>
          <w:szCs w:val="22"/>
        </w:rPr>
        <w:t>amawiający udostępnia na stronie internetowej.</w:t>
      </w:r>
    </w:p>
    <w:p w14:paraId="1A95FA9E" w14:textId="77777777" w:rsidR="00056404" w:rsidRPr="00C73A4C" w:rsidRDefault="00056404"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06BC3B92" w14:textId="77777777" w:rsidR="0097403A" w:rsidRDefault="0097403A" w:rsidP="00ED2086">
      <w:pPr>
        <w:pStyle w:val="Style7"/>
        <w:widowControl/>
        <w:jc w:val="left"/>
        <w:rPr>
          <w:rStyle w:val="FontStyle48"/>
          <w:rFonts w:ascii="Arial" w:hAnsi="Arial" w:cs="Arial"/>
          <w:sz w:val="22"/>
          <w:szCs w:val="22"/>
        </w:rPr>
      </w:pPr>
    </w:p>
    <w:p w14:paraId="7E45FE0B"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1AB5FBCE" w14:textId="77777777" w:rsidR="004B1D7D" w:rsidRDefault="00056404" w:rsidP="00612268">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abezpieczona wadium w wysokości:</w:t>
      </w:r>
      <w:r w:rsidR="00612268">
        <w:rPr>
          <w:rStyle w:val="FontStyle49"/>
          <w:rFonts w:ascii="Arial" w:hAnsi="Arial" w:cs="Arial"/>
          <w:sz w:val="22"/>
          <w:szCs w:val="22"/>
        </w:rPr>
        <w:t xml:space="preserve"> </w:t>
      </w:r>
    </w:p>
    <w:p w14:paraId="3E097029" w14:textId="191E8BDA" w:rsidR="004B1D7D" w:rsidRDefault="004B1D7D" w:rsidP="004B1D7D">
      <w:pPr>
        <w:pStyle w:val="Style24"/>
        <w:widowControl/>
        <w:tabs>
          <w:tab w:val="left" w:pos="355"/>
        </w:tabs>
        <w:spacing w:line="240" w:lineRule="auto"/>
        <w:ind w:left="355" w:firstLine="0"/>
        <w:rPr>
          <w:rStyle w:val="FontStyle49"/>
          <w:rFonts w:ascii="Arial" w:hAnsi="Arial" w:cs="Arial"/>
          <w:sz w:val="22"/>
          <w:szCs w:val="22"/>
        </w:rPr>
      </w:pPr>
      <w:r w:rsidRPr="004B1D7D">
        <w:rPr>
          <w:rStyle w:val="FontStyle49"/>
          <w:rFonts w:ascii="Arial" w:hAnsi="Arial" w:cs="Arial"/>
          <w:b/>
          <w:sz w:val="22"/>
          <w:szCs w:val="22"/>
        </w:rPr>
        <w:t>45 000,00 zł</w:t>
      </w:r>
      <w:r>
        <w:rPr>
          <w:rStyle w:val="FontStyle49"/>
          <w:rFonts w:ascii="Arial" w:hAnsi="Arial" w:cs="Arial"/>
          <w:sz w:val="22"/>
          <w:szCs w:val="22"/>
        </w:rPr>
        <w:t xml:space="preserve"> dla </w:t>
      </w:r>
      <w:r w:rsidR="00491521">
        <w:rPr>
          <w:rStyle w:val="FontStyle49"/>
          <w:rFonts w:ascii="Arial" w:hAnsi="Arial" w:cs="Arial"/>
          <w:sz w:val="22"/>
          <w:szCs w:val="22"/>
        </w:rPr>
        <w:t>Z</w:t>
      </w:r>
      <w:r>
        <w:rPr>
          <w:rStyle w:val="FontStyle49"/>
          <w:rFonts w:ascii="Arial" w:hAnsi="Arial" w:cs="Arial"/>
          <w:sz w:val="22"/>
          <w:szCs w:val="22"/>
        </w:rPr>
        <w:t>adania nr 1;</w:t>
      </w:r>
    </w:p>
    <w:p w14:paraId="1C51D4A5" w14:textId="5BA2749E" w:rsidR="00FF38EB" w:rsidRPr="00612268" w:rsidRDefault="00003936" w:rsidP="004B1D7D">
      <w:pPr>
        <w:pStyle w:val="Style24"/>
        <w:widowControl/>
        <w:tabs>
          <w:tab w:val="left" w:pos="355"/>
        </w:tabs>
        <w:spacing w:line="240" w:lineRule="auto"/>
        <w:ind w:left="355" w:firstLine="0"/>
        <w:rPr>
          <w:rStyle w:val="FontStyle49"/>
          <w:rFonts w:ascii="Arial" w:hAnsi="Arial" w:cs="Arial"/>
          <w:sz w:val="22"/>
          <w:szCs w:val="22"/>
        </w:rPr>
      </w:pPr>
      <w:r>
        <w:rPr>
          <w:rStyle w:val="FontStyle48"/>
          <w:rFonts w:ascii="Arial" w:hAnsi="Arial" w:cs="Arial"/>
          <w:sz w:val="22"/>
          <w:szCs w:val="22"/>
        </w:rPr>
        <w:lastRenderedPageBreak/>
        <w:t>15</w:t>
      </w:r>
      <w:r w:rsidR="00612268">
        <w:rPr>
          <w:rStyle w:val="FontStyle48"/>
          <w:rFonts w:ascii="Arial" w:hAnsi="Arial" w:cs="Arial"/>
          <w:sz w:val="22"/>
          <w:szCs w:val="22"/>
        </w:rPr>
        <w:t> 000,00</w:t>
      </w:r>
      <w:r w:rsidR="00056404" w:rsidRPr="00612268">
        <w:rPr>
          <w:rStyle w:val="FontStyle48"/>
          <w:rFonts w:ascii="Arial" w:hAnsi="Arial" w:cs="Arial"/>
          <w:sz w:val="22"/>
          <w:szCs w:val="22"/>
        </w:rPr>
        <w:t xml:space="preserve"> zł</w:t>
      </w:r>
      <w:r w:rsidR="004B1D7D">
        <w:rPr>
          <w:rStyle w:val="FontStyle48"/>
          <w:rFonts w:ascii="Arial" w:hAnsi="Arial" w:cs="Arial"/>
          <w:sz w:val="22"/>
          <w:szCs w:val="22"/>
        </w:rPr>
        <w:t xml:space="preserve"> </w:t>
      </w:r>
      <w:r w:rsidR="004B1D7D">
        <w:rPr>
          <w:rStyle w:val="FontStyle48"/>
          <w:rFonts w:ascii="Arial" w:hAnsi="Arial" w:cs="Arial"/>
          <w:b w:val="0"/>
          <w:sz w:val="22"/>
          <w:szCs w:val="22"/>
        </w:rPr>
        <w:t xml:space="preserve">dla </w:t>
      </w:r>
      <w:r w:rsidR="00491521">
        <w:rPr>
          <w:rStyle w:val="FontStyle48"/>
          <w:rFonts w:ascii="Arial" w:hAnsi="Arial" w:cs="Arial"/>
          <w:b w:val="0"/>
          <w:sz w:val="22"/>
          <w:szCs w:val="22"/>
        </w:rPr>
        <w:t>Z</w:t>
      </w:r>
      <w:r w:rsidR="004B1D7D">
        <w:rPr>
          <w:rStyle w:val="FontStyle48"/>
          <w:rFonts w:ascii="Arial" w:hAnsi="Arial" w:cs="Arial"/>
          <w:b w:val="0"/>
          <w:sz w:val="22"/>
          <w:szCs w:val="22"/>
        </w:rPr>
        <w:t>adania nr 2</w:t>
      </w:r>
      <w:r w:rsidR="004B1D7D">
        <w:rPr>
          <w:rFonts w:ascii="Arial" w:hAnsi="Arial" w:cs="Arial"/>
          <w:sz w:val="22"/>
          <w:szCs w:val="22"/>
        </w:rPr>
        <w:t>,</w:t>
      </w:r>
    </w:p>
    <w:p w14:paraId="0A578B45" w14:textId="77777777" w:rsidR="00056404" w:rsidRPr="005F5371" w:rsidRDefault="00056404" w:rsidP="00E15BFD">
      <w:pPr>
        <w:pStyle w:val="Style24"/>
        <w:widowControl/>
        <w:tabs>
          <w:tab w:val="left" w:pos="355"/>
        </w:tabs>
        <w:spacing w:line="240" w:lineRule="auto"/>
        <w:ind w:left="355" w:firstLine="0"/>
        <w:rPr>
          <w:rStyle w:val="FontStyle49"/>
          <w:rFonts w:ascii="Arial" w:hAnsi="Arial" w:cs="Arial"/>
          <w:sz w:val="22"/>
          <w:szCs w:val="22"/>
        </w:rPr>
      </w:pPr>
      <w:r w:rsidRPr="005F5371">
        <w:rPr>
          <w:rStyle w:val="FontStyle49"/>
          <w:rFonts w:ascii="Arial" w:hAnsi="Arial" w:cs="Arial"/>
          <w:sz w:val="22"/>
          <w:szCs w:val="22"/>
        </w:rPr>
        <w:t>wniesionym przed upływem terminu składania ofert.</w:t>
      </w:r>
    </w:p>
    <w:p w14:paraId="5B869AED" w14:textId="77777777" w:rsidR="00056404" w:rsidRPr="00ED2086" w:rsidRDefault="0005640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55F24D2A"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14:paraId="4B8720A5"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14:paraId="19FC325C"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7B24B3C8"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4A1200FB"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7A0BEC8D" w14:textId="0A0D2337" w:rsidR="003D2F08" w:rsidRPr="003D2F08" w:rsidRDefault="00056404" w:rsidP="003D2F08">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w:t>
      </w:r>
      <w:r w:rsidR="003D2F08">
        <w:rPr>
          <w:rStyle w:val="FontStyle49"/>
          <w:rFonts w:ascii="Arial" w:hAnsi="Arial" w:cs="Arial"/>
          <w:sz w:val="22"/>
          <w:szCs w:val="22"/>
          <w:u w:val="single"/>
        </w:rPr>
        <w:t xml:space="preserve">: </w:t>
      </w:r>
      <w:r w:rsidR="003D2F08" w:rsidRPr="003D2F08">
        <w:rPr>
          <w:rFonts w:ascii="Arial" w:hAnsi="Arial" w:cs="Arial"/>
          <w:sz w:val="22"/>
          <w:szCs w:val="22"/>
          <w:u w:val="single"/>
        </w:rPr>
        <w:t>dokument gwarancji, poręczeń winien zawierać bezwarunkowe, na każde pisemne żądanie zgłoszone przez Zamawiającego w terminie związania ofertą, zobowiązanie Gwaranta/Poręczyciela do wypłaty Zamawiającemu pełnej kwoty wadium gdy:</w:t>
      </w:r>
    </w:p>
    <w:p w14:paraId="367EDB07" w14:textId="77777777" w:rsidR="003D2F08" w:rsidRPr="003D2F08" w:rsidRDefault="003D2F08" w:rsidP="003D2F08">
      <w:pPr>
        <w:widowControl/>
        <w:tabs>
          <w:tab w:val="left" w:pos="667"/>
        </w:tabs>
        <w:ind w:left="422"/>
        <w:rPr>
          <w:rFonts w:ascii="Arial" w:hAnsi="Arial" w:cs="Arial"/>
          <w:sz w:val="22"/>
          <w:szCs w:val="22"/>
        </w:rPr>
      </w:pPr>
      <w:r w:rsidRPr="003D2F08">
        <w:rPr>
          <w:rFonts w:ascii="Arial" w:hAnsi="Arial" w:cs="Arial"/>
          <w:sz w:val="22"/>
          <w:szCs w:val="22"/>
        </w:rPr>
        <w:t>a)</w:t>
      </w:r>
      <w:r w:rsidRPr="003D2F08">
        <w:rPr>
          <w:rFonts w:ascii="Arial" w:hAnsi="Arial" w:cs="Arial"/>
          <w:sz w:val="22"/>
          <w:szCs w:val="22"/>
        </w:rPr>
        <w:tab/>
        <w:t>Wykonawca, którego oferta została wybrana:</w:t>
      </w:r>
    </w:p>
    <w:p w14:paraId="3BA5747C" w14:textId="77777777" w:rsidR="003D2F08" w:rsidRPr="003D2F08" w:rsidRDefault="003D2F08" w:rsidP="00612268">
      <w:pPr>
        <w:widowControl/>
        <w:numPr>
          <w:ilvl w:val="0"/>
          <w:numId w:val="29"/>
        </w:numPr>
        <w:tabs>
          <w:tab w:val="left" w:pos="1416"/>
        </w:tabs>
        <w:ind w:left="720"/>
        <w:rPr>
          <w:rFonts w:ascii="Arial" w:hAnsi="Arial" w:cs="Arial"/>
          <w:sz w:val="22"/>
          <w:szCs w:val="22"/>
        </w:rPr>
      </w:pPr>
      <w:r w:rsidRPr="003D2F08">
        <w:rPr>
          <w:rFonts w:ascii="Arial" w:hAnsi="Arial" w:cs="Arial"/>
          <w:sz w:val="22"/>
          <w:szCs w:val="22"/>
        </w:rPr>
        <w:t>odmówił podpisania umowy w sprawie zamówienia publicznego na warunkach określonych w ofercie;</w:t>
      </w:r>
    </w:p>
    <w:p w14:paraId="557283D3" w14:textId="77777777" w:rsidR="003D2F08" w:rsidRPr="003D2F08" w:rsidRDefault="003D2F08" w:rsidP="00612268">
      <w:pPr>
        <w:widowControl/>
        <w:numPr>
          <w:ilvl w:val="0"/>
          <w:numId w:val="29"/>
        </w:numPr>
        <w:tabs>
          <w:tab w:val="left" w:pos="1416"/>
        </w:tabs>
        <w:ind w:left="720"/>
        <w:rPr>
          <w:rFonts w:ascii="Arial" w:hAnsi="Arial" w:cs="Arial"/>
          <w:sz w:val="22"/>
          <w:szCs w:val="22"/>
        </w:rPr>
      </w:pPr>
      <w:r w:rsidRPr="003D2F08">
        <w:rPr>
          <w:rFonts w:ascii="Arial" w:hAnsi="Arial" w:cs="Arial"/>
          <w:sz w:val="22"/>
          <w:szCs w:val="22"/>
        </w:rPr>
        <w:t>nie wniósł wymaganego zabezpieczenia należytego wykonania umowy;</w:t>
      </w:r>
    </w:p>
    <w:p w14:paraId="25381A22" w14:textId="7BAE5461" w:rsidR="003D2F08" w:rsidRPr="003D2F08" w:rsidRDefault="003D2F08" w:rsidP="00612268">
      <w:pPr>
        <w:widowControl/>
        <w:numPr>
          <w:ilvl w:val="0"/>
          <w:numId w:val="29"/>
        </w:numPr>
        <w:tabs>
          <w:tab w:val="left" w:pos="1416"/>
        </w:tabs>
        <w:ind w:left="720"/>
        <w:rPr>
          <w:rFonts w:ascii="Arial" w:hAnsi="Arial" w:cs="Arial"/>
          <w:sz w:val="22"/>
          <w:szCs w:val="22"/>
        </w:rPr>
      </w:pPr>
      <w:r w:rsidRPr="003D2F08">
        <w:rPr>
          <w:rFonts w:ascii="Arial" w:hAnsi="Arial" w:cs="Arial"/>
          <w:sz w:val="22"/>
          <w:szCs w:val="22"/>
        </w:rPr>
        <w:t>zawarcie umowy w sprawie zamówienia publicznego stało się niemożliwe, z przyczyn leżących po stronie Wykonawcy;</w:t>
      </w:r>
    </w:p>
    <w:p w14:paraId="0A834C69" w14:textId="68739EC9" w:rsidR="003D2F08" w:rsidRPr="003D2F08" w:rsidRDefault="003D2F08" w:rsidP="003D2F08">
      <w:pPr>
        <w:widowControl/>
        <w:tabs>
          <w:tab w:val="left" w:pos="667"/>
        </w:tabs>
        <w:ind w:left="667" w:hanging="245"/>
        <w:jc w:val="both"/>
        <w:rPr>
          <w:rStyle w:val="FontStyle49"/>
          <w:rFonts w:ascii="Arial" w:hAnsi="Arial" w:cs="Arial"/>
          <w:sz w:val="22"/>
          <w:szCs w:val="22"/>
        </w:rPr>
      </w:pPr>
      <w:r w:rsidRPr="003D2F08">
        <w:rPr>
          <w:rFonts w:ascii="Arial" w:hAnsi="Arial" w:cs="Arial"/>
          <w:sz w:val="22"/>
          <w:szCs w:val="22"/>
        </w:rPr>
        <w:t>b)</w:t>
      </w:r>
      <w:r w:rsidRPr="003D2F08">
        <w:rPr>
          <w:rFonts w:ascii="Arial" w:hAnsi="Arial" w:cs="Arial"/>
          <w:sz w:val="22"/>
          <w:szCs w:val="22"/>
        </w:rPr>
        <w:tab/>
        <w:t>Jeżeli Wykonawca w odpowiedzi na wezwanie, o którym mowa w art. 26 ust. 3 i 3a ustawy,</w:t>
      </w:r>
      <w:r w:rsidR="00612268">
        <w:rPr>
          <w:rFonts w:ascii="Arial" w:hAnsi="Arial" w:cs="Arial"/>
          <w:sz w:val="22"/>
          <w:szCs w:val="22"/>
        </w:rPr>
        <w:t xml:space="preserve"> </w:t>
      </w:r>
      <w:r w:rsidRPr="003D2F08">
        <w:rPr>
          <w:rFonts w:ascii="Arial" w:hAnsi="Arial" w:cs="Arial"/>
          <w:sz w:val="22"/>
          <w:szCs w:val="22"/>
        </w:rPr>
        <w:t>z przyczyn leżących po jego stronie, nie złożył oświadczeń lub dokumentów</w:t>
      </w:r>
      <w:r w:rsidRPr="003D2F08">
        <w:rPr>
          <w:rFonts w:ascii="Arial" w:hAnsi="Arial" w:cs="Arial"/>
          <w:sz w:val="22"/>
          <w:szCs w:val="22"/>
        </w:rPr>
        <w:br/>
        <w:t>potwierdzających okoliczności, o których mowa w art. 25 ust. 1, oświadczenia, o którym</w:t>
      </w:r>
      <w:r w:rsidRPr="003D2F08">
        <w:rPr>
          <w:rFonts w:ascii="Arial" w:hAnsi="Arial" w:cs="Arial"/>
          <w:sz w:val="22"/>
          <w:szCs w:val="22"/>
        </w:rPr>
        <w:br/>
        <w:t>mowa w art. 25a ust. 1, pełnomocnictw lub nie wyraził zgody na poprawienie omyłki,</w:t>
      </w:r>
      <w:r w:rsidRPr="003D2F08">
        <w:rPr>
          <w:rFonts w:ascii="Arial" w:hAnsi="Arial" w:cs="Arial"/>
          <w:sz w:val="22"/>
          <w:szCs w:val="22"/>
        </w:rPr>
        <w:br/>
        <w:t>o której mowa w art. 87 ust. 2 pkt 3, co spowodowało brak możliwości wybrania oferty</w:t>
      </w:r>
      <w:r w:rsidRPr="003D2F08">
        <w:rPr>
          <w:rFonts w:ascii="Arial" w:hAnsi="Arial" w:cs="Arial"/>
          <w:sz w:val="22"/>
          <w:szCs w:val="22"/>
        </w:rPr>
        <w:br/>
        <w:t>złożonej przez Wykonawcę jako najkorzystniejszej. Wniesione wadium musi zabezpieczać ofertę Wykonawcy przez cały okres związania ofertą.</w:t>
      </w:r>
    </w:p>
    <w:p w14:paraId="54EBF61D" w14:textId="18D5FEB5" w:rsidR="00056404" w:rsidRPr="00ED2086" w:rsidRDefault="003D2F08" w:rsidP="003D2F08">
      <w:pPr>
        <w:pStyle w:val="Style24"/>
        <w:widowControl/>
        <w:tabs>
          <w:tab w:val="left" w:pos="355"/>
        </w:tabs>
        <w:spacing w:line="240" w:lineRule="auto"/>
        <w:ind w:left="355" w:hanging="355"/>
        <w:rPr>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Wadium wnoszone w pieniądzu należy wpłacić przelewem na rachunek bankowy Zamawiającego: BGK 88 1130 1121 0080 0116 9520 0008.</w:t>
      </w:r>
    </w:p>
    <w:p w14:paraId="7B4DAC78" w14:textId="7D732DB4" w:rsidR="00056404" w:rsidRPr="00C73A4C" w:rsidRDefault="003D2F08" w:rsidP="00612268">
      <w:pPr>
        <w:pStyle w:val="Style20"/>
        <w:widowControl/>
        <w:tabs>
          <w:tab w:val="left" w:pos="235"/>
        </w:tabs>
        <w:spacing w:line="240" w:lineRule="auto"/>
        <w:ind w:left="355" w:hanging="355"/>
        <w:rPr>
          <w:rStyle w:val="FontStyle49"/>
          <w:rFonts w:ascii="Arial" w:hAnsi="Arial" w:cs="Arial"/>
          <w:sz w:val="22"/>
          <w:szCs w:val="22"/>
        </w:rPr>
      </w:pPr>
      <w:r>
        <w:rPr>
          <w:rStyle w:val="FontStyle49"/>
          <w:rFonts w:ascii="Arial" w:hAnsi="Arial" w:cs="Arial"/>
          <w:sz w:val="22"/>
          <w:szCs w:val="22"/>
        </w:rPr>
        <w:t xml:space="preserve">5.  </w:t>
      </w:r>
      <w:r w:rsidR="00056404"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056404" w:rsidRPr="00C73A4C">
        <w:rPr>
          <w:rStyle w:val="FontStyle48"/>
          <w:rFonts w:ascii="Arial" w:hAnsi="Arial" w:cs="Arial"/>
          <w:sz w:val="22"/>
          <w:szCs w:val="22"/>
        </w:rPr>
        <w:t>„Dotyczy przet</w:t>
      </w:r>
      <w:r w:rsidR="00B4252C">
        <w:rPr>
          <w:rStyle w:val="FontStyle48"/>
          <w:rFonts w:ascii="Arial" w:hAnsi="Arial" w:cs="Arial"/>
          <w:sz w:val="22"/>
          <w:szCs w:val="22"/>
        </w:rPr>
        <w:t xml:space="preserve">argu nieograniczonego na </w:t>
      </w:r>
      <w:r w:rsidR="00612268">
        <w:rPr>
          <w:rStyle w:val="FontStyle48"/>
          <w:rFonts w:ascii="Arial" w:hAnsi="Arial" w:cs="Arial"/>
          <w:sz w:val="22"/>
          <w:szCs w:val="22"/>
        </w:rPr>
        <w:t>sprzedaż/wydawanie posiłków</w:t>
      </w:r>
      <w:r w:rsidR="00056404" w:rsidRPr="00C73A4C">
        <w:rPr>
          <w:rStyle w:val="FontStyle48"/>
          <w:rFonts w:ascii="Arial" w:hAnsi="Arial" w:cs="Arial"/>
          <w:sz w:val="22"/>
          <w:szCs w:val="22"/>
        </w:rPr>
        <w:t>,</w:t>
      </w:r>
      <w:r w:rsidR="00B4252C">
        <w:rPr>
          <w:rStyle w:val="FontStyle48"/>
          <w:rFonts w:ascii="Arial" w:hAnsi="Arial" w:cs="Arial"/>
          <w:sz w:val="22"/>
          <w:szCs w:val="22"/>
        </w:rPr>
        <w:t xml:space="preserve"> numer sprawy – SKMMS.214.</w:t>
      </w:r>
      <w:r w:rsidR="00612268">
        <w:rPr>
          <w:rStyle w:val="FontStyle48"/>
          <w:rFonts w:ascii="Arial" w:hAnsi="Arial" w:cs="Arial"/>
          <w:sz w:val="22"/>
          <w:szCs w:val="22"/>
        </w:rPr>
        <w:t>60</w:t>
      </w:r>
      <w:r w:rsidR="00B4252C">
        <w:rPr>
          <w:rStyle w:val="FontStyle48"/>
          <w:rFonts w:ascii="Arial" w:hAnsi="Arial" w:cs="Arial"/>
          <w:sz w:val="22"/>
          <w:szCs w:val="22"/>
        </w:rPr>
        <w:t>.17</w:t>
      </w:r>
      <w:r w:rsidR="00056404" w:rsidRPr="00C73A4C">
        <w:rPr>
          <w:rStyle w:val="FontStyle48"/>
          <w:rFonts w:ascii="Arial" w:hAnsi="Arial" w:cs="Arial"/>
          <w:sz w:val="22"/>
          <w:szCs w:val="22"/>
        </w:rPr>
        <w:t>”</w:t>
      </w:r>
      <w:r w:rsidR="00056404" w:rsidRPr="00C73A4C">
        <w:rPr>
          <w:rStyle w:val="FontStyle48"/>
          <w:rFonts w:ascii="Arial" w:hAnsi="Arial" w:cs="Arial"/>
          <w:b w:val="0"/>
          <w:bCs w:val="0"/>
          <w:sz w:val="22"/>
          <w:szCs w:val="22"/>
        </w:rPr>
        <w:t>.</w:t>
      </w:r>
    </w:p>
    <w:p w14:paraId="6DDE740C" w14:textId="4161C25F" w:rsidR="00056404" w:rsidRPr="00C73A4C" w:rsidRDefault="00056404" w:rsidP="00612268">
      <w:pPr>
        <w:pStyle w:val="Style20"/>
        <w:widowControl/>
        <w:numPr>
          <w:ilvl w:val="0"/>
          <w:numId w:val="31"/>
        </w:numPr>
        <w:tabs>
          <w:tab w:val="left" w:pos="426"/>
        </w:tabs>
        <w:spacing w:line="240" w:lineRule="auto"/>
        <w:ind w:left="426" w:hanging="426"/>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sidR="005F5371">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przetarg</w:t>
      </w:r>
      <w:r w:rsidR="00B4252C">
        <w:rPr>
          <w:rStyle w:val="FontStyle48"/>
          <w:rFonts w:ascii="Arial" w:hAnsi="Arial" w:cs="Arial"/>
          <w:sz w:val="22"/>
          <w:szCs w:val="22"/>
        </w:rPr>
        <w:t>u nieograniczonego na</w:t>
      </w:r>
      <w:r w:rsidR="00612268">
        <w:rPr>
          <w:rStyle w:val="FontStyle48"/>
          <w:rFonts w:ascii="Arial" w:hAnsi="Arial" w:cs="Arial"/>
          <w:sz w:val="22"/>
          <w:szCs w:val="22"/>
        </w:rPr>
        <w:t xml:space="preserve"> sprzedaż/wydawanie posiłków</w:t>
      </w:r>
      <w:r w:rsidR="00B4252C">
        <w:rPr>
          <w:rStyle w:val="FontStyle48"/>
          <w:rFonts w:ascii="Arial" w:hAnsi="Arial" w:cs="Arial"/>
          <w:sz w:val="22"/>
          <w:szCs w:val="22"/>
        </w:rPr>
        <w:t>, numer sprawy – SKMMS.214.</w:t>
      </w:r>
      <w:r w:rsidR="00612268">
        <w:rPr>
          <w:rStyle w:val="FontStyle48"/>
          <w:rFonts w:ascii="Arial" w:hAnsi="Arial" w:cs="Arial"/>
          <w:sz w:val="22"/>
          <w:szCs w:val="22"/>
        </w:rPr>
        <w:t>60</w:t>
      </w:r>
      <w:r w:rsidR="00B4252C">
        <w:rPr>
          <w:rStyle w:val="FontStyle48"/>
          <w:rFonts w:ascii="Arial" w:hAnsi="Arial" w:cs="Arial"/>
          <w:sz w:val="22"/>
          <w:szCs w:val="22"/>
        </w:rPr>
        <w:t xml:space="preserve">.17" złożony w pokoju </w:t>
      </w:r>
      <w:r w:rsidR="00612268">
        <w:rPr>
          <w:rStyle w:val="FontStyle48"/>
          <w:rFonts w:ascii="Arial" w:hAnsi="Arial" w:cs="Arial"/>
          <w:sz w:val="22"/>
          <w:szCs w:val="22"/>
        </w:rPr>
        <w:t xml:space="preserve"> </w:t>
      </w:r>
      <w:r w:rsidR="00B4252C">
        <w:rPr>
          <w:rStyle w:val="FontStyle48"/>
          <w:rFonts w:ascii="Arial" w:hAnsi="Arial" w:cs="Arial"/>
          <w:sz w:val="22"/>
          <w:szCs w:val="22"/>
        </w:rPr>
        <w:t xml:space="preserve">nr </w:t>
      </w:r>
      <w:r w:rsidR="00E15BFD">
        <w:rPr>
          <w:rStyle w:val="FontStyle48"/>
          <w:rFonts w:ascii="Arial" w:hAnsi="Arial" w:cs="Arial"/>
          <w:sz w:val="22"/>
          <w:szCs w:val="22"/>
        </w:rPr>
        <w:t>303</w:t>
      </w:r>
      <w:r w:rsidRPr="00C73A4C">
        <w:rPr>
          <w:rStyle w:val="FontStyle48"/>
          <w:rFonts w:ascii="Arial" w:hAnsi="Arial" w:cs="Arial"/>
          <w:sz w:val="22"/>
          <w:szCs w:val="22"/>
        </w:rPr>
        <w:t xml:space="preserve"> - III piętro w siedzibie Zamawiającego przed upływem terminu składania ofert.</w:t>
      </w:r>
    </w:p>
    <w:p w14:paraId="0A16E553" w14:textId="2BF76CEC" w:rsidR="00056404" w:rsidRPr="00C73A4C" w:rsidRDefault="003D2F08" w:rsidP="00612268">
      <w:pPr>
        <w:pStyle w:val="Style20"/>
        <w:widowControl/>
        <w:tabs>
          <w:tab w:val="left" w:pos="235"/>
        </w:tabs>
        <w:spacing w:line="240" w:lineRule="auto"/>
        <w:ind w:left="426" w:hanging="426"/>
        <w:rPr>
          <w:rStyle w:val="FontStyle49"/>
          <w:rFonts w:ascii="Arial" w:hAnsi="Arial" w:cs="Arial"/>
          <w:sz w:val="22"/>
          <w:szCs w:val="22"/>
        </w:rPr>
      </w:pPr>
      <w:r>
        <w:rPr>
          <w:rStyle w:val="FontStyle49"/>
          <w:rFonts w:ascii="Arial" w:hAnsi="Arial" w:cs="Arial"/>
          <w:sz w:val="22"/>
          <w:szCs w:val="22"/>
        </w:rPr>
        <w:t>7.</w:t>
      </w:r>
      <w:r w:rsidR="00612268">
        <w:rPr>
          <w:rStyle w:val="FontStyle49"/>
          <w:rFonts w:ascii="Arial" w:hAnsi="Arial" w:cs="Arial"/>
          <w:sz w:val="22"/>
          <w:szCs w:val="22"/>
        </w:rPr>
        <w:tab/>
      </w:r>
      <w:r w:rsidR="00612268">
        <w:rPr>
          <w:rStyle w:val="FontStyle49"/>
          <w:rFonts w:ascii="Arial" w:hAnsi="Arial" w:cs="Arial"/>
          <w:sz w:val="22"/>
          <w:szCs w:val="22"/>
        </w:rPr>
        <w:tab/>
      </w:r>
      <w:r w:rsidR="00056404" w:rsidRPr="00C73A4C">
        <w:rPr>
          <w:rStyle w:val="FontStyle49"/>
          <w:rFonts w:ascii="Arial" w:hAnsi="Arial" w:cs="Arial"/>
          <w:sz w:val="22"/>
          <w:szCs w:val="22"/>
        </w:rPr>
        <w:t>Kopia dokumentu, o którym mowa w pkt</w:t>
      </w:r>
      <w:r w:rsidR="00B4252C">
        <w:rPr>
          <w:rStyle w:val="FontStyle49"/>
          <w:rFonts w:ascii="Arial" w:hAnsi="Arial" w:cs="Arial"/>
          <w:sz w:val="22"/>
          <w:szCs w:val="22"/>
        </w:rPr>
        <w:t>.</w:t>
      </w:r>
      <w:r w:rsidR="00056404" w:rsidRPr="00C73A4C">
        <w:rPr>
          <w:rStyle w:val="FontStyle49"/>
          <w:rFonts w:ascii="Arial" w:hAnsi="Arial" w:cs="Arial"/>
          <w:sz w:val="22"/>
          <w:szCs w:val="22"/>
        </w:rPr>
        <w:t xml:space="preserve"> </w:t>
      </w:r>
      <w:r>
        <w:rPr>
          <w:rStyle w:val="FontStyle49"/>
          <w:rFonts w:ascii="Arial" w:hAnsi="Arial" w:cs="Arial"/>
          <w:sz w:val="22"/>
          <w:szCs w:val="22"/>
        </w:rPr>
        <w:t>6</w:t>
      </w:r>
      <w:r w:rsidR="00056404" w:rsidRPr="00C73A4C">
        <w:rPr>
          <w:rStyle w:val="FontStyle49"/>
          <w:rFonts w:ascii="Arial" w:hAnsi="Arial" w:cs="Arial"/>
          <w:sz w:val="22"/>
          <w:szCs w:val="22"/>
        </w:rPr>
        <w:t>, poświadczona za zgodność z oryginałem przez Wykonawcę, powinna być dołączona do oferty.</w:t>
      </w:r>
    </w:p>
    <w:p w14:paraId="2B686976" w14:textId="77777777"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w:t>
      </w:r>
      <w:r w:rsidR="00B4252C">
        <w:rPr>
          <w:rStyle w:val="FontStyle49"/>
          <w:rFonts w:ascii="Arial" w:hAnsi="Arial" w:cs="Arial"/>
          <w:sz w:val="22"/>
          <w:szCs w:val="22"/>
        </w:rPr>
        <w:t xml:space="preserve"> których mowa wyżej w ust. 2 li</w:t>
      </w:r>
      <w:r w:rsidRPr="00C73A4C">
        <w:rPr>
          <w:rStyle w:val="FontStyle49"/>
          <w:rFonts w:ascii="Arial" w:hAnsi="Arial" w:cs="Arial"/>
          <w:sz w:val="22"/>
          <w:szCs w:val="22"/>
        </w:rPr>
        <w:t>t</w:t>
      </w:r>
      <w:r w:rsidR="00B4252C">
        <w:rPr>
          <w:rStyle w:val="FontStyle49"/>
          <w:rFonts w:ascii="Arial" w:hAnsi="Arial" w:cs="Arial"/>
          <w:sz w:val="22"/>
          <w:szCs w:val="22"/>
        </w:rPr>
        <w:t>.</w:t>
      </w:r>
      <w:r w:rsidRPr="00C73A4C">
        <w:rPr>
          <w:rStyle w:val="FontStyle49"/>
          <w:rFonts w:ascii="Arial" w:hAnsi="Arial" w:cs="Arial"/>
          <w:sz w:val="22"/>
          <w:szCs w:val="22"/>
        </w:rPr>
        <w:t xml:space="preserve"> a) do e).</w:t>
      </w:r>
    </w:p>
    <w:p w14:paraId="5FA29235" w14:textId="793E6BE5" w:rsidR="00056404" w:rsidRPr="00C73A4C" w:rsidRDefault="003D2F08" w:rsidP="00ED2086">
      <w:pPr>
        <w:pStyle w:val="Style26"/>
        <w:widowControl/>
        <w:spacing w:line="240" w:lineRule="auto"/>
        <w:ind w:left="259"/>
        <w:rPr>
          <w:rStyle w:val="FontStyle49"/>
          <w:rFonts w:ascii="Arial" w:hAnsi="Arial" w:cs="Arial"/>
          <w:sz w:val="22"/>
          <w:szCs w:val="22"/>
        </w:rPr>
      </w:pPr>
      <w:r>
        <w:rPr>
          <w:rStyle w:val="FontStyle49"/>
          <w:rFonts w:ascii="Arial" w:hAnsi="Arial" w:cs="Arial"/>
          <w:sz w:val="22"/>
          <w:szCs w:val="22"/>
        </w:rPr>
        <w:t>9</w:t>
      </w:r>
      <w:r w:rsidR="00056404" w:rsidRPr="00C73A4C">
        <w:rPr>
          <w:rStyle w:val="FontStyle49"/>
          <w:rFonts w:ascii="Arial" w:hAnsi="Arial" w:cs="Arial"/>
          <w:sz w:val="22"/>
          <w:szCs w:val="22"/>
        </w:rPr>
        <w:t>.</w:t>
      </w:r>
      <w:r w:rsidR="00AC3FC4" w:rsidRPr="00AC3FC4">
        <w:rPr>
          <w:rFonts w:ascii="Arial" w:hAnsi="Arial" w:cs="Arial"/>
          <w:sz w:val="22"/>
          <w:szCs w:val="22"/>
        </w:rPr>
        <w:t xml:space="preserve"> Zamawiający odrzuca ofertę, jeżeli wadium nie zostało wniesione lub zostało wniesione w sposób nieprawidłowy (art. 89 ust. 1 pkt 7b ustawy).</w:t>
      </w:r>
    </w:p>
    <w:p w14:paraId="7ACFD9E3" w14:textId="4FBEDE87" w:rsidR="00056404" w:rsidRPr="00C73A4C" w:rsidRDefault="0005640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0</w:t>
      </w:r>
      <w:r w:rsidRPr="00C73A4C">
        <w:rPr>
          <w:rStyle w:val="FontStyle49"/>
          <w:rFonts w:ascii="Arial" w:hAnsi="Arial" w:cs="Arial"/>
          <w:sz w:val="22"/>
          <w:szCs w:val="22"/>
        </w:rPr>
        <w:t>.</w:t>
      </w:r>
      <w:r w:rsidRPr="00C73A4C">
        <w:rPr>
          <w:rStyle w:val="FontStyle49"/>
          <w:rFonts w:ascii="Arial" w:hAnsi="Arial" w:cs="Arial"/>
          <w:sz w:val="22"/>
          <w:szCs w:val="22"/>
        </w:rPr>
        <w:tab/>
        <w:t>Zamawiający dokona zwrotu wadium:</w:t>
      </w:r>
    </w:p>
    <w:p w14:paraId="12E6C31E" w14:textId="77777777" w:rsidR="00056404" w:rsidRPr="00C73A4C" w:rsidRDefault="0005640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9D80DDF" w14:textId="77777777" w:rsidR="00056404" w:rsidRPr="00ED2086" w:rsidRDefault="0005640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3098F1CA" w14:textId="1C8D3A61" w:rsidR="00056404" w:rsidRPr="00C73A4C" w:rsidRDefault="003D2F08" w:rsidP="00612268">
      <w:pPr>
        <w:pStyle w:val="Style24"/>
        <w:widowControl/>
        <w:tabs>
          <w:tab w:val="left" w:pos="312"/>
        </w:tabs>
        <w:spacing w:line="240" w:lineRule="auto"/>
        <w:ind w:left="312" w:hanging="312"/>
        <w:rPr>
          <w:rStyle w:val="FontStyle49"/>
          <w:rFonts w:ascii="Arial" w:hAnsi="Arial" w:cs="Arial"/>
          <w:sz w:val="22"/>
          <w:szCs w:val="22"/>
        </w:rPr>
      </w:pPr>
      <w:r>
        <w:rPr>
          <w:rStyle w:val="FontStyle49"/>
          <w:rFonts w:ascii="Arial" w:hAnsi="Arial" w:cs="Arial"/>
          <w:sz w:val="22"/>
          <w:szCs w:val="22"/>
        </w:rPr>
        <w:t>11.</w:t>
      </w:r>
      <w:r w:rsidR="00056404" w:rsidRPr="00C73A4C">
        <w:rPr>
          <w:rStyle w:val="FontStyle49"/>
          <w:rFonts w:ascii="Arial" w:hAnsi="Arial" w:cs="Arial"/>
          <w:sz w:val="22"/>
          <w:szCs w:val="22"/>
        </w:rPr>
        <w:t>Zamawiający zwróci niezwłocznie wadium na wniosek Wykonawcy, który wycofał ofertę przed upływem terminu składania ofert.</w:t>
      </w:r>
    </w:p>
    <w:p w14:paraId="76809AB0" w14:textId="1D5F62C0"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4a oraz ust. 5 ustawy, Zamawiający zatrzymuje wadium wraz z odsetkami, tj. gdy:</w:t>
      </w:r>
    </w:p>
    <w:p w14:paraId="3EBB36A4" w14:textId="77777777" w:rsidR="00056404" w:rsidRPr="00C73A4C" w:rsidRDefault="0005640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2F2C1037" w14:textId="77777777"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4876D144" w14:textId="77777777" w:rsidR="00056404" w:rsidRPr="00C73A4C" w:rsidRDefault="0005640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lastRenderedPageBreak/>
        <w:t>nie wniósł wymaganego zabezpieczenia należytego wykonania umowy;</w:t>
      </w:r>
    </w:p>
    <w:p w14:paraId="1146FBE4" w14:textId="6354238A"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z przyczyn leżących po stronie </w:t>
      </w:r>
      <w:r w:rsidR="00612268">
        <w:rPr>
          <w:rStyle w:val="FontStyle49"/>
          <w:rFonts w:ascii="Arial" w:hAnsi="Arial" w:cs="Arial"/>
          <w:sz w:val="22"/>
          <w:szCs w:val="22"/>
        </w:rPr>
        <w:t>W</w:t>
      </w:r>
      <w:r w:rsidRPr="00C73A4C">
        <w:rPr>
          <w:rStyle w:val="FontStyle49"/>
          <w:rFonts w:ascii="Arial" w:hAnsi="Arial" w:cs="Arial"/>
          <w:sz w:val="22"/>
          <w:szCs w:val="22"/>
        </w:rPr>
        <w:t>ykonawcy;</w:t>
      </w:r>
    </w:p>
    <w:p w14:paraId="6B3A19AA" w14:textId="3873CF37" w:rsidR="00056404" w:rsidRPr="00C73A4C" w:rsidRDefault="0005640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 xml:space="preserve">Jeżeli </w:t>
      </w:r>
      <w:r w:rsidR="00612268">
        <w:rPr>
          <w:rStyle w:val="FontStyle49"/>
          <w:rFonts w:ascii="Arial" w:hAnsi="Arial" w:cs="Arial"/>
          <w:sz w:val="22"/>
          <w:szCs w:val="22"/>
        </w:rPr>
        <w:t>W</w:t>
      </w:r>
      <w:r w:rsidRPr="00C73A4C">
        <w:rPr>
          <w:rStyle w:val="FontStyle49"/>
          <w:rFonts w:ascii="Arial" w:hAnsi="Arial" w:cs="Arial"/>
          <w:sz w:val="22"/>
          <w:szCs w:val="22"/>
        </w:rPr>
        <w:t>ykonawca w odpowiedzi na wezwanie, o którym mowa w art. 26 ust. 3 i 3a</w:t>
      </w:r>
      <w:r w:rsidR="003D2F08">
        <w:rPr>
          <w:rStyle w:val="FontStyle49"/>
          <w:rFonts w:ascii="Arial" w:hAnsi="Arial" w:cs="Arial"/>
          <w:sz w:val="22"/>
          <w:szCs w:val="22"/>
        </w:rPr>
        <w:t xml:space="preserve"> ustawy</w:t>
      </w:r>
      <w:r w:rsidRPr="00C73A4C">
        <w:rPr>
          <w:rStyle w:val="FontStyle49"/>
          <w:rFonts w:ascii="Arial" w:hAnsi="Arial" w:cs="Arial"/>
          <w:sz w:val="22"/>
          <w:szCs w:val="22"/>
        </w:rPr>
        <w:t>,</w:t>
      </w:r>
      <w:r w:rsidR="00612268">
        <w:rPr>
          <w:rStyle w:val="FontStyle49"/>
          <w:rFonts w:ascii="Arial" w:hAnsi="Arial" w:cs="Arial"/>
          <w:sz w:val="22"/>
          <w:szCs w:val="22"/>
        </w:rPr>
        <w:t xml:space="preserve"> </w:t>
      </w:r>
      <w:r w:rsidRPr="00C73A4C">
        <w:rPr>
          <w:rStyle w:val="FontStyle49"/>
          <w:rFonts w:ascii="Arial" w:hAnsi="Arial" w:cs="Arial"/>
          <w:sz w:val="22"/>
          <w:szCs w:val="22"/>
        </w:rP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3,co spowodowało brak możliwości wybrania oferty</w:t>
      </w:r>
      <w:r w:rsidRPr="00C73A4C">
        <w:rPr>
          <w:rStyle w:val="FontStyle49"/>
          <w:rFonts w:ascii="Arial" w:hAnsi="Arial" w:cs="Arial"/>
          <w:sz w:val="22"/>
          <w:szCs w:val="22"/>
        </w:rPr>
        <w:br/>
        <w:t xml:space="preserve">złożonej przez </w:t>
      </w:r>
      <w:r w:rsidR="00612268">
        <w:rPr>
          <w:rStyle w:val="FontStyle49"/>
          <w:rFonts w:ascii="Arial" w:hAnsi="Arial" w:cs="Arial"/>
          <w:sz w:val="22"/>
          <w:szCs w:val="22"/>
        </w:rPr>
        <w:t>W</w:t>
      </w:r>
      <w:r w:rsidRPr="00C73A4C">
        <w:rPr>
          <w:rStyle w:val="FontStyle49"/>
          <w:rFonts w:ascii="Arial" w:hAnsi="Arial" w:cs="Arial"/>
          <w:sz w:val="22"/>
          <w:szCs w:val="22"/>
        </w:rPr>
        <w:t>ykonawcę jako najkorzystniejszej.</w:t>
      </w:r>
    </w:p>
    <w:p w14:paraId="2EF785AC" w14:textId="3FF23753" w:rsidR="00056404" w:rsidRPr="00C73A4C" w:rsidRDefault="0005640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68CFD526" w14:textId="77777777" w:rsidR="00056404" w:rsidRDefault="00056404" w:rsidP="00ED2086">
      <w:pPr>
        <w:pStyle w:val="Style7"/>
        <w:widowControl/>
        <w:jc w:val="left"/>
        <w:rPr>
          <w:rStyle w:val="FontStyle48"/>
          <w:rFonts w:ascii="Arial" w:hAnsi="Arial" w:cs="Arial"/>
          <w:sz w:val="22"/>
          <w:szCs w:val="22"/>
        </w:rPr>
      </w:pPr>
    </w:p>
    <w:p w14:paraId="0830FF74"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5AC4C727" w14:textId="77777777" w:rsidR="00056404" w:rsidRPr="00C73A4C" w:rsidRDefault="0005640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4A18FDFB" w14:textId="77777777" w:rsidR="00056404" w:rsidRDefault="00056404" w:rsidP="00ED2086">
      <w:pPr>
        <w:pStyle w:val="Style7"/>
        <w:widowControl/>
        <w:jc w:val="left"/>
        <w:rPr>
          <w:rStyle w:val="FontStyle48"/>
          <w:rFonts w:ascii="Arial" w:hAnsi="Arial" w:cs="Arial"/>
          <w:sz w:val="22"/>
          <w:szCs w:val="22"/>
        </w:rPr>
      </w:pPr>
    </w:p>
    <w:p w14:paraId="3BD465B8"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5E4F0E05" w14:textId="56DBEEAD" w:rsidR="00056404" w:rsidRPr="00C73A4C" w:rsidRDefault="00056404" w:rsidP="00612268">
      <w:pPr>
        <w:pStyle w:val="Style20"/>
        <w:widowControl/>
        <w:numPr>
          <w:ilvl w:val="0"/>
          <w:numId w:val="37"/>
        </w:numPr>
        <w:tabs>
          <w:tab w:val="left" w:pos="426"/>
        </w:tabs>
        <w:spacing w:line="240" w:lineRule="auto"/>
        <w:ind w:left="426" w:hanging="426"/>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r w:rsidR="00B4252C">
        <w:rPr>
          <w:rStyle w:val="FontStyle49"/>
          <w:rFonts w:ascii="Arial" w:hAnsi="Arial" w:cs="Arial"/>
          <w:sz w:val="22"/>
          <w:szCs w:val="22"/>
        </w:rPr>
        <w:t xml:space="preserve"> </w:t>
      </w:r>
      <w:r w:rsidR="003D2F08">
        <w:rPr>
          <w:rStyle w:val="FontStyle49"/>
          <w:rFonts w:ascii="Arial" w:hAnsi="Arial" w:cs="Arial"/>
          <w:sz w:val="22"/>
          <w:szCs w:val="22"/>
        </w:rPr>
        <w:t>obejmującą</w:t>
      </w:r>
      <w:r w:rsidR="00B4252C">
        <w:rPr>
          <w:rStyle w:val="FontStyle49"/>
          <w:rFonts w:ascii="Arial" w:hAnsi="Arial" w:cs="Arial"/>
          <w:sz w:val="22"/>
          <w:szCs w:val="22"/>
        </w:rPr>
        <w:t xml:space="preserve"> jedno lub wszystkie </w:t>
      </w:r>
      <w:r w:rsidR="003D2F08">
        <w:rPr>
          <w:rStyle w:val="FontStyle49"/>
          <w:rFonts w:ascii="Arial" w:hAnsi="Arial" w:cs="Arial"/>
          <w:sz w:val="22"/>
          <w:szCs w:val="22"/>
        </w:rPr>
        <w:t>Z</w:t>
      </w:r>
      <w:r w:rsidR="00B4252C">
        <w:rPr>
          <w:rStyle w:val="FontStyle49"/>
          <w:rFonts w:ascii="Arial" w:hAnsi="Arial" w:cs="Arial"/>
          <w:sz w:val="22"/>
          <w:szCs w:val="22"/>
        </w:rPr>
        <w:t>adania</w:t>
      </w:r>
      <w:r w:rsidR="003D2F08">
        <w:rPr>
          <w:rStyle w:val="FontStyle49"/>
          <w:rFonts w:ascii="Arial" w:hAnsi="Arial" w:cs="Arial"/>
          <w:sz w:val="22"/>
          <w:szCs w:val="22"/>
        </w:rPr>
        <w:t xml:space="preserve"> spośród wskazanych w rozdziale III ust. 1.</w:t>
      </w:r>
    </w:p>
    <w:p w14:paraId="19D9CF47"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53F19B20"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5F5371">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sidR="005F5371">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76D90DA3"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7FED1F72"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46DC54B8"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0DAAFDE0"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sidRPr="005F5371">
        <w:rPr>
          <w:rStyle w:val="FontStyle48"/>
          <w:rFonts w:ascii="Arial" w:hAnsi="Arial" w:cs="Arial"/>
          <w:sz w:val="22"/>
          <w:szCs w:val="22"/>
        </w:rPr>
        <w:t>,</w:t>
      </w:r>
      <w:r w:rsidR="005F5371" w:rsidRPr="005F5371">
        <w:rPr>
          <w:rStyle w:val="FontStyle48"/>
          <w:rFonts w:ascii="Arial" w:hAnsi="Arial" w:cs="Arial"/>
          <w:sz w:val="22"/>
          <w:szCs w:val="22"/>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14:paraId="73DA247B"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12B68609"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7F40CAC7" w14:textId="06F6D8E3"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r w:rsidR="003D2F08">
        <w:rPr>
          <w:rStyle w:val="FontStyle49"/>
          <w:rFonts w:ascii="Arial" w:hAnsi="Arial" w:cs="Arial"/>
          <w:sz w:val="22"/>
          <w:szCs w:val="22"/>
        </w:rPr>
        <w:t xml:space="preserve"> z wymienieniem Zadań, których dotyczy</w:t>
      </w:r>
      <w:r w:rsidRPr="00C73A4C">
        <w:rPr>
          <w:rStyle w:val="FontStyle49"/>
          <w:rFonts w:ascii="Arial" w:hAnsi="Arial" w:cs="Arial"/>
          <w:sz w:val="22"/>
          <w:szCs w:val="22"/>
        </w:rPr>
        <w:t>,</w:t>
      </w:r>
    </w:p>
    <w:p w14:paraId="73B02761" w14:textId="77777777"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47E3B471" w14:textId="360D6FA3"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wskazanie przez </w:t>
      </w:r>
      <w:r w:rsidR="003022C5">
        <w:rPr>
          <w:rStyle w:val="FontStyle49"/>
          <w:rFonts w:ascii="Arial" w:hAnsi="Arial" w:cs="Arial"/>
          <w:sz w:val="22"/>
          <w:szCs w:val="22"/>
        </w:rPr>
        <w:t>W</w:t>
      </w:r>
      <w:r w:rsidRPr="00C73A4C">
        <w:rPr>
          <w:rStyle w:val="FontStyle49"/>
          <w:rFonts w:ascii="Arial" w:hAnsi="Arial" w:cs="Arial"/>
          <w:sz w:val="22"/>
          <w:szCs w:val="22"/>
        </w:rPr>
        <w:t xml:space="preserve">ykonawcę części zamówienia, których wykonanie zamierza powierzyć podwykonawcom i podanie przez </w:t>
      </w:r>
      <w:r w:rsidR="003022C5">
        <w:rPr>
          <w:rStyle w:val="FontStyle49"/>
          <w:rFonts w:ascii="Arial" w:hAnsi="Arial" w:cs="Arial"/>
          <w:sz w:val="22"/>
          <w:szCs w:val="22"/>
        </w:rPr>
        <w:t>W</w:t>
      </w:r>
      <w:r w:rsidRPr="00C73A4C">
        <w:rPr>
          <w:rStyle w:val="FontStyle49"/>
          <w:rFonts w:ascii="Arial" w:hAnsi="Arial" w:cs="Arial"/>
          <w:sz w:val="22"/>
          <w:szCs w:val="22"/>
        </w:rPr>
        <w:t>ykonawcę firm podwykonawców,</w:t>
      </w:r>
    </w:p>
    <w:p w14:paraId="058E24CD"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9268678" w14:textId="77777777"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160173B3" w14:textId="36A2DCB6" w:rsidR="00056404" w:rsidRPr="00D40F6D" w:rsidRDefault="00D40F6D" w:rsidP="00D40F6D">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Poprawki w ofercie muszą być naniesione czytelnie i w sposób nie budzący wątpliwości co do ostatecznej treści dokumentu</w:t>
      </w:r>
      <w:r>
        <w:rPr>
          <w:rStyle w:val="FontStyle49"/>
          <w:rFonts w:ascii="Arial" w:hAnsi="Arial" w:cs="Arial"/>
          <w:sz w:val="22"/>
          <w:szCs w:val="22"/>
        </w:rPr>
        <w:t xml:space="preserve"> </w:t>
      </w:r>
      <w:r w:rsidRPr="00084E35">
        <w:rPr>
          <w:rStyle w:val="FontStyle49"/>
          <w:rFonts w:ascii="Arial" w:hAnsi="Arial" w:cs="Arial"/>
          <w:sz w:val="22"/>
          <w:szCs w:val="22"/>
        </w:rPr>
        <w:t>oraz opatrzone podpisem osoby (osób) podpisującej ofertę</w:t>
      </w:r>
      <w:r w:rsidR="00056404" w:rsidRPr="00D40F6D">
        <w:rPr>
          <w:rStyle w:val="FontStyle49"/>
          <w:rFonts w:ascii="Arial" w:hAnsi="Arial" w:cs="Arial"/>
          <w:sz w:val="22"/>
          <w:szCs w:val="22"/>
        </w:rPr>
        <w:t>.</w:t>
      </w:r>
    </w:p>
    <w:p w14:paraId="50C06627"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14:paraId="001BD4FE"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6C6BA30" w14:textId="77777777"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50E199D5" w14:textId="1B7D8F71"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Oferty winny być złożone w zamkniętej kopercie, z opisem szczegółowo wskazanym w rozdz. XI ust. 2 niniejszej SIWZ oraz pełną nazwą oraz dokładnym adresem Wykonawcy - zawierającej wewnątrz całościową ofertę Wykonawcy w niniejszym postępowaniu.</w:t>
      </w:r>
    </w:p>
    <w:p w14:paraId="79D752CC" w14:textId="77777777" w:rsidR="00056404" w:rsidRPr="00C73A4C" w:rsidRDefault="0005640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549054D1"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14:paraId="4012C7BE"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B859A7E" w14:textId="77777777" w:rsidR="00056404" w:rsidRPr="00ED2086" w:rsidRDefault="00056404" w:rsidP="00ED2086">
      <w:pPr>
        <w:pStyle w:val="Style24"/>
        <w:widowControl/>
        <w:numPr>
          <w:ilvl w:val="0"/>
          <w:numId w:val="42"/>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3F849EC7" w14:textId="77777777" w:rsidR="00056404" w:rsidRDefault="00056404" w:rsidP="00ED2086">
      <w:pPr>
        <w:pStyle w:val="Style7"/>
        <w:widowControl/>
        <w:jc w:val="left"/>
        <w:rPr>
          <w:rStyle w:val="FontStyle48"/>
          <w:rFonts w:ascii="Arial" w:hAnsi="Arial" w:cs="Arial"/>
          <w:sz w:val="22"/>
          <w:szCs w:val="22"/>
        </w:rPr>
      </w:pPr>
    </w:p>
    <w:p w14:paraId="5DCC0B50"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77DADFCA" w14:textId="389DEFCC" w:rsidR="00056404" w:rsidRPr="00C73A4C" w:rsidRDefault="0005640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Ofertę należy złożyć w zamkniętej kopercie w siedzibi</w:t>
      </w:r>
      <w:r w:rsidR="00B4252C">
        <w:rPr>
          <w:rStyle w:val="FontStyle49"/>
          <w:rFonts w:ascii="Arial" w:hAnsi="Arial" w:cs="Arial"/>
          <w:sz w:val="22"/>
          <w:szCs w:val="22"/>
        </w:rPr>
        <w:t xml:space="preserve">e Zamawiającego, w pokoju nr </w:t>
      </w:r>
      <w:r w:rsidR="0097403A">
        <w:rPr>
          <w:rStyle w:val="FontStyle49"/>
          <w:rFonts w:ascii="Arial" w:hAnsi="Arial" w:cs="Arial"/>
          <w:sz w:val="22"/>
          <w:szCs w:val="22"/>
        </w:rPr>
        <w:t>303</w:t>
      </w:r>
      <w:r w:rsidRPr="00C73A4C">
        <w:rPr>
          <w:rStyle w:val="FontStyle49"/>
          <w:rFonts w:ascii="Arial" w:hAnsi="Arial" w:cs="Arial"/>
          <w:sz w:val="22"/>
          <w:szCs w:val="22"/>
        </w:rPr>
        <w:t xml:space="preserve"> - III piętro, w terminie do dnia </w:t>
      </w:r>
      <w:r w:rsidR="00B242A9">
        <w:rPr>
          <w:rStyle w:val="FontStyle48"/>
          <w:rFonts w:ascii="Arial" w:hAnsi="Arial" w:cs="Arial"/>
          <w:sz w:val="22"/>
          <w:szCs w:val="22"/>
          <w:u w:val="single"/>
        </w:rPr>
        <w:t>05 marca</w:t>
      </w:r>
      <w:r w:rsidR="00B4252C">
        <w:rPr>
          <w:rStyle w:val="FontStyle48"/>
          <w:rFonts w:ascii="Arial" w:hAnsi="Arial" w:cs="Arial"/>
          <w:sz w:val="22"/>
          <w:szCs w:val="22"/>
          <w:u w:val="single"/>
        </w:rPr>
        <w:t xml:space="preserve"> 201</w:t>
      </w:r>
      <w:r w:rsidR="003022C5">
        <w:rPr>
          <w:rStyle w:val="FontStyle48"/>
          <w:rFonts w:ascii="Arial" w:hAnsi="Arial" w:cs="Arial"/>
          <w:sz w:val="22"/>
          <w:szCs w:val="22"/>
          <w:u w:val="single"/>
        </w:rPr>
        <w:t>8</w:t>
      </w:r>
      <w:r w:rsidR="00B4252C">
        <w:rPr>
          <w:rStyle w:val="FontStyle48"/>
          <w:rFonts w:ascii="Arial" w:hAnsi="Arial" w:cs="Arial"/>
          <w:sz w:val="22"/>
          <w:szCs w:val="22"/>
          <w:u w:val="single"/>
        </w:rPr>
        <w:t xml:space="preserve"> </w:t>
      </w:r>
      <w:r w:rsidRPr="00C73A4C">
        <w:rPr>
          <w:rStyle w:val="FontStyle48"/>
          <w:rFonts w:ascii="Arial" w:hAnsi="Arial" w:cs="Arial"/>
          <w:sz w:val="22"/>
          <w:szCs w:val="22"/>
          <w:u w:val="single"/>
        </w:rPr>
        <w:t>r. do godz. 10:00.</w:t>
      </w:r>
    </w:p>
    <w:p w14:paraId="22C83F85" w14:textId="77777777" w:rsidR="00056404" w:rsidRPr="00C73A4C" w:rsidRDefault="0005640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7739A3F6" w14:textId="1E852A92"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PKP Szybka Kolej Miejska w Trójmieście Sp. z o.o. ul. Morska 350A 81-0</w:t>
      </w:r>
      <w:r w:rsidR="00B4252C">
        <w:rPr>
          <w:rStyle w:val="FontStyle49"/>
          <w:rFonts w:ascii="Arial" w:hAnsi="Arial" w:cs="Arial"/>
          <w:sz w:val="22"/>
          <w:szCs w:val="22"/>
        </w:rPr>
        <w:t xml:space="preserve">02 Gdynia, pokój nr </w:t>
      </w:r>
      <w:r w:rsidR="0097403A">
        <w:rPr>
          <w:rStyle w:val="FontStyle49"/>
          <w:rFonts w:ascii="Arial" w:hAnsi="Arial" w:cs="Arial"/>
          <w:sz w:val="22"/>
          <w:szCs w:val="22"/>
        </w:rPr>
        <w:t>303</w:t>
      </w:r>
      <w:r w:rsidRPr="00C73A4C">
        <w:rPr>
          <w:rStyle w:val="FontStyle49"/>
          <w:rFonts w:ascii="Arial" w:hAnsi="Arial" w:cs="Arial"/>
          <w:sz w:val="22"/>
          <w:szCs w:val="22"/>
        </w:rPr>
        <w:t xml:space="preserve"> oraz oznakowana napisem: „Oferta w przetargu nieograniczonym </w:t>
      </w:r>
      <w:r w:rsidR="00B4252C">
        <w:rPr>
          <w:rStyle w:val="FontStyle48"/>
          <w:rFonts w:ascii="Arial" w:hAnsi="Arial" w:cs="Arial"/>
          <w:sz w:val="22"/>
          <w:szCs w:val="22"/>
        </w:rPr>
        <w:t>na</w:t>
      </w:r>
      <w:r w:rsidR="003022C5">
        <w:rPr>
          <w:rStyle w:val="FontStyle48"/>
          <w:rFonts w:ascii="Arial" w:hAnsi="Arial" w:cs="Arial"/>
          <w:sz w:val="22"/>
          <w:szCs w:val="22"/>
        </w:rPr>
        <w:t xml:space="preserve"> </w:t>
      </w:r>
      <w:r w:rsidR="003022C5">
        <w:rPr>
          <w:rStyle w:val="FontStyle41"/>
          <w:rFonts w:ascii="Arial" w:hAnsi="Arial" w:cs="Arial"/>
          <w:sz w:val="22"/>
          <w:szCs w:val="22"/>
        </w:rPr>
        <w:t xml:space="preserve">możliwość zakupu w sklepie mięsno-wędliniarskim, zlokalizowanym w punkcie w Gdańsku, Gdyni i Wejherowie w biskiej okolicy rejonu Dworców PKP, artykułów spożywczych do przyrządzania posiłków profilaktycznych i regeneracyjnych przez uprawnionych pracowników SKM we własnym zakresie z zakupionych produktów, w czasie przerw w pracy dla drużyn pociągowych, kontrolerów biletów </w:t>
      </w:r>
      <w:r w:rsidR="00C87A1D">
        <w:rPr>
          <w:rStyle w:val="FontStyle41"/>
          <w:rFonts w:ascii="Arial" w:hAnsi="Arial" w:cs="Arial"/>
          <w:sz w:val="22"/>
          <w:szCs w:val="22"/>
        </w:rPr>
        <w:t>i</w:t>
      </w:r>
      <w:r w:rsidR="003022C5">
        <w:rPr>
          <w:rStyle w:val="FontStyle41"/>
          <w:rFonts w:ascii="Arial" w:hAnsi="Arial" w:cs="Arial"/>
          <w:sz w:val="22"/>
          <w:szCs w:val="22"/>
        </w:rPr>
        <w:t xml:space="preserve"> innych osób </w:t>
      </w:r>
      <w:r w:rsidR="00C87A1D">
        <w:rPr>
          <w:rStyle w:val="FontStyle41"/>
          <w:rFonts w:ascii="Arial" w:hAnsi="Arial" w:cs="Arial"/>
          <w:sz w:val="22"/>
          <w:szCs w:val="22"/>
        </w:rPr>
        <w:t>oraz</w:t>
      </w:r>
      <w:r w:rsidR="003022C5">
        <w:rPr>
          <w:rStyle w:val="FontStyle41"/>
          <w:rFonts w:ascii="Arial" w:hAnsi="Arial" w:cs="Arial"/>
          <w:sz w:val="22"/>
          <w:szCs w:val="22"/>
        </w:rPr>
        <w:t xml:space="preserve"> wydawanie posiłków profilaktycznych i regeneracyjnych dla uprawnionych pracowników SKM w budynku C-3 w siedzibie Spółki w Gdyni</w:t>
      </w:r>
      <w:r w:rsidR="003022C5">
        <w:rPr>
          <w:rStyle w:val="FontStyle48"/>
          <w:rFonts w:ascii="Arial" w:hAnsi="Arial" w:cs="Arial"/>
          <w:sz w:val="22"/>
          <w:szCs w:val="22"/>
        </w:rPr>
        <w:t xml:space="preserve"> </w:t>
      </w:r>
      <w:r w:rsidRPr="00C73A4C">
        <w:rPr>
          <w:rStyle w:val="FontStyle48"/>
          <w:rFonts w:ascii="Arial" w:hAnsi="Arial" w:cs="Arial"/>
          <w:sz w:val="22"/>
          <w:szCs w:val="22"/>
        </w:rPr>
        <w:t>,</w:t>
      </w:r>
      <w:r w:rsidR="00B4252C">
        <w:rPr>
          <w:rStyle w:val="FontStyle48"/>
          <w:rFonts w:ascii="Arial" w:hAnsi="Arial" w:cs="Arial"/>
          <w:sz w:val="22"/>
          <w:szCs w:val="22"/>
        </w:rPr>
        <w:t xml:space="preserve"> numer sprawy – SKMMS.214.</w:t>
      </w:r>
      <w:r w:rsidR="003022C5">
        <w:rPr>
          <w:rStyle w:val="FontStyle48"/>
          <w:rFonts w:ascii="Arial" w:hAnsi="Arial" w:cs="Arial"/>
          <w:sz w:val="22"/>
          <w:szCs w:val="22"/>
        </w:rPr>
        <w:t>60</w:t>
      </w:r>
      <w:r w:rsidR="00B4252C">
        <w:rPr>
          <w:rStyle w:val="FontStyle48"/>
          <w:rFonts w:ascii="Arial" w:hAnsi="Arial" w:cs="Arial"/>
          <w:sz w:val="22"/>
          <w:szCs w:val="22"/>
        </w:rPr>
        <w:t>.17</w:t>
      </w:r>
      <w:r w:rsidRPr="00C73A4C">
        <w:rPr>
          <w:rStyle w:val="FontStyle48"/>
          <w:rFonts w:ascii="Arial" w:hAnsi="Arial" w:cs="Arial"/>
          <w:sz w:val="22"/>
          <w:szCs w:val="22"/>
        </w:rPr>
        <w:t xml:space="preserve">, </w:t>
      </w:r>
      <w:r w:rsidRPr="00C73A4C">
        <w:rPr>
          <w:rStyle w:val="FontStyle48"/>
          <w:rFonts w:ascii="Arial" w:hAnsi="Arial" w:cs="Arial"/>
          <w:sz w:val="22"/>
          <w:szCs w:val="22"/>
          <w:u w:val="single"/>
        </w:rPr>
        <w:t xml:space="preserve">NIE OTWIERAĆ PRZED </w:t>
      </w:r>
      <w:r w:rsidR="00B242A9">
        <w:rPr>
          <w:rStyle w:val="FontStyle48"/>
          <w:rFonts w:ascii="Arial" w:hAnsi="Arial" w:cs="Arial"/>
          <w:sz w:val="22"/>
          <w:szCs w:val="22"/>
          <w:u w:val="single"/>
        </w:rPr>
        <w:t>05 marca</w:t>
      </w:r>
      <w:r w:rsidR="00B4252C">
        <w:rPr>
          <w:rStyle w:val="FontStyle48"/>
          <w:rFonts w:ascii="Arial" w:hAnsi="Arial" w:cs="Arial"/>
          <w:sz w:val="22"/>
          <w:szCs w:val="22"/>
          <w:u w:val="single"/>
        </w:rPr>
        <w:t xml:space="preserve"> 201</w:t>
      </w:r>
      <w:r w:rsidR="003022C5">
        <w:rPr>
          <w:rStyle w:val="FontStyle48"/>
          <w:rFonts w:ascii="Arial" w:hAnsi="Arial" w:cs="Arial"/>
          <w:sz w:val="22"/>
          <w:szCs w:val="22"/>
          <w:u w:val="single"/>
        </w:rPr>
        <w:t>8</w:t>
      </w:r>
      <w:r w:rsidRPr="00C73A4C">
        <w:rPr>
          <w:rStyle w:val="FontStyle48"/>
          <w:rFonts w:ascii="Arial" w:hAnsi="Arial" w:cs="Arial"/>
          <w:sz w:val="22"/>
          <w:szCs w:val="22"/>
          <w:u w:val="single"/>
        </w:rPr>
        <w:t xml:space="preserve"> r.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14:paraId="7953FB9D" w14:textId="3E197E8D" w:rsidR="00056404" w:rsidRPr="00C73A4C" w:rsidRDefault="0005640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B242A9">
        <w:rPr>
          <w:rStyle w:val="FontStyle48"/>
          <w:rFonts w:ascii="Arial" w:hAnsi="Arial" w:cs="Arial"/>
          <w:sz w:val="22"/>
          <w:szCs w:val="22"/>
          <w:u w:val="single"/>
        </w:rPr>
        <w:t>05 marca</w:t>
      </w:r>
      <w:bookmarkStart w:id="8" w:name="_GoBack"/>
      <w:bookmarkEnd w:id="8"/>
      <w:r w:rsidR="00B4252C">
        <w:rPr>
          <w:rStyle w:val="FontStyle48"/>
          <w:rFonts w:ascii="Arial" w:hAnsi="Arial" w:cs="Arial"/>
          <w:sz w:val="22"/>
          <w:szCs w:val="22"/>
          <w:u w:val="single"/>
        </w:rPr>
        <w:t xml:space="preserve"> 201</w:t>
      </w:r>
      <w:r w:rsidR="003022C5">
        <w:rPr>
          <w:rStyle w:val="FontStyle48"/>
          <w:rFonts w:ascii="Arial" w:hAnsi="Arial" w:cs="Arial"/>
          <w:sz w:val="22"/>
          <w:szCs w:val="22"/>
          <w:u w:val="single"/>
        </w:rPr>
        <w:t>8</w:t>
      </w:r>
      <w:r w:rsidRPr="00C73A4C">
        <w:rPr>
          <w:rStyle w:val="FontStyle48"/>
          <w:rFonts w:ascii="Arial" w:hAnsi="Arial" w:cs="Arial"/>
          <w:sz w:val="22"/>
          <w:szCs w:val="22"/>
          <w:u w:val="single"/>
        </w:rPr>
        <w:t xml:space="preserve"> r. o godz. 11:00</w:t>
      </w:r>
      <w:r w:rsidR="005F5371">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B83BF7">
        <w:rPr>
          <w:rStyle w:val="FontStyle48"/>
          <w:rFonts w:ascii="Arial" w:hAnsi="Arial" w:cs="Arial"/>
          <w:sz w:val="22"/>
          <w:szCs w:val="22"/>
        </w:rPr>
        <w:t xml:space="preserve"> </w:t>
      </w:r>
      <w:r w:rsidR="0097403A">
        <w:rPr>
          <w:rStyle w:val="FontStyle48"/>
          <w:rFonts w:ascii="Arial" w:hAnsi="Arial" w:cs="Arial"/>
          <w:sz w:val="22"/>
          <w:szCs w:val="22"/>
        </w:rPr>
        <w:t>303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14:paraId="25E8C1EE" w14:textId="77777777" w:rsidR="00056404" w:rsidRPr="00C73A4C" w:rsidRDefault="0005640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6D647FBB" w14:textId="77777777" w:rsidR="00056404" w:rsidRPr="00ED2086" w:rsidRDefault="0005640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5F5371">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43851295" w14:textId="5ECD155D" w:rsidR="00056404" w:rsidRPr="00C73A4C" w:rsidRDefault="0005640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Niezwłocznie po otwarciu ofert </w:t>
      </w:r>
      <w:r w:rsidR="003022C5">
        <w:rPr>
          <w:rStyle w:val="FontStyle49"/>
          <w:rFonts w:ascii="Arial" w:hAnsi="Arial" w:cs="Arial"/>
          <w:sz w:val="22"/>
          <w:szCs w:val="22"/>
        </w:rPr>
        <w:t>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6326BC76" w14:textId="77777777"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6018EF01" w14:textId="76B7A8A4"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 xml:space="preserve">firm oraz adresów </w:t>
      </w:r>
      <w:r w:rsidR="003022C5">
        <w:rPr>
          <w:rStyle w:val="FontStyle49"/>
          <w:rFonts w:ascii="Arial" w:hAnsi="Arial" w:cs="Arial"/>
          <w:sz w:val="22"/>
          <w:szCs w:val="22"/>
        </w:rPr>
        <w:t>W</w:t>
      </w:r>
      <w:r w:rsidRPr="00C73A4C">
        <w:rPr>
          <w:rStyle w:val="FontStyle49"/>
          <w:rFonts w:ascii="Arial" w:hAnsi="Arial" w:cs="Arial"/>
          <w:sz w:val="22"/>
          <w:szCs w:val="22"/>
        </w:rPr>
        <w:t>ykonawców, którzy złożyli oferty w terminie;</w:t>
      </w:r>
    </w:p>
    <w:p w14:paraId="3795E809" w14:textId="77777777" w:rsidR="00056404" w:rsidRPr="00C73A4C" w:rsidRDefault="0005640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CF35F9D" w14:textId="77777777" w:rsidR="00056404" w:rsidRPr="00C73A4C" w:rsidRDefault="00056404" w:rsidP="00ED2086">
      <w:pPr>
        <w:pStyle w:val="Style7"/>
        <w:widowControl/>
        <w:jc w:val="left"/>
        <w:rPr>
          <w:rFonts w:ascii="Arial" w:hAnsi="Arial" w:cs="Arial"/>
          <w:sz w:val="22"/>
          <w:szCs w:val="22"/>
        </w:rPr>
      </w:pPr>
    </w:p>
    <w:p w14:paraId="6FA7C24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14:paraId="11D613FD" w14:textId="77777777" w:rsidR="00056404" w:rsidRPr="00C73A4C" w:rsidRDefault="0005640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5CC988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6419CA">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3A9513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sidR="00B4252C">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0428670C" w14:textId="77777777" w:rsidR="00056404" w:rsidRPr="00C73A4C" w:rsidRDefault="0005640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1D05F5B4" w14:textId="77777777" w:rsidR="00056404" w:rsidRPr="00C73A4C" w:rsidRDefault="00056404" w:rsidP="00ED208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w:t>
      </w:r>
      <w:r w:rsidRPr="00C73A4C">
        <w:rPr>
          <w:rStyle w:val="FontStyle48"/>
          <w:rFonts w:ascii="Arial" w:hAnsi="Arial" w:cs="Arial"/>
          <w:sz w:val="22"/>
          <w:szCs w:val="22"/>
        </w:rPr>
        <w:lastRenderedPageBreak/>
        <w:t xml:space="preserve">podatek od towarów i usług, który miałby obowiązek rozliczyć zgodnie z tymi </w:t>
      </w:r>
      <w:r w:rsidR="00B4252C">
        <w:rPr>
          <w:rStyle w:val="FontStyle48"/>
          <w:rFonts w:ascii="Arial" w:hAnsi="Arial" w:cs="Arial"/>
          <w:sz w:val="22"/>
          <w:szCs w:val="22"/>
        </w:rPr>
        <w:t>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8AFB2AA"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14:paraId="5765E70B" w14:textId="7F63F868" w:rsidR="00056404" w:rsidRPr="00C73A4C" w:rsidRDefault="00056404" w:rsidP="00D40F6D">
      <w:pPr>
        <w:pStyle w:val="Style33"/>
        <w:widowControl/>
        <w:numPr>
          <w:ilvl w:val="0"/>
          <w:numId w:val="48"/>
        </w:numPr>
        <w:tabs>
          <w:tab w:val="left" w:pos="422"/>
        </w:tabs>
        <w:spacing w:line="240" w:lineRule="auto"/>
        <w:ind w:left="422" w:hanging="422"/>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zamówienia</w:t>
      </w:r>
      <w:r w:rsidR="00D40F6D">
        <w:rPr>
          <w:rStyle w:val="FontStyle49"/>
          <w:rFonts w:ascii="Arial" w:hAnsi="Arial" w:cs="Arial"/>
          <w:sz w:val="22"/>
          <w:szCs w:val="22"/>
        </w:rPr>
        <w:t xml:space="preserve"> objętego ofertą oraz wszelkie koszty związane z jego wykonaniem.</w:t>
      </w:r>
    </w:p>
    <w:p w14:paraId="7B5D6F2D" w14:textId="77777777"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4A7F1DEA" w14:textId="0268C951"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w:t>
      </w:r>
      <w:r w:rsidR="003022C5">
        <w:rPr>
          <w:rStyle w:val="FontStyle49"/>
          <w:rFonts w:ascii="Arial" w:hAnsi="Arial" w:cs="Arial"/>
          <w:sz w:val="22"/>
          <w:szCs w:val="22"/>
        </w:rPr>
        <w:t>S</w:t>
      </w:r>
      <w:r w:rsidRPr="00C73A4C">
        <w:rPr>
          <w:rStyle w:val="FontStyle49"/>
          <w:rFonts w:ascii="Arial" w:hAnsi="Arial" w:cs="Arial"/>
          <w:sz w:val="22"/>
          <w:szCs w:val="22"/>
        </w:rPr>
        <w:t xml:space="preserve">pecyfikacją </w:t>
      </w:r>
      <w:r w:rsidR="003022C5">
        <w:rPr>
          <w:rStyle w:val="FontStyle49"/>
          <w:rFonts w:ascii="Arial" w:hAnsi="Arial" w:cs="Arial"/>
          <w:sz w:val="22"/>
          <w:szCs w:val="22"/>
        </w:rPr>
        <w:t>I</w:t>
      </w:r>
      <w:r w:rsidRPr="00C73A4C">
        <w:rPr>
          <w:rStyle w:val="FontStyle49"/>
          <w:rFonts w:ascii="Arial" w:hAnsi="Arial" w:cs="Arial"/>
          <w:sz w:val="22"/>
          <w:szCs w:val="22"/>
        </w:rPr>
        <w:t xml:space="preserve">stotnych </w:t>
      </w:r>
      <w:r w:rsidR="003022C5">
        <w:rPr>
          <w:rStyle w:val="FontStyle49"/>
          <w:rFonts w:ascii="Arial" w:hAnsi="Arial" w:cs="Arial"/>
          <w:sz w:val="22"/>
          <w:szCs w:val="22"/>
        </w:rPr>
        <w:t>W</w:t>
      </w:r>
      <w:r w:rsidRPr="00C73A4C">
        <w:rPr>
          <w:rStyle w:val="FontStyle49"/>
          <w:rFonts w:ascii="Arial" w:hAnsi="Arial" w:cs="Arial"/>
          <w:sz w:val="22"/>
          <w:szCs w:val="22"/>
        </w:rPr>
        <w:t xml:space="preserve">arunków </w:t>
      </w:r>
      <w:r w:rsidR="003022C5">
        <w:rPr>
          <w:rStyle w:val="FontStyle49"/>
          <w:rFonts w:ascii="Arial" w:hAnsi="Arial" w:cs="Arial"/>
          <w:sz w:val="22"/>
          <w:szCs w:val="22"/>
        </w:rPr>
        <w:t>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6419CA">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14:paraId="09AB6A8F" w14:textId="200D4C92"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6419CA">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14:paraId="1023AD8B" w14:textId="0A34AE8E"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w:t>
      </w:r>
      <w:r w:rsidR="00D40F6D">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zamówienia i budzą wątpliwości </w:t>
      </w:r>
      <w:r w:rsidR="003022C5">
        <w:rPr>
          <w:rStyle w:val="FontStyle49"/>
          <w:rFonts w:ascii="Arial" w:hAnsi="Arial" w:cs="Arial"/>
          <w:sz w:val="22"/>
          <w:szCs w:val="22"/>
        </w:rPr>
        <w:t>Z</w:t>
      </w:r>
      <w:r w:rsidRPr="00C73A4C">
        <w:rPr>
          <w:rStyle w:val="FontStyle49"/>
          <w:rFonts w:ascii="Arial" w:hAnsi="Arial" w:cs="Arial"/>
          <w:sz w:val="22"/>
          <w:szCs w:val="22"/>
        </w:rPr>
        <w:t xml:space="preserve">amawiającego co do możliwości wykonania przedmiotu zamówienia, zgodnie z wymaganiami określonymi przez </w:t>
      </w:r>
      <w:r w:rsidR="003022C5">
        <w:rPr>
          <w:rStyle w:val="FontStyle49"/>
          <w:rFonts w:ascii="Arial" w:hAnsi="Arial" w:cs="Arial"/>
          <w:sz w:val="22"/>
          <w:szCs w:val="22"/>
        </w:rPr>
        <w:t>Z</w:t>
      </w:r>
      <w:r w:rsidRPr="00C73A4C">
        <w:rPr>
          <w:rStyle w:val="FontStyle49"/>
          <w:rFonts w:ascii="Arial" w:hAnsi="Arial" w:cs="Arial"/>
          <w:sz w:val="22"/>
          <w:szCs w:val="22"/>
        </w:rPr>
        <w:t xml:space="preserve">amawiającego lub wynikającymi z odrębnych przepisów, </w:t>
      </w:r>
      <w:r w:rsidR="003022C5">
        <w:rPr>
          <w:rStyle w:val="FontStyle49"/>
          <w:rFonts w:ascii="Arial" w:hAnsi="Arial" w:cs="Arial"/>
          <w:sz w:val="22"/>
          <w:szCs w:val="22"/>
        </w:rPr>
        <w:t>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6419CA">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14:paraId="43C56CD0"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6419CA">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14:paraId="07EC2DB3" w14:textId="77777777" w:rsidR="00056404" w:rsidRPr="00C73A4C" w:rsidRDefault="00056404" w:rsidP="00ED2086">
      <w:pPr>
        <w:pStyle w:val="Style27"/>
        <w:widowControl/>
        <w:spacing w:line="240" w:lineRule="auto"/>
        <w:ind w:left="566" w:hanging="566"/>
        <w:rPr>
          <w:rFonts w:ascii="Arial" w:hAnsi="Arial" w:cs="Arial"/>
          <w:sz w:val="22"/>
          <w:szCs w:val="22"/>
        </w:rPr>
      </w:pPr>
    </w:p>
    <w:p w14:paraId="0AA1E01B" w14:textId="77777777" w:rsidR="00056404" w:rsidRPr="003A297E" w:rsidRDefault="0005640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14:paraId="7F1F287F" w14:textId="6B6D96C7"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w:t>
      </w:r>
      <w:r w:rsidR="00D40F6D">
        <w:rPr>
          <w:rStyle w:val="FontStyle49"/>
          <w:rFonts w:ascii="Arial" w:hAnsi="Arial" w:cs="Arial"/>
          <w:sz w:val="22"/>
          <w:szCs w:val="22"/>
        </w:rPr>
        <w:t xml:space="preserve"> (w zakresie każdego z Zadań)</w:t>
      </w:r>
      <w:r w:rsidRPr="00C73A4C">
        <w:rPr>
          <w:rStyle w:val="FontStyle49"/>
          <w:rFonts w:ascii="Arial" w:hAnsi="Arial" w:cs="Arial"/>
          <w:sz w:val="22"/>
          <w:szCs w:val="22"/>
        </w:rPr>
        <w:t xml:space="preserve"> posługiwał się będzie następującym kryter</w:t>
      </w:r>
      <w:r w:rsidR="00D7469E">
        <w:rPr>
          <w:rStyle w:val="FontStyle49"/>
          <w:rFonts w:ascii="Arial" w:hAnsi="Arial" w:cs="Arial"/>
          <w:sz w:val="22"/>
          <w:szCs w:val="22"/>
        </w:rPr>
        <w:t>ium</w:t>
      </w:r>
      <w:r w:rsidRPr="00C73A4C">
        <w:rPr>
          <w:rStyle w:val="FontStyle49"/>
          <w:rFonts w:ascii="Arial" w:hAnsi="Arial" w:cs="Arial"/>
          <w:sz w:val="22"/>
          <w:szCs w:val="22"/>
        </w:rPr>
        <w:t>:</w:t>
      </w:r>
    </w:p>
    <w:p w14:paraId="69619548" w14:textId="4BD72868" w:rsidR="00056404" w:rsidRPr="00C73A4C" w:rsidRDefault="00D7469E" w:rsidP="00D7469E">
      <w:pPr>
        <w:pStyle w:val="Style29"/>
        <w:widowControl/>
        <w:tabs>
          <w:tab w:val="left" w:pos="614"/>
        </w:tabs>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Ce</w:t>
      </w:r>
      <w:r w:rsidR="00B4252C">
        <w:rPr>
          <w:rStyle w:val="FontStyle49"/>
          <w:rFonts w:ascii="Arial" w:hAnsi="Arial" w:cs="Arial"/>
          <w:sz w:val="22"/>
          <w:szCs w:val="22"/>
        </w:rPr>
        <w:t>na wykonania zamówienia</w:t>
      </w:r>
      <w:r>
        <w:rPr>
          <w:rStyle w:val="FontStyle49"/>
          <w:rFonts w:ascii="Arial" w:hAnsi="Arial" w:cs="Arial"/>
          <w:sz w:val="22"/>
          <w:szCs w:val="22"/>
        </w:rPr>
        <w:t xml:space="preserve"> </w:t>
      </w:r>
      <w:r w:rsidR="00B4252C">
        <w:rPr>
          <w:rStyle w:val="FontStyle49"/>
          <w:rFonts w:ascii="Arial" w:hAnsi="Arial" w:cs="Arial"/>
          <w:sz w:val="22"/>
          <w:szCs w:val="22"/>
        </w:rPr>
        <w:t xml:space="preserve">- waga </w:t>
      </w:r>
      <w:r>
        <w:rPr>
          <w:rStyle w:val="FontStyle49"/>
          <w:rFonts w:ascii="Arial" w:hAnsi="Arial" w:cs="Arial"/>
          <w:sz w:val="22"/>
          <w:szCs w:val="22"/>
        </w:rPr>
        <w:t>100</w:t>
      </w:r>
      <w:r w:rsidR="00B4252C">
        <w:rPr>
          <w:rStyle w:val="FontStyle49"/>
          <w:rFonts w:ascii="Arial" w:hAnsi="Arial" w:cs="Arial"/>
          <w:sz w:val="22"/>
          <w:szCs w:val="22"/>
        </w:rPr>
        <w:t xml:space="preserve">%, maks. ilość punktów </w:t>
      </w:r>
      <w:r>
        <w:rPr>
          <w:rStyle w:val="FontStyle49"/>
          <w:rFonts w:ascii="Arial" w:hAnsi="Arial" w:cs="Arial"/>
          <w:sz w:val="22"/>
          <w:szCs w:val="22"/>
        </w:rPr>
        <w:t>100.</w:t>
      </w:r>
    </w:p>
    <w:p w14:paraId="5FA8E2D1" w14:textId="231086A9" w:rsidR="00056404" w:rsidRDefault="00056404" w:rsidP="00D7469E">
      <w:pPr>
        <w:pStyle w:val="Style29"/>
        <w:widowControl/>
        <w:tabs>
          <w:tab w:val="left" w:pos="614"/>
        </w:tabs>
        <w:ind w:left="360"/>
        <w:rPr>
          <w:rStyle w:val="FontStyle49"/>
          <w:rFonts w:ascii="Arial" w:hAnsi="Arial" w:cs="Arial"/>
          <w:sz w:val="22"/>
          <w:szCs w:val="22"/>
        </w:rPr>
      </w:pPr>
    </w:p>
    <w:p w14:paraId="6D1248D6" w14:textId="4D144C1D" w:rsidR="00B4252C" w:rsidRPr="00C73A4C" w:rsidRDefault="00B4252C" w:rsidP="00D7469E">
      <w:pPr>
        <w:pStyle w:val="Style29"/>
        <w:widowControl/>
        <w:tabs>
          <w:tab w:val="left" w:pos="614"/>
        </w:tabs>
        <w:ind w:left="360"/>
        <w:rPr>
          <w:rStyle w:val="FontStyle49"/>
          <w:rFonts w:ascii="Arial" w:hAnsi="Arial" w:cs="Arial"/>
          <w:sz w:val="22"/>
          <w:szCs w:val="22"/>
        </w:rPr>
      </w:pPr>
    </w:p>
    <w:p w14:paraId="71811C92" w14:textId="77777777" w:rsidR="00056404" w:rsidRPr="00C73A4C" w:rsidRDefault="00056404" w:rsidP="00ED2086">
      <w:pPr>
        <w:pStyle w:val="Style27"/>
        <w:widowControl/>
        <w:spacing w:line="240" w:lineRule="auto"/>
        <w:ind w:firstLine="0"/>
        <w:rPr>
          <w:rFonts w:ascii="Arial" w:hAnsi="Arial" w:cs="Arial"/>
          <w:sz w:val="22"/>
          <w:szCs w:val="22"/>
        </w:rPr>
      </w:pPr>
    </w:p>
    <w:p w14:paraId="0131FD5C" w14:textId="23158B2B" w:rsidR="00056404" w:rsidRPr="00C73A4C" w:rsidRDefault="00D7469E" w:rsidP="00ED2086">
      <w:pPr>
        <w:pStyle w:val="Style27"/>
        <w:widowControl/>
        <w:spacing w:line="240" w:lineRule="auto"/>
        <w:ind w:firstLine="0"/>
        <w:rPr>
          <w:rStyle w:val="FontStyle48"/>
          <w:rFonts w:ascii="Arial" w:hAnsi="Arial" w:cs="Arial"/>
          <w:sz w:val="22"/>
          <w:szCs w:val="22"/>
        </w:rPr>
      </w:pPr>
      <w:r>
        <w:rPr>
          <w:rStyle w:val="FontStyle48"/>
          <w:rFonts w:ascii="Arial" w:hAnsi="Arial" w:cs="Arial"/>
          <w:sz w:val="22"/>
          <w:szCs w:val="22"/>
        </w:rPr>
        <w:t xml:space="preserve">   </w:t>
      </w:r>
      <w:r w:rsidR="00056404" w:rsidRPr="00C73A4C">
        <w:rPr>
          <w:rStyle w:val="FontStyle48"/>
          <w:rFonts w:ascii="Arial" w:hAnsi="Arial" w:cs="Arial"/>
          <w:sz w:val="22"/>
          <w:szCs w:val="22"/>
        </w:rPr>
        <w:t>Cena wy</w:t>
      </w:r>
      <w:r w:rsidR="00B4252C">
        <w:rPr>
          <w:rStyle w:val="FontStyle48"/>
          <w:rFonts w:ascii="Arial" w:hAnsi="Arial" w:cs="Arial"/>
          <w:sz w:val="22"/>
          <w:szCs w:val="22"/>
        </w:rPr>
        <w:t xml:space="preserve">konania zamówienia (C) - waga </w:t>
      </w:r>
      <w:r>
        <w:rPr>
          <w:rStyle w:val="FontStyle48"/>
          <w:rFonts w:ascii="Arial" w:hAnsi="Arial" w:cs="Arial"/>
          <w:sz w:val="22"/>
          <w:szCs w:val="22"/>
        </w:rPr>
        <w:t>100</w:t>
      </w:r>
      <w:r w:rsidR="00056404" w:rsidRPr="00C73A4C">
        <w:rPr>
          <w:rStyle w:val="FontStyle48"/>
          <w:rFonts w:ascii="Arial" w:hAnsi="Arial" w:cs="Arial"/>
          <w:sz w:val="22"/>
          <w:szCs w:val="22"/>
        </w:rPr>
        <w:t>% maksymalna ilość pu</w:t>
      </w:r>
      <w:r w:rsidR="00B4252C">
        <w:rPr>
          <w:rStyle w:val="FontStyle48"/>
          <w:rFonts w:ascii="Arial" w:hAnsi="Arial" w:cs="Arial"/>
          <w:sz w:val="22"/>
          <w:szCs w:val="22"/>
        </w:rPr>
        <w:t xml:space="preserve">nktów </w:t>
      </w:r>
      <w:r>
        <w:rPr>
          <w:rStyle w:val="FontStyle48"/>
          <w:rFonts w:ascii="Arial" w:hAnsi="Arial" w:cs="Arial"/>
          <w:sz w:val="22"/>
          <w:szCs w:val="22"/>
        </w:rPr>
        <w:t>100</w:t>
      </w:r>
      <w:r w:rsidR="00B4252C">
        <w:rPr>
          <w:rStyle w:val="FontStyle48"/>
          <w:rFonts w:ascii="Arial" w:hAnsi="Arial" w:cs="Arial"/>
          <w:sz w:val="22"/>
          <w:szCs w:val="22"/>
        </w:rPr>
        <w:t>.</w:t>
      </w:r>
    </w:p>
    <w:p w14:paraId="75D170AF" w14:textId="77777777" w:rsidR="00056404" w:rsidRPr="00C73A4C" w:rsidRDefault="00056404" w:rsidP="00ED2086">
      <w:pPr>
        <w:pStyle w:val="Style6"/>
        <w:widowControl/>
        <w:spacing w:line="240" w:lineRule="auto"/>
        <w:rPr>
          <w:rFonts w:ascii="Arial" w:hAnsi="Arial" w:cs="Arial"/>
          <w:sz w:val="22"/>
          <w:szCs w:val="22"/>
        </w:rPr>
      </w:pPr>
    </w:p>
    <w:p w14:paraId="7EDCE79A" w14:textId="77777777"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7BADF840" w14:textId="77777777" w:rsidR="00056404" w:rsidRPr="00C73A4C" w:rsidRDefault="00056404" w:rsidP="00ED2086">
      <w:pPr>
        <w:pStyle w:val="Style6"/>
        <w:widowControl/>
        <w:spacing w:line="240" w:lineRule="auto"/>
        <w:rPr>
          <w:rFonts w:ascii="Arial" w:hAnsi="Arial" w:cs="Arial"/>
          <w:sz w:val="22"/>
          <w:szCs w:val="22"/>
        </w:rPr>
      </w:pPr>
    </w:p>
    <w:p w14:paraId="5C19B273" w14:textId="77777777" w:rsidR="00056404" w:rsidRPr="00C73A4C" w:rsidRDefault="00056404" w:rsidP="00ED2086">
      <w:pPr>
        <w:pStyle w:val="Style6"/>
        <w:widowControl/>
        <w:spacing w:line="240" w:lineRule="auto"/>
        <w:rPr>
          <w:rFonts w:ascii="Arial" w:hAnsi="Arial" w:cs="Arial"/>
          <w:sz w:val="22"/>
          <w:szCs w:val="22"/>
        </w:rPr>
      </w:pPr>
    </w:p>
    <w:p w14:paraId="60DFC1B6" w14:textId="77777777" w:rsidR="00056404" w:rsidRPr="00C73A4C" w:rsidRDefault="00056404"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14:paraId="03175E74" w14:textId="17BDE5A9" w:rsidR="00056404" w:rsidRPr="00C73A4C" w:rsidRDefault="00B4252C"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 xml:space="preserve">x </w:t>
      </w:r>
      <w:r w:rsidR="00D7469E">
        <w:rPr>
          <w:rStyle w:val="FontStyle49"/>
          <w:rFonts w:ascii="Arial" w:hAnsi="Arial" w:cs="Arial"/>
          <w:sz w:val="22"/>
          <w:szCs w:val="22"/>
        </w:rPr>
        <w:t>100</w:t>
      </w:r>
      <w:r w:rsidR="00056404" w:rsidRPr="00C73A4C">
        <w:rPr>
          <w:rStyle w:val="FontStyle49"/>
          <w:rFonts w:ascii="Arial" w:hAnsi="Arial" w:cs="Arial"/>
          <w:sz w:val="22"/>
          <w:szCs w:val="22"/>
        </w:rPr>
        <w:t xml:space="preserve"> pkt</w:t>
      </w:r>
    </w:p>
    <w:p w14:paraId="328F3ADE" w14:textId="77777777"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14:paraId="3BD22F5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96FF607"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xml:space="preserve"> - najniższa cena ofertowa brutto spośród badanych ofert,</w:t>
      </w:r>
    </w:p>
    <w:p w14:paraId="273E2BF5"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14:paraId="30B9C47F" w14:textId="77777777" w:rsidR="00056404" w:rsidRPr="00C73A4C" w:rsidRDefault="00056404" w:rsidP="00ED2086">
      <w:pPr>
        <w:pStyle w:val="Style7"/>
        <w:widowControl/>
        <w:rPr>
          <w:rFonts w:ascii="Arial" w:hAnsi="Arial" w:cs="Arial"/>
          <w:sz w:val="22"/>
          <w:szCs w:val="22"/>
        </w:rPr>
      </w:pPr>
    </w:p>
    <w:p w14:paraId="61B40364" w14:textId="77777777"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sidR="00BF4889">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1F30990" w14:textId="77777777" w:rsidR="00056404" w:rsidRPr="00C73A4C" w:rsidRDefault="00056404" w:rsidP="00640F2B">
      <w:pPr>
        <w:pStyle w:val="Style24"/>
        <w:widowControl/>
        <w:numPr>
          <w:ilvl w:val="0"/>
          <w:numId w:val="51"/>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BF4889">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BF4889">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14:paraId="73C2CB47" w14:textId="77777777" w:rsidR="00056404" w:rsidRPr="00ED2086" w:rsidRDefault="00056404" w:rsidP="00640F2B">
      <w:pPr>
        <w:pStyle w:val="Style24"/>
        <w:widowControl/>
        <w:numPr>
          <w:ilvl w:val="0"/>
          <w:numId w:val="51"/>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12FD4733" w14:textId="77777777" w:rsidR="00056404" w:rsidRDefault="00056404" w:rsidP="00ED2086">
      <w:pPr>
        <w:pStyle w:val="Style7"/>
        <w:widowControl/>
        <w:rPr>
          <w:rStyle w:val="FontStyle48"/>
          <w:rFonts w:ascii="Arial" w:hAnsi="Arial" w:cs="Arial"/>
          <w:sz w:val="22"/>
          <w:szCs w:val="22"/>
        </w:rPr>
      </w:pPr>
    </w:p>
    <w:p w14:paraId="19A1324B" w14:textId="06AD73C2" w:rsidR="00056404" w:rsidRPr="00ED2086"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626B2E">
        <w:rPr>
          <w:rStyle w:val="FontStyle48"/>
          <w:rFonts w:ascii="Arial" w:hAnsi="Arial" w:cs="Arial"/>
          <w:sz w:val="22"/>
          <w:szCs w:val="22"/>
        </w:rPr>
        <w:t xml:space="preserve"> </w:t>
      </w:r>
      <w:r w:rsidRPr="00C73A4C">
        <w:rPr>
          <w:rStyle w:val="FontStyle48"/>
          <w:rFonts w:ascii="Arial" w:hAnsi="Arial" w:cs="Arial"/>
          <w:sz w:val="22"/>
          <w:szCs w:val="22"/>
        </w:rPr>
        <w:t>UMOWY.</w:t>
      </w:r>
    </w:p>
    <w:p w14:paraId="581314A7" w14:textId="77777777" w:rsidR="00056404" w:rsidRPr="00C73A4C" w:rsidRDefault="0005640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lastRenderedPageBreak/>
        <w:t xml:space="preserve">1. </w:t>
      </w:r>
      <w:r w:rsidR="00BF4889">
        <w:rPr>
          <w:rStyle w:val="FontStyle49"/>
          <w:rFonts w:ascii="Arial" w:hAnsi="Arial" w:cs="Arial"/>
          <w:sz w:val="22"/>
          <w:szCs w:val="22"/>
        </w:rPr>
        <w:t xml:space="preserve"> </w:t>
      </w:r>
      <w:r w:rsidRPr="00C73A4C">
        <w:rPr>
          <w:rStyle w:val="FontStyle49"/>
          <w:rFonts w:ascii="Arial" w:hAnsi="Arial" w:cs="Arial"/>
          <w:sz w:val="22"/>
          <w:szCs w:val="22"/>
        </w:rPr>
        <w:t>Zamawiający w oparciu o art. 147 ustawy Prawo zamówień publicznych będzie żądał od Wykonawcy wniesienia zabezpieczenia należytego wykonania umowy zwanego dalej zabezpieczeniem.</w:t>
      </w:r>
    </w:p>
    <w:p w14:paraId="6F0C275A" w14:textId="77777777"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404E9BFC" w14:textId="21E05B99" w:rsidR="00056404" w:rsidRPr="00C73A4C" w:rsidRDefault="00D40F6D" w:rsidP="00D40F6D">
      <w:pPr>
        <w:pStyle w:val="Style33"/>
        <w:widowControl/>
        <w:numPr>
          <w:ilvl w:val="0"/>
          <w:numId w:val="52"/>
        </w:numPr>
        <w:tabs>
          <w:tab w:val="left" w:pos="422"/>
        </w:tabs>
        <w:spacing w:line="240" w:lineRule="auto"/>
        <w:ind w:left="422" w:hanging="422"/>
        <w:jc w:val="left"/>
        <w:rPr>
          <w:rStyle w:val="FontStyle49"/>
          <w:rFonts w:ascii="Arial" w:hAnsi="Arial" w:cs="Arial"/>
          <w:sz w:val="22"/>
          <w:szCs w:val="22"/>
        </w:rPr>
      </w:pPr>
      <w:r w:rsidRPr="00D40F6D">
        <w:rPr>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r w:rsidR="00056404" w:rsidRPr="00C73A4C">
        <w:rPr>
          <w:rStyle w:val="FontStyle49"/>
          <w:rFonts w:ascii="Arial" w:hAnsi="Arial" w:cs="Arial"/>
          <w:sz w:val="22"/>
          <w:szCs w:val="22"/>
        </w:rPr>
        <w:t>.</w:t>
      </w:r>
    </w:p>
    <w:p w14:paraId="22C2E8CB" w14:textId="74883319"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Pr="00C73A4C">
        <w:rPr>
          <w:rStyle w:val="FontStyle48"/>
          <w:rFonts w:ascii="Arial" w:hAnsi="Arial" w:cs="Arial"/>
          <w:sz w:val="22"/>
          <w:szCs w:val="22"/>
        </w:rPr>
        <w:t xml:space="preserve">5% ceny całkowitej (w odniesieniu do każdego z </w:t>
      </w:r>
      <w:r w:rsidR="00D40F6D">
        <w:rPr>
          <w:rStyle w:val="FontStyle48"/>
          <w:rFonts w:ascii="Arial" w:hAnsi="Arial" w:cs="Arial"/>
          <w:sz w:val="22"/>
          <w:szCs w:val="22"/>
        </w:rPr>
        <w:t>Z</w:t>
      </w:r>
      <w:r w:rsidRPr="00C73A4C">
        <w:rPr>
          <w:rStyle w:val="FontStyle48"/>
          <w:rFonts w:ascii="Arial" w:hAnsi="Arial" w:cs="Arial"/>
          <w:sz w:val="22"/>
          <w:szCs w:val="22"/>
        </w:rPr>
        <w:t xml:space="preserve">adań), </w:t>
      </w:r>
      <w:r w:rsidRPr="00C73A4C">
        <w:rPr>
          <w:rStyle w:val="FontStyle49"/>
          <w:rFonts w:ascii="Arial" w:hAnsi="Arial" w:cs="Arial"/>
          <w:sz w:val="22"/>
          <w:szCs w:val="22"/>
        </w:rPr>
        <w:t>podanej w ofercie.</w:t>
      </w:r>
    </w:p>
    <w:p w14:paraId="2A6969D9" w14:textId="77777777" w:rsidR="00056404" w:rsidRPr="00ED2086" w:rsidRDefault="00056404" w:rsidP="00ED2086">
      <w:pPr>
        <w:pStyle w:val="Style33"/>
        <w:widowControl/>
        <w:numPr>
          <w:ilvl w:val="0"/>
          <w:numId w:val="52"/>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290E62DB"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27F327CE"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14:paraId="364ABED0"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6C86F525"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10778681"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546FB24B" w14:textId="77777777" w:rsidR="00056404" w:rsidRPr="00C73A4C" w:rsidRDefault="0005640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5C17C042" w14:textId="77777777" w:rsidR="00056404" w:rsidRPr="00C73A4C" w:rsidRDefault="0005640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16379C17" w14:textId="77777777" w:rsidR="00056404" w:rsidRPr="00C73A4C" w:rsidRDefault="00056404" w:rsidP="00ED2086">
      <w:pPr>
        <w:pStyle w:val="Style33"/>
        <w:widowControl/>
        <w:numPr>
          <w:ilvl w:val="0"/>
          <w:numId w:val="54"/>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14:paraId="6E6BD859" w14:textId="1AA4D17C" w:rsidR="00056404" w:rsidRPr="00C73A4C" w:rsidRDefault="0005640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Zamawiającego </w:t>
      </w:r>
      <w:r w:rsidRPr="00C73A4C">
        <w:rPr>
          <w:rStyle w:val="FontStyle48"/>
          <w:rFonts w:ascii="Arial" w:hAnsi="Arial" w:cs="Arial"/>
          <w:sz w:val="22"/>
          <w:szCs w:val="22"/>
        </w:rPr>
        <w:t>BGK 88 1130 1121 0080 0116 9520 0008.</w:t>
      </w:r>
    </w:p>
    <w:p w14:paraId="3A57BEC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14:paraId="533F8AA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47B7DE46" w14:textId="057F4F83" w:rsidR="00056404" w:rsidRDefault="00D40F6D"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D40F6D">
        <w:rPr>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ust. 2</w:t>
      </w:r>
      <w:r w:rsidR="00056404" w:rsidRPr="00C73A4C">
        <w:rPr>
          <w:rStyle w:val="FontStyle49"/>
          <w:rFonts w:ascii="Arial" w:hAnsi="Arial" w:cs="Arial"/>
          <w:sz w:val="22"/>
          <w:szCs w:val="22"/>
        </w:rPr>
        <w:t>.</w:t>
      </w:r>
    </w:p>
    <w:p w14:paraId="273FFB62" w14:textId="68175624" w:rsidR="003022C5" w:rsidRPr="00C87A1D" w:rsidRDefault="00D40F6D" w:rsidP="00C87A1D">
      <w:pPr>
        <w:pStyle w:val="Style33"/>
        <w:widowControl/>
        <w:numPr>
          <w:ilvl w:val="0"/>
          <w:numId w:val="55"/>
        </w:numPr>
        <w:tabs>
          <w:tab w:val="left" w:pos="422"/>
        </w:tabs>
        <w:spacing w:line="240" w:lineRule="auto"/>
        <w:ind w:left="422" w:hanging="422"/>
        <w:rPr>
          <w:rStyle w:val="FontStyle48"/>
          <w:rFonts w:ascii="Arial" w:hAnsi="Arial" w:cs="Arial"/>
          <w:b w:val="0"/>
          <w:bCs w:val="0"/>
          <w:sz w:val="22"/>
          <w:szCs w:val="22"/>
        </w:rPr>
      </w:pPr>
      <w:r w:rsidRPr="001B640A">
        <w:rPr>
          <w:rStyle w:val="FontStyle49"/>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0680D1B0" w14:textId="77777777" w:rsidR="003022C5" w:rsidRDefault="003022C5" w:rsidP="00ED2086">
      <w:pPr>
        <w:pStyle w:val="Style39"/>
        <w:widowControl/>
        <w:tabs>
          <w:tab w:val="left" w:pos="533"/>
        </w:tabs>
        <w:spacing w:line="240" w:lineRule="auto"/>
        <w:ind w:left="533"/>
        <w:rPr>
          <w:rStyle w:val="FontStyle48"/>
          <w:rFonts w:ascii="Arial" w:hAnsi="Arial" w:cs="Arial"/>
          <w:sz w:val="22"/>
          <w:szCs w:val="22"/>
        </w:rPr>
      </w:pPr>
    </w:p>
    <w:p w14:paraId="1718B043" w14:textId="4321E5FC" w:rsidR="00056404" w:rsidRPr="00C73A4C" w:rsidRDefault="00056404"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14:paraId="292EBB01" w14:textId="77777777" w:rsidR="00056404" w:rsidRPr="00C73A4C" w:rsidRDefault="00056404" w:rsidP="00ED2086">
      <w:pPr>
        <w:pStyle w:val="Style25"/>
        <w:widowControl/>
        <w:spacing w:line="240" w:lineRule="auto"/>
        <w:ind w:firstLine="0"/>
        <w:jc w:val="left"/>
        <w:rPr>
          <w:rFonts w:ascii="Arial" w:hAnsi="Arial" w:cs="Arial"/>
          <w:sz w:val="22"/>
          <w:szCs w:val="22"/>
        </w:rPr>
      </w:pPr>
    </w:p>
    <w:p w14:paraId="00C8E5D7" w14:textId="77777777" w:rsidR="00056404" w:rsidRPr="00C73A4C" w:rsidRDefault="0005640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14:paraId="36261FBB" w14:textId="77777777" w:rsidR="00056404" w:rsidRPr="00C73A4C" w:rsidRDefault="00056404" w:rsidP="00ED2086">
      <w:pPr>
        <w:pStyle w:val="Style39"/>
        <w:widowControl/>
        <w:spacing w:line="240" w:lineRule="auto"/>
        <w:ind w:firstLine="0"/>
        <w:rPr>
          <w:rFonts w:ascii="Arial" w:hAnsi="Arial" w:cs="Arial"/>
          <w:sz w:val="22"/>
          <w:szCs w:val="22"/>
        </w:rPr>
      </w:pPr>
    </w:p>
    <w:p w14:paraId="6F9C0C5E" w14:textId="73ED45AB" w:rsidR="00056404" w:rsidRPr="00C73A4C" w:rsidRDefault="0005640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09369BC" w14:textId="77777777"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424C273D" w14:textId="63AEB46C"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w:t>
      </w:r>
      <w:r w:rsidR="003022C5">
        <w:rPr>
          <w:rStyle w:val="FontStyle49"/>
          <w:rFonts w:ascii="Arial" w:hAnsi="Arial" w:cs="Arial"/>
          <w:sz w:val="22"/>
          <w:szCs w:val="22"/>
        </w:rPr>
        <w:t>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7E8A361C" w14:textId="77B7E991"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wobec treści ogłoszenia o zamówieniu, a jeżeli postępowanie jest prowadzone w trybie przetargu nieograniczonego, także wobec postanowień </w:t>
      </w:r>
      <w:r w:rsidR="003022C5">
        <w:rPr>
          <w:rStyle w:val="FontStyle49"/>
          <w:rFonts w:ascii="Arial" w:hAnsi="Arial" w:cs="Arial"/>
          <w:sz w:val="22"/>
          <w:szCs w:val="22"/>
        </w:rPr>
        <w:t>S</w:t>
      </w:r>
      <w:r w:rsidRPr="00C73A4C">
        <w:rPr>
          <w:rStyle w:val="FontStyle49"/>
          <w:rFonts w:ascii="Arial" w:hAnsi="Arial" w:cs="Arial"/>
          <w:sz w:val="22"/>
          <w:szCs w:val="22"/>
        </w:rPr>
        <w:t xml:space="preserve">pecyfikacji </w:t>
      </w:r>
      <w:r w:rsidR="003022C5">
        <w:rPr>
          <w:rStyle w:val="FontStyle49"/>
          <w:rFonts w:ascii="Arial" w:hAnsi="Arial" w:cs="Arial"/>
          <w:sz w:val="22"/>
          <w:szCs w:val="22"/>
        </w:rPr>
        <w:t>I</w:t>
      </w:r>
      <w:r w:rsidRPr="00C73A4C">
        <w:rPr>
          <w:rStyle w:val="FontStyle49"/>
          <w:rFonts w:ascii="Arial" w:hAnsi="Arial" w:cs="Arial"/>
          <w:sz w:val="22"/>
          <w:szCs w:val="22"/>
        </w:rPr>
        <w:t xml:space="preserve">stotnych </w:t>
      </w:r>
      <w:r w:rsidR="003022C5">
        <w:rPr>
          <w:rStyle w:val="FontStyle49"/>
          <w:rFonts w:ascii="Arial" w:hAnsi="Arial" w:cs="Arial"/>
          <w:sz w:val="22"/>
          <w:szCs w:val="22"/>
        </w:rPr>
        <w:t>W</w:t>
      </w:r>
      <w:r w:rsidRPr="00C73A4C">
        <w:rPr>
          <w:rStyle w:val="FontStyle49"/>
          <w:rFonts w:ascii="Arial" w:hAnsi="Arial" w:cs="Arial"/>
          <w:sz w:val="22"/>
          <w:szCs w:val="22"/>
        </w:rPr>
        <w:t xml:space="preserve">arunków </w:t>
      </w:r>
      <w:r w:rsidR="003022C5">
        <w:rPr>
          <w:rStyle w:val="FontStyle49"/>
          <w:rFonts w:ascii="Arial" w:hAnsi="Arial" w:cs="Arial"/>
          <w:sz w:val="22"/>
          <w:szCs w:val="22"/>
        </w:rPr>
        <w:t>Z</w:t>
      </w:r>
      <w:r w:rsidRPr="00C73A4C">
        <w:rPr>
          <w:rStyle w:val="FontStyle49"/>
          <w:rFonts w:ascii="Arial" w:hAnsi="Arial" w:cs="Arial"/>
          <w:sz w:val="22"/>
          <w:szCs w:val="22"/>
        </w:rPr>
        <w:t xml:space="preserve">amówienia, wnosi się w terminie </w:t>
      </w:r>
      <w:r w:rsidRPr="00B4791F">
        <w:rPr>
          <w:rStyle w:val="FontStyle49"/>
          <w:rFonts w:ascii="Arial" w:hAnsi="Arial" w:cs="Arial"/>
          <w:sz w:val="22"/>
          <w:szCs w:val="22"/>
          <w:u w:val="single"/>
        </w:rPr>
        <w:t>10 dni</w:t>
      </w:r>
      <w:r w:rsidRPr="00C73A4C">
        <w:rPr>
          <w:rStyle w:val="FontStyle49"/>
          <w:rFonts w:ascii="Arial" w:hAnsi="Arial" w:cs="Arial"/>
          <w:sz w:val="22"/>
          <w:szCs w:val="22"/>
        </w:rPr>
        <w:t xml:space="preserve"> od dnia publikacji ogłoszenia w Dzienniku Urzędowym Unii Europejskiej lub zamieszczenia </w:t>
      </w:r>
      <w:r w:rsidR="00B4791F">
        <w:rPr>
          <w:rStyle w:val="FontStyle49"/>
          <w:rFonts w:ascii="Arial" w:hAnsi="Arial" w:cs="Arial"/>
          <w:sz w:val="22"/>
          <w:szCs w:val="22"/>
        </w:rPr>
        <w:t>S</w:t>
      </w:r>
      <w:r w:rsidRPr="00C73A4C">
        <w:rPr>
          <w:rStyle w:val="FontStyle49"/>
          <w:rFonts w:ascii="Arial" w:hAnsi="Arial" w:cs="Arial"/>
          <w:sz w:val="22"/>
          <w:szCs w:val="22"/>
        </w:rPr>
        <w:t xml:space="preserve">pecyfikacji </w:t>
      </w:r>
      <w:r w:rsidR="00B4791F">
        <w:rPr>
          <w:rStyle w:val="FontStyle49"/>
          <w:rFonts w:ascii="Arial" w:hAnsi="Arial" w:cs="Arial"/>
          <w:sz w:val="22"/>
          <w:szCs w:val="22"/>
        </w:rPr>
        <w:t>I</w:t>
      </w:r>
      <w:r w:rsidRPr="00C73A4C">
        <w:rPr>
          <w:rStyle w:val="FontStyle49"/>
          <w:rFonts w:ascii="Arial" w:hAnsi="Arial" w:cs="Arial"/>
          <w:sz w:val="22"/>
          <w:szCs w:val="22"/>
        </w:rPr>
        <w:t xml:space="preserve">stotnych </w:t>
      </w:r>
      <w:r w:rsidR="00B4791F">
        <w:rPr>
          <w:rStyle w:val="FontStyle49"/>
          <w:rFonts w:ascii="Arial" w:hAnsi="Arial" w:cs="Arial"/>
          <w:sz w:val="22"/>
          <w:szCs w:val="22"/>
        </w:rPr>
        <w:t>W</w:t>
      </w:r>
      <w:r w:rsidRPr="00C73A4C">
        <w:rPr>
          <w:rStyle w:val="FontStyle49"/>
          <w:rFonts w:ascii="Arial" w:hAnsi="Arial" w:cs="Arial"/>
          <w:sz w:val="22"/>
          <w:szCs w:val="22"/>
        </w:rPr>
        <w:t xml:space="preserve">arunków </w:t>
      </w:r>
      <w:r w:rsidR="00B4791F">
        <w:rPr>
          <w:rStyle w:val="FontStyle49"/>
          <w:rFonts w:ascii="Arial" w:hAnsi="Arial" w:cs="Arial"/>
          <w:sz w:val="22"/>
          <w:szCs w:val="22"/>
        </w:rPr>
        <w:t>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14:paraId="174AC00B"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lastRenderedPageBreak/>
        <w:t>W przypadku wniesienia odwołania wobec treści ogłoszenia o zamówieniu lub postanowień SIWZ, Zamawiający może przedłużyć termin składania ofert.</w:t>
      </w:r>
    </w:p>
    <w:p w14:paraId="29B620D1" w14:textId="4F5B77D9"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w:t>
      </w:r>
      <w:r w:rsidR="00B4791F">
        <w:rPr>
          <w:rStyle w:val="FontStyle49"/>
          <w:rFonts w:ascii="Arial" w:hAnsi="Arial" w:cs="Arial"/>
          <w:sz w:val="22"/>
          <w:szCs w:val="22"/>
        </w:rPr>
        <w:t xml:space="preserve"> Krajową</w:t>
      </w:r>
      <w:r w:rsidRPr="00C73A4C">
        <w:rPr>
          <w:rStyle w:val="FontStyle49"/>
          <w:rFonts w:ascii="Arial" w:hAnsi="Arial" w:cs="Arial"/>
          <w:sz w:val="22"/>
          <w:szCs w:val="22"/>
        </w:rPr>
        <w:t xml:space="preserve"> Izbę </w:t>
      </w:r>
      <w:r w:rsidR="00B4791F">
        <w:rPr>
          <w:rStyle w:val="FontStyle49"/>
          <w:rFonts w:ascii="Arial" w:hAnsi="Arial" w:cs="Arial"/>
          <w:sz w:val="22"/>
          <w:szCs w:val="22"/>
        </w:rPr>
        <w:t xml:space="preserve">Odwoławczą </w:t>
      </w:r>
      <w:r w:rsidRPr="00C73A4C">
        <w:rPr>
          <w:rStyle w:val="FontStyle49"/>
          <w:rFonts w:ascii="Arial" w:hAnsi="Arial" w:cs="Arial"/>
          <w:sz w:val="22"/>
          <w:szCs w:val="22"/>
        </w:rPr>
        <w:t>orzeczenia.</w:t>
      </w:r>
    </w:p>
    <w:p w14:paraId="4B15BBF4"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BD86B2A" w14:textId="28FF993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wnosi się do Prezesa </w:t>
      </w:r>
      <w:r w:rsidR="00B4791F">
        <w:rPr>
          <w:rStyle w:val="FontStyle49"/>
          <w:rFonts w:ascii="Arial" w:hAnsi="Arial" w:cs="Arial"/>
          <w:sz w:val="22"/>
          <w:szCs w:val="22"/>
        </w:rPr>
        <w:t xml:space="preserve">Krajowej </w:t>
      </w:r>
      <w:r w:rsidRPr="00C73A4C">
        <w:rPr>
          <w:rStyle w:val="FontStyle49"/>
          <w:rFonts w:ascii="Arial" w:hAnsi="Arial" w:cs="Arial"/>
          <w:sz w:val="22"/>
          <w:szCs w:val="22"/>
        </w:rPr>
        <w:t>Izby</w:t>
      </w:r>
      <w:r w:rsidR="00B4791F">
        <w:rPr>
          <w:rStyle w:val="FontStyle49"/>
          <w:rFonts w:ascii="Arial" w:hAnsi="Arial" w:cs="Arial"/>
          <w:sz w:val="22"/>
          <w:szCs w:val="22"/>
        </w:rPr>
        <w:t xml:space="preserve"> Odwoławczej</w:t>
      </w:r>
      <w:r w:rsidRPr="00C73A4C">
        <w:rPr>
          <w:rStyle w:val="FontStyle49"/>
          <w:rFonts w:ascii="Arial" w:hAnsi="Arial" w:cs="Arial"/>
          <w:sz w:val="22"/>
          <w:szCs w:val="22"/>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5893F6D5" w14:textId="59029155"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Odwołujący przesyła kopię odwołania Zamawiającemu przed upływem terminu do wniesienia odwołania w taki sposób, aby mógł on zapoznać się z jego treścią przed upływem tego terminu. Domniemywa się, iż </w:t>
      </w:r>
      <w:r w:rsidR="00B4791F">
        <w:rPr>
          <w:rStyle w:val="FontStyle49"/>
          <w:rFonts w:ascii="Arial" w:hAnsi="Arial" w:cs="Arial"/>
          <w:sz w:val="22"/>
          <w:szCs w:val="22"/>
        </w:rPr>
        <w:t>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3F713BA5" w14:textId="546602BE"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Na orzeczenie </w:t>
      </w:r>
      <w:r w:rsidR="00B4791F">
        <w:rPr>
          <w:rStyle w:val="FontStyle49"/>
          <w:rFonts w:ascii="Arial" w:hAnsi="Arial" w:cs="Arial"/>
          <w:sz w:val="22"/>
          <w:szCs w:val="22"/>
        </w:rPr>
        <w:t xml:space="preserve">Krajowej </w:t>
      </w:r>
      <w:r w:rsidRPr="00C73A4C">
        <w:rPr>
          <w:rStyle w:val="FontStyle49"/>
          <w:rFonts w:ascii="Arial" w:hAnsi="Arial" w:cs="Arial"/>
          <w:sz w:val="22"/>
          <w:szCs w:val="22"/>
        </w:rPr>
        <w:t>Izby</w:t>
      </w:r>
      <w:r w:rsidR="00B4791F">
        <w:rPr>
          <w:rStyle w:val="FontStyle49"/>
          <w:rFonts w:ascii="Arial" w:hAnsi="Arial" w:cs="Arial"/>
          <w:sz w:val="22"/>
          <w:szCs w:val="22"/>
        </w:rPr>
        <w:t xml:space="preserve"> Odwoławczej</w:t>
      </w:r>
      <w:r w:rsidRPr="00C73A4C">
        <w:rPr>
          <w:rStyle w:val="FontStyle49"/>
          <w:rFonts w:ascii="Arial" w:hAnsi="Arial" w:cs="Arial"/>
          <w:sz w:val="22"/>
          <w:szCs w:val="22"/>
        </w:rPr>
        <w:t xml:space="preserve"> stronom oraz uczestnikom postępowania odwoławczego przysługuje skarga do sądu.</w:t>
      </w:r>
    </w:p>
    <w:p w14:paraId="760A02DA" w14:textId="1BDE8CCB" w:rsidR="00056404"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Skargę wnosi się do sądu okręgowego właściwego dla siedziby albo miejsca zamieszkania Zamawiającego. Skargę wnosi się za pośrednictwem Prezesa </w:t>
      </w:r>
      <w:r w:rsidR="00B4791F">
        <w:rPr>
          <w:rStyle w:val="FontStyle49"/>
          <w:rFonts w:ascii="Arial" w:hAnsi="Arial" w:cs="Arial"/>
          <w:sz w:val="22"/>
          <w:szCs w:val="22"/>
        </w:rPr>
        <w:t xml:space="preserve">Krajowej </w:t>
      </w:r>
      <w:r w:rsidRPr="00C73A4C">
        <w:rPr>
          <w:rStyle w:val="FontStyle49"/>
          <w:rFonts w:ascii="Arial" w:hAnsi="Arial" w:cs="Arial"/>
          <w:sz w:val="22"/>
          <w:szCs w:val="22"/>
        </w:rPr>
        <w:t>Izby</w:t>
      </w:r>
      <w:r w:rsidR="00B4791F">
        <w:rPr>
          <w:rStyle w:val="FontStyle49"/>
          <w:rFonts w:ascii="Arial" w:hAnsi="Arial" w:cs="Arial"/>
          <w:sz w:val="22"/>
          <w:szCs w:val="22"/>
        </w:rPr>
        <w:t xml:space="preserve"> Odwoławczej</w:t>
      </w:r>
      <w:r w:rsidRPr="00C73A4C">
        <w:rPr>
          <w:rStyle w:val="FontStyle49"/>
          <w:rFonts w:ascii="Arial" w:hAnsi="Arial" w:cs="Arial"/>
          <w:sz w:val="22"/>
          <w:szCs w:val="22"/>
        </w:rPr>
        <w:t xml:space="preserve"> w terminie 7 dni od dnia doręczenia orzeczenia Izby, przesyłając jednocześnie jej odpis przeciwnikowi skargi. Złożenie skargi w placówce pocztowej operatora publicznego jest równoznaczne z jej wniesieniem.</w:t>
      </w:r>
    </w:p>
    <w:p w14:paraId="0B6E24D0" w14:textId="716D4BB0"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p>
    <w:p w14:paraId="72D58F2D" w14:textId="473096B3"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Załączniki do SIWZ:</w:t>
      </w:r>
    </w:p>
    <w:p w14:paraId="1138CB83" w14:textId="36EFE7CE"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1. Oświadczenie o przynależności lub braku przynależności do tej samej grupy kapitałowej – załącznik nr 1;</w:t>
      </w:r>
    </w:p>
    <w:p w14:paraId="2C9C91C5" w14:textId="4D80042C"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2. Formularz ofertowy – załącznik nr 2;</w:t>
      </w:r>
    </w:p>
    <w:p w14:paraId="432CF58F" w14:textId="2C90FB79"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 xml:space="preserve">3. </w:t>
      </w:r>
      <w:r w:rsidR="0029079B">
        <w:rPr>
          <w:rStyle w:val="FontStyle49"/>
          <w:rFonts w:ascii="Arial" w:hAnsi="Arial" w:cs="Arial"/>
          <w:sz w:val="22"/>
          <w:szCs w:val="22"/>
        </w:rPr>
        <w:t>Projektu umów – załącznik nr 3;</w:t>
      </w:r>
    </w:p>
    <w:p w14:paraId="510C23E7" w14:textId="37BFF8A0" w:rsidR="0029079B"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4. wykaz wykonanych lub wykonywanych usług- załącznik nr 4;</w:t>
      </w:r>
    </w:p>
    <w:p w14:paraId="5AB1E36C" w14:textId="1E726CB2" w:rsidR="0029079B" w:rsidRPr="00C73A4C"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5. Jednolity Europejski Dokument Zamówienia – załącznik nr 5.</w:t>
      </w:r>
    </w:p>
    <w:p w14:paraId="791C6432" w14:textId="77777777" w:rsidR="00056404" w:rsidRPr="00C73A4C" w:rsidRDefault="00056404" w:rsidP="008E5DFB">
      <w:pPr>
        <w:pStyle w:val="Style6"/>
        <w:widowControl/>
        <w:spacing w:line="240" w:lineRule="auto"/>
        <w:jc w:val="both"/>
        <w:rPr>
          <w:rFonts w:ascii="Arial" w:hAnsi="Arial" w:cs="Arial"/>
          <w:sz w:val="22"/>
          <w:szCs w:val="22"/>
        </w:rPr>
      </w:pPr>
    </w:p>
    <w:sectPr w:rsidR="0005640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4B0A5" w14:textId="77777777" w:rsidR="00DE11E2" w:rsidRDefault="00DE11E2">
      <w:r>
        <w:separator/>
      </w:r>
    </w:p>
  </w:endnote>
  <w:endnote w:type="continuationSeparator" w:id="0">
    <w:p w14:paraId="1BCD1CE1" w14:textId="77777777" w:rsidR="00DE11E2" w:rsidRDefault="00DE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empus Sans ITC">
    <w:altName w:val="Courier"/>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293E" w14:textId="26A846C6" w:rsidR="00EE74EA" w:rsidRDefault="00EE74EA">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242A9">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24DF5" w14:textId="1333176A" w:rsidR="00EE74EA" w:rsidRDefault="00EE74EA">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242A9">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E6A9" w14:textId="77777777" w:rsidR="00EE74EA" w:rsidRDefault="00EE74EA">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C388" w14:textId="6F6E0E1F" w:rsidR="00EE74EA" w:rsidRDefault="00EE74EA">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B242A9">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4777E" w14:textId="77777777" w:rsidR="00EE74EA" w:rsidRDefault="00EE74EA">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9CB83" w14:textId="77777777" w:rsidR="00EE74EA" w:rsidRDefault="00EE74EA">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5864" w14:textId="382CB25E" w:rsidR="00EE74EA" w:rsidRDefault="00EE74EA">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B242A9">
      <w:rPr>
        <w:rStyle w:val="FontStyle45"/>
        <w:noProof/>
      </w:rPr>
      <w:t>17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822E1" w14:textId="77777777" w:rsidR="00DE11E2" w:rsidRDefault="00DE11E2">
      <w:r>
        <w:separator/>
      </w:r>
    </w:p>
  </w:footnote>
  <w:footnote w:type="continuationSeparator" w:id="0">
    <w:p w14:paraId="761E7752" w14:textId="77777777" w:rsidR="00DE11E2" w:rsidRDefault="00DE1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6E456A9"/>
    <w:multiLevelType w:val="hybridMultilevel"/>
    <w:tmpl w:val="F948EF1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5"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6"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7"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8"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33AE59D1"/>
    <w:multiLevelType w:val="hybridMultilevel"/>
    <w:tmpl w:val="F28EE528"/>
    <w:lvl w:ilvl="0" w:tplc="97F28390">
      <w:start w:val="1"/>
      <w:numFmt w:val="decimal"/>
      <w:lvlText w:val="%1)"/>
      <w:lvlJc w:val="left"/>
      <w:pPr>
        <w:ind w:left="1146" w:hanging="360"/>
      </w:pPr>
      <w:rPr>
        <w:rFonts w:ascii="Times New Roman" w:hAnsi="Times New Roman" w:cs="Times New Roman" w:hint="default"/>
      </w:rPr>
    </w:lvl>
    <w:lvl w:ilvl="1" w:tplc="97F28390">
      <w:start w:val="1"/>
      <w:numFmt w:val="decimal"/>
      <w:lvlText w:val="%2)"/>
      <w:lvlJc w:val="left"/>
      <w:pPr>
        <w:ind w:left="1866" w:hanging="360"/>
      </w:pPr>
      <w:rPr>
        <w:rFonts w:ascii="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3"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4"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25" w15:restartNumberingAfterBreak="0">
    <w:nsid w:val="40E717D0"/>
    <w:multiLevelType w:val="singleLevel"/>
    <w:tmpl w:val="0BECC208"/>
    <w:lvl w:ilvl="0">
      <w:start w:val="2"/>
      <w:numFmt w:val="decimal"/>
      <w:lvlText w:val="%1."/>
      <w:legacy w:legacy="1" w:legacySpace="0" w:legacyIndent="355"/>
      <w:lvlJc w:val="left"/>
      <w:rPr>
        <w:rFonts w:ascii="Arial" w:hAnsi="Arial" w:cs="Arial" w:hint="default"/>
      </w:rPr>
    </w:lvl>
  </w:abstractNum>
  <w:abstractNum w:abstractNumId="26"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7" w15:restartNumberingAfterBreak="0">
    <w:nsid w:val="49626CBE"/>
    <w:multiLevelType w:val="singleLevel"/>
    <w:tmpl w:val="0D608D92"/>
    <w:lvl w:ilvl="0">
      <w:start w:val="7"/>
      <w:numFmt w:val="decimal"/>
      <w:lvlText w:val="%1."/>
      <w:legacy w:legacy="1" w:legacySpace="0" w:legacyIndent="360"/>
      <w:lvlJc w:val="left"/>
      <w:rPr>
        <w:rFonts w:ascii="Times New Roman" w:hAnsi="Times New Roman" w:cs="Times New Roman" w:hint="default"/>
        <w:b w:val="0"/>
      </w:rPr>
    </w:lvl>
  </w:abstractNum>
  <w:abstractNum w:abstractNumId="28"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9"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0"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1"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3" w15:restartNumberingAfterBreak="0">
    <w:nsid w:val="58160958"/>
    <w:multiLevelType w:val="singleLevel"/>
    <w:tmpl w:val="5E1258DE"/>
    <w:lvl w:ilvl="0">
      <w:start w:val="5"/>
      <w:numFmt w:val="decimal"/>
      <w:lvlText w:val="%1."/>
      <w:legacy w:legacy="1" w:legacySpace="0" w:legacyIndent="341"/>
      <w:lvlJc w:val="left"/>
      <w:rPr>
        <w:rFonts w:ascii="Arial" w:hAnsi="Arial" w:cs="Arial" w:hint="default"/>
      </w:rPr>
    </w:lvl>
  </w:abstractNum>
  <w:abstractNum w:abstractNumId="34" w15:restartNumberingAfterBreak="0">
    <w:nsid w:val="592108AD"/>
    <w:multiLevelType w:val="hybridMultilevel"/>
    <w:tmpl w:val="E7BA7664"/>
    <w:lvl w:ilvl="0" w:tplc="6C929C12">
      <w:start w:val="1"/>
      <w:numFmt w:val="bullet"/>
      <w:lvlText w:val="-"/>
      <w:lvlJc w:val="left"/>
      <w:pPr>
        <w:ind w:left="1440" w:hanging="360"/>
      </w:pPr>
      <w:rPr>
        <w:rFonts w:ascii="Tempus Sans ITC" w:hAnsi="Tempus Sans ITC"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7"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8"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9"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8"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9"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28"/>
  </w:num>
  <w:num w:numId="2">
    <w:abstractNumId w:val="25"/>
  </w:num>
  <w:num w:numId="3">
    <w:abstractNumId w:val="32"/>
  </w:num>
  <w:num w:numId="4">
    <w:abstractNumId w:val="26"/>
  </w:num>
  <w:num w:numId="5">
    <w:abstractNumId w:val="38"/>
  </w:num>
  <w:num w:numId="6">
    <w:abstractNumId w:val="10"/>
  </w:num>
  <w:num w:numId="7">
    <w:abstractNumId w:val="40"/>
  </w:num>
  <w:num w:numId="8">
    <w:abstractNumId w:val="4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5"/>
  </w:num>
  <w:num w:numId="11">
    <w:abstractNumId w:val="17"/>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2"/>
  </w:num>
  <w:num w:numId="14">
    <w:abstractNumId w:val="47"/>
  </w:num>
  <w:num w:numId="15">
    <w:abstractNumId w:val="36"/>
  </w:num>
  <w:num w:numId="16">
    <w:abstractNumId w:val="36"/>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4"/>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7"/>
  </w:num>
  <w:num w:numId="21">
    <w:abstractNumId w:val="43"/>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3"/>
  </w:num>
  <w:num w:numId="26">
    <w:abstractNumId w:val="1"/>
  </w:num>
  <w:num w:numId="27">
    <w:abstractNumId w:val="31"/>
  </w:num>
  <w:num w:numId="28">
    <w:abstractNumId w:val="37"/>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48"/>
  </w:num>
  <w:num w:numId="33">
    <w:abstractNumId w:val="29"/>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20"/>
  </w:num>
  <w:num w:numId="38">
    <w:abstractNumId w:val="11"/>
  </w:num>
  <w:num w:numId="39">
    <w:abstractNumId w:val="46"/>
  </w:num>
  <w:num w:numId="40">
    <w:abstractNumId w:val="7"/>
  </w:num>
  <w:num w:numId="41">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2">
    <w:abstractNumId w:val="18"/>
  </w:num>
  <w:num w:numId="43">
    <w:abstractNumId w:val="49"/>
  </w:num>
  <w:num w:numId="44">
    <w:abstractNumId w:val="14"/>
  </w:num>
  <w:num w:numId="45">
    <w:abstractNumId w:val="39"/>
  </w:num>
  <w:num w:numId="46">
    <w:abstractNumId w:val="39"/>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22"/>
  </w:num>
  <w:num w:numId="50">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1">
    <w:abstractNumId w:val="41"/>
  </w:num>
  <w:num w:numId="52">
    <w:abstractNumId w:val="23"/>
  </w:num>
  <w:num w:numId="53">
    <w:abstractNumId w:val="13"/>
  </w:num>
  <w:num w:numId="54">
    <w:abstractNumId w:val="30"/>
  </w:num>
  <w:num w:numId="55">
    <w:abstractNumId w:val="15"/>
  </w:num>
  <w:num w:numId="56">
    <w:abstractNumId w:val="16"/>
  </w:num>
  <w:num w:numId="57">
    <w:abstractNumId w:val="16"/>
    <w:lvlOverride w:ilvl="0">
      <w:lvl w:ilvl="0">
        <w:start w:val="3"/>
        <w:numFmt w:val="decimal"/>
        <w:lvlText w:val="%1."/>
        <w:legacy w:legacy="1" w:legacySpace="0" w:legacyIndent="398"/>
        <w:lvlJc w:val="left"/>
        <w:rPr>
          <w:rFonts w:ascii="Times New Roman" w:hAnsi="Times New Roman" w:cs="Times New Roman" w:hint="default"/>
        </w:rPr>
      </w:lvl>
    </w:lvlOverride>
  </w:num>
  <w:num w:numId="58">
    <w:abstractNumId w:val="35"/>
  </w:num>
  <w:num w:numId="59">
    <w:abstractNumId w:val="21"/>
  </w:num>
  <w:num w:numId="60">
    <w:abstractNumId w:val="24"/>
  </w:num>
  <w:num w:numId="61">
    <w:abstractNumId w:val="9"/>
  </w:num>
  <w:num w:numId="62">
    <w:abstractNumId w:val="34"/>
  </w:num>
  <w:num w:numId="63">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4D13"/>
    <w:rsid w:val="00003936"/>
    <w:rsid w:val="000402AC"/>
    <w:rsid w:val="00056404"/>
    <w:rsid w:val="00084311"/>
    <w:rsid w:val="000B284B"/>
    <w:rsid w:val="000B2AD2"/>
    <w:rsid w:val="000B5F73"/>
    <w:rsid w:val="000D1ECC"/>
    <w:rsid w:val="000E64A1"/>
    <w:rsid w:val="00127C11"/>
    <w:rsid w:val="00160C19"/>
    <w:rsid w:val="00163D51"/>
    <w:rsid w:val="001B15FB"/>
    <w:rsid w:val="001D26D6"/>
    <w:rsid w:val="001E5703"/>
    <w:rsid w:val="00217074"/>
    <w:rsid w:val="0022363C"/>
    <w:rsid w:val="0024344C"/>
    <w:rsid w:val="0025245D"/>
    <w:rsid w:val="00254D13"/>
    <w:rsid w:val="00263120"/>
    <w:rsid w:val="00285A01"/>
    <w:rsid w:val="00285C00"/>
    <w:rsid w:val="0029079B"/>
    <w:rsid w:val="002B655B"/>
    <w:rsid w:val="002D7D00"/>
    <w:rsid w:val="002E7982"/>
    <w:rsid w:val="002F37A1"/>
    <w:rsid w:val="00300162"/>
    <w:rsid w:val="003022C5"/>
    <w:rsid w:val="00335D55"/>
    <w:rsid w:val="003A297E"/>
    <w:rsid w:val="003C2075"/>
    <w:rsid w:val="003D2F08"/>
    <w:rsid w:val="003E1F3C"/>
    <w:rsid w:val="00406A8D"/>
    <w:rsid w:val="00445AE4"/>
    <w:rsid w:val="00457B09"/>
    <w:rsid w:val="0048296C"/>
    <w:rsid w:val="00491521"/>
    <w:rsid w:val="004A6037"/>
    <w:rsid w:val="004B1D7D"/>
    <w:rsid w:val="005267AB"/>
    <w:rsid w:val="00540FF2"/>
    <w:rsid w:val="005A18AE"/>
    <w:rsid w:val="005A7715"/>
    <w:rsid w:val="005B496A"/>
    <w:rsid w:val="005E0227"/>
    <w:rsid w:val="005E6122"/>
    <w:rsid w:val="005F5371"/>
    <w:rsid w:val="0060480B"/>
    <w:rsid w:val="00612268"/>
    <w:rsid w:val="0061704A"/>
    <w:rsid w:val="00626B2E"/>
    <w:rsid w:val="00637A23"/>
    <w:rsid w:val="00640F2B"/>
    <w:rsid w:val="006419CA"/>
    <w:rsid w:val="006933B6"/>
    <w:rsid w:val="006D0B84"/>
    <w:rsid w:val="007039B5"/>
    <w:rsid w:val="0071547B"/>
    <w:rsid w:val="00740EA2"/>
    <w:rsid w:val="007507A4"/>
    <w:rsid w:val="007C17B0"/>
    <w:rsid w:val="007E40EC"/>
    <w:rsid w:val="007F1133"/>
    <w:rsid w:val="007F71F9"/>
    <w:rsid w:val="00821EE4"/>
    <w:rsid w:val="00853F04"/>
    <w:rsid w:val="0085657D"/>
    <w:rsid w:val="00866DC1"/>
    <w:rsid w:val="00871610"/>
    <w:rsid w:val="008734E7"/>
    <w:rsid w:val="008C6329"/>
    <w:rsid w:val="008E031A"/>
    <w:rsid w:val="008E4EED"/>
    <w:rsid w:val="008E5DFB"/>
    <w:rsid w:val="008F4494"/>
    <w:rsid w:val="00921D4E"/>
    <w:rsid w:val="009437C5"/>
    <w:rsid w:val="009604AC"/>
    <w:rsid w:val="00970D34"/>
    <w:rsid w:val="0097403A"/>
    <w:rsid w:val="009F17DA"/>
    <w:rsid w:val="00A372D2"/>
    <w:rsid w:val="00A6296C"/>
    <w:rsid w:val="00A64F7F"/>
    <w:rsid w:val="00A9396E"/>
    <w:rsid w:val="00AB5362"/>
    <w:rsid w:val="00AC3FC4"/>
    <w:rsid w:val="00AC6B14"/>
    <w:rsid w:val="00AE4273"/>
    <w:rsid w:val="00AF0A6A"/>
    <w:rsid w:val="00B23FE3"/>
    <w:rsid w:val="00B242A9"/>
    <w:rsid w:val="00B4252C"/>
    <w:rsid w:val="00B4791F"/>
    <w:rsid w:val="00B81EC1"/>
    <w:rsid w:val="00B83BF7"/>
    <w:rsid w:val="00BB347A"/>
    <w:rsid w:val="00BB37B1"/>
    <w:rsid w:val="00BF4889"/>
    <w:rsid w:val="00C5226B"/>
    <w:rsid w:val="00C73A4C"/>
    <w:rsid w:val="00C87A1D"/>
    <w:rsid w:val="00CA7C8F"/>
    <w:rsid w:val="00CB149F"/>
    <w:rsid w:val="00CB5422"/>
    <w:rsid w:val="00CB70B9"/>
    <w:rsid w:val="00CD2DA2"/>
    <w:rsid w:val="00CD5A9F"/>
    <w:rsid w:val="00CE5153"/>
    <w:rsid w:val="00CF3BD6"/>
    <w:rsid w:val="00D04451"/>
    <w:rsid w:val="00D23D97"/>
    <w:rsid w:val="00D25030"/>
    <w:rsid w:val="00D25FE3"/>
    <w:rsid w:val="00D40F6D"/>
    <w:rsid w:val="00D52C0E"/>
    <w:rsid w:val="00D626FC"/>
    <w:rsid w:val="00D67DE3"/>
    <w:rsid w:val="00D7469E"/>
    <w:rsid w:val="00D841F9"/>
    <w:rsid w:val="00D917B8"/>
    <w:rsid w:val="00DB065A"/>
    <w:rsid w:val="00DD5251"/>
    <w:rsid w:val="00DE11E2"/>
    <w:rsid w:val="00E1141C"/>
    <w:rsid w:val="00E15BFD"/>
    <w:rsid w:val="00E21904"/>
    <w:rsid w:val="00E46461"/>
    <w:rsid w:val="00E647B1"/>
    <w:rsid w:val="00EB1252"/>
    <w:rsid w:val="00EC0B42"/>
    <w:rsid w:val="00ED2086"/>
    <w:rsid w:val="00EE74EA"/>
    <w:rsid w:val="00F05C00"/>
    <w:rsid w:val="00F061AA"/>
    <w:rsid w:val="00F32133"/>
    <w:rsid w:val="00F523A2"/>
    <w:rsid w:val="00FC208C"/>
    <w:rsid w:val="00FC2485"/>
    <w:rsid w:val="00FF3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AA779A"/>
  <w15:docId w15:val="{7638ECE5-E835-4480-AABD-F71C0F22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character" w:styleId="Hipercze">
    <w:name w:val="Hyperlink"/>
    <w:uiPriority w:val="99"/>
    <w:rsid w:val="006419CA"/>
    <w:rPr>
      <w:color w:val="0000FF"/>
      <w:u w:val="single"/>
    </w:rPr>
  </w:style>
  <w:style w:type="paragraph" w:customStyle="1" w:styleId="ZnakZnak6ZnakZnak">
    <w:name w:val="Znak Znak6 Znak Znak"/>
    <w:basedOn w:val="Normalny"/>
    <w:rsid w:val="00DB065A"/>
    <w:pPr>
      <w:widowControl/>
      <w:tabs>
        <w:tab w:val="left" w:pos="709"/>
      </w:tabs>
      <w:autoSpaceDE/>
      <w:autoSpaceDN/>
      <w:adjustRightInd/>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zp.gov.pl/__data/assets/pdf_file/0015/32415/Jednolity-Europejski-Dokument-Zamowienia-instrukcja.pdf" TargetMode="Externa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1</Pages>
  <Words>8438</Words>
  <Characters>50628</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Paweł Wojtkiewicz</cp:lastModifiedBy>
  <cp:revision>44</cp:revision>
  <cp:lastPrinted>2017-12-04T13:10:00Z</cp:lastPrinted>
  <dcterms:created xsi:type="dcterms:W3CDTF">2016-10-24T06:08:00Z</dcterms:created>
  <dcterms:modified xsi:type="dcterms:W3CDTF">2018-01-22T08:12:00Z</dcterms:modified>
</cp:coreProperties>
</file>