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E7" w:rsidRPr="00CE7EE7" w:rsidRDefault="00CE7EE7" w:rsidP="00CE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umowy nr SKM -……./15</w:t>
      </w: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udostępnienia pomieszczeń kasowych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1. SKM udostępnia OBSŁUGUJĄCEMU pomieszczenia  do obsługi kas fiskalnych wykazane w zał. nr 1 do umowy.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2.  OBSŁUGUJĄCY oświadcza , że stan techniczny  pomieszczeń  jest mu znany, nie zgłasza do nich żadnych zastrzeżeń , pomieszczenia spełniają  jego wymagania w celu prowadzenia kasy biletowej.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OBSŁUGUJĄCY zobowiązuje się przestrzegać obowiązujących przepisów: w zakresie bezpieczeństwa i higieny pracy,  przepisów o ochronie środowiska, o ochronie 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i sanitarnych na terenie stanowiącym przedmiot najmu i terenie przyległym. OBSŁUGUJĄCY zobowiązany jest także przestrzegać przepisów przeciwpożarowych, a w szczególności art. 4, art. 30 Ustawy o ochronie przeciwpożarowej z dnia 24.08.1991 roku jednolity tekst DZ.U. 147 poz. 1229 ze zmianami oraz ponosi pełną i wyłączną odpowiedzialność za bezpieczeństwo pożarowe w pomieszczeniu kasowym, w tym za wyposażenie w gaśnice i ich bieżące utrzymanie.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4. OBSŁUGUJĄCY zobowiązuje się do zawarcia umów z właściwymi podmiotami w zakresie:</w:t>
      </w:r>
    </w:p>
    <w:p w:rsidR="00CE7EE7" w:rsidRPr="00CE7EE7" w:rsidRDefault="00CE7EE7" w:rsidP="00CE7E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wody i odprowadzania ścieków,</w:t>
      </w:r>
    </w:p>
    <w:p w:rsidR="00CE7EE7" w:rsidRPr="00CE7EE7" w:rsidRDefault="00CE7EE7" w:rsidP="00CE7E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wywozu nieczystości stałych,</w:t>
      </w:r>
    </w:p>
    <w:p w:rsidR="00CE7EE7" w:rsidRPr="00CE7EE7" w:rsidRDefault="00CE7EE7" w:rsidP="00CE7E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energii cieplnej,</w:t>
      </w:r>
    </w:p>
    <w:p w:rsidR="00CE7EE7" w:rsidRPr="00CE7EE7" w:rsidRDefault="00CE7EE7" w:rsidP="00CE7E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energii elektrycznej,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OBSŁUGUJĄCY  będzie dokonywał we własnym zakresie rozliczeń za usługi i dostawy mediów wskazanych w pkt a-d.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korzystania z usług wskazanych w punkcie a i b oraz dostaw mediów   określonych w punktach c oraz d  OBSŁUGUJĄCY zobowiązany jest złożyć w terminie 14 (słownie: czternastu)  dni od daty podpisania umowy pisemne oświadczenie ze wskazaniem usług oraz dostaw mediów z których  nie korzysta.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5.W czasie trwania umowy OBSŁUGUJĄCY zobowiązany jest utrzymywać pomieszczenie kasowe   w należytym stanie technicznym.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OBSŁUGUJĄCY zobowiązuje się do utrzymania czystości i estetyki w obrębie pomieszczenia kasowego oraz na terenie przyległym  obejmującym co najmniej </w:t>
      </w:r>
      <w:smartTag w:uri="urn:schemas-microsoft-com:office:smarttags" w:element="metricconverter">
        <w:smartTagPr>
          <w:attr w:name="ProductID" w:val="1,5 m"/>
        </w:smartTagPr>
        <w:r w:rsidRPr="00CE7EE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1,5 m</w:t>
        </w:r>
      </w:smartTag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7. OBSŁUGUJĄCEMU  zabrania się do dokonywania istotnych zmian w pomieszczeniu kasowym. Ewentualne, planowane przez OBSŁUGUJĄCEGO, budowy, przebudowy lub modernizacje muszą być uzgadniane  z SKM i wymagają jego pisemnej (pod rygorem nieważności) zgody oraz określenia warunków ich wykonania. Strony ustalają, że wszelkie ewentualne nakłady poniesione przez OBSŁUGUJĄCEGO                                    w pomieszczeniu kasowym w celu podniesienia jego estetyki stają się własnością  SKM, a OBSŁUGUJĄCY zrzeka się dochodzenia ich zwrotu.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8.Wszelkie prace remontowo – budowlane i inwestycyjne, które zamierza prowadzić OBSŁUGUJĄCY winny być realizowane z zachowaniem obowiązujących przepisów prawa budowlanego, bhp, przeciwpożarowych itd. Obowiązkiem OBSŁUGUJĄCEGO jest uzyskanie niezbędnych zezwoleń i uzgodnień ze strony SKM, jak i właściwych organów administracji państwowej i samorządowej.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OBSŁUGUJĄCY zobowiązuje się do niezwłocznego powiadomienia SKM w formie pisemnej o kontroli uprawnionych organów i stwierdzonych nieprawidłowościach dotyczących pomieszczenia kasowego.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OBSŁUGUJĄCY zobowiązuje się do zapewnienia przedstawicielom SKM wstępu na teren pomieszczenia kasowego w celu przeprowadzenia kontroli sposobu użytkowania tego pomieszczenia.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11. Umieszczenie dodatkowych reklam, informacji, szyldów itp. wymaga zgody SKM  wyrażonej w formie pisemnej pod rygorem nieważności.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 OBSŁUGUJĄCY zobowiązuje się w przypadku zauważenia podejrzanych osób lub rzeczy, których zachowanie lub obecność mogłyby świadczyć o zagrożeniu atakiem terrorystycznym, natychmiast poinformować o tym przedstawiciela SKM w osobie dyspozytora SOK pod numerem telefonu (0 58) 721.11.72 lub + 48  668163171.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OBSŁUGUJĄCY zobowiązuje się na telefoniczne wezwanie przedstawiciela SKM do opuszczenie obiektu w przypadku wystąpienia jakiegokolwiek zagrożenia.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wytyczne dotyczące przestrzegania bezpieczeństwa stanowią integralną część  niniejszej umowy.</w:t>
      </w:r>
    </w:p>
    <w:p w:rsidR="00CE7EE7" w:rsidRPr="00CE7EE7" w:rsidRDefault="00CE7EE7" w:rsidP="00CE7EE7">
      <w:pPr>
        <w:tabs>
          <w:tab w:val="left" w:pos="5103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EE7" w:rsidRPr="00CE7EE7" w:rsidRDefault="00CE7EE7" w:rsidP="00CE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7EE7" w:rsidRPr="00CE7EE7" w:rsidRDefault="00CE7EE7" w:rsidP="00CE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E7EE7">
        <w:rPr>
          <w:rFonts w:ascii="Times New Roman" w:eastAsia="Times New Roman" w:hAnsi="Times New Roman" w:cs="Times New Roman"/>
          <w:b/>
          <w:lang w:eastAsia="pl-PL"/>
        </w:rPr>
        <w:t xml:space="preserve">WYTYCZNE DOTYCZĄCE PRZESTRZEGANIA BEZPIECZEŃSTWA  NA OBSZARZE PKP SKM W TRÓJMIEŚCIE SP. Z O.O. </w:t>
      </w: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E7EE7">
        <w:rPr>
          <w:rFonts w:ascii="Times New Roman" w:eastAsia="Times New Roman" w:hAnsi="Times New Roman" w:cs="Times New Roman"/>
          <w:b/>
          <w:lang w:eastAsia="pl-PL"/>
        </w:rPr>
        <w:t xml:space="preserve">§ 1               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1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.       NAJEMCA zobowiązuje się w przypadku zauważenia: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1)       rzucających się w oczy lub po porostu nietypowego zachowania osób;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2)       pozostawionych bez opieki przedmiotów: teczki, paczki, pakunki, reklamówki itp.;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3)       osób wyglądających na obcokrajowców;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4)       osób ubranych nietypowo do występującej pory roku;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5)       samochodów, a w szczególności furgonetek, parkujących w nietypowych miejscach,                   tj. przy dworcach, przystankach kolejowych, peronach, przejściach, wiaduktach, tunelach, mostach, kasach, zaułkach itp. mogących świadczyć o zagrożeniu terrorystycznym, do natychmiastowego informowania 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Dyspozytora Straży Ochrony Kolei SKM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 pod czynny całą dobę numer telefonu stacjonarnego 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721 – 11 – 72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 lub telefonu komórkowego 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+48 668 163 171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CE7EE7" w:rsidRPr="00CE7EE7" w:rsidRDefault="00CE7EE7" w:rsidP="00CE7E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>Ponadto NAJEMCA zobowiązuje się na wezwanie przedstawiciela PKP SKM do natychmiastowego opuszczenia obiektu w przypadku wystąpienia zagrożenia”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>2.       W przypadku ogłoszenia alarmu NAJEMCA przyjmuje do wiadomości, że: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1)       Do czasu przybycia Policji akcją kieruje administrator obiektu, terenu lub osoba odpowiedzialna za jego bezpieczeństwo.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2)       Na miejsce zagrożenia incydentem należy wezwać służby pomocnicze, takie jak: pogotowie ratunkowe, straż pożarną, pogotowie gazowe, pogotowie wodno-kanalizacyjne, pogotowie energetyczne.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3)       Po przybyciu Policji na miejsce incydentu przejmuje ona dalsze kierowanie akcją.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4)       </w:t>
      </w:r>
      <w:r w:rsidRPr="00CE7EE7">
        <w:rPr>
          <w:rFonts w:ascii="Times New Roman" w:eastAsia="Times New Roman" w:hAnsi="Times New Roman" w:cs="Times New Roman"/>
          <w:b/>
          <w:lang w:eastAsia="pl-PL"/>
        </w:rPr>
        <w:t>Należy bezwzględnie wykonywać polecenia Policji</w:t>
      </w:r>
      <w:r w:rsidRPr="00CE7EE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5)       Przy braku informacji o konkretnym miejscu np. podłożenia „bomby” użytkownicy pomieszczeń (NAJEMCYCY) powinni sprawdzić swoje miejsce pracy i jego bezpośrednie otoczenie pod kątem obecności przedmiotów nieznanego pochodzenia.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6)       Pomieszczenia ogólnodostępne (hale, korytarze, poczekalnie, zejścia schodowe, windy, toalety, piwnice, strychy) oraz najbliższe otoczenie zewnętrzne obiektu sprawdzają i przeszukują osoby wyznaczone lub służby odpowiedzialne za bezpieczeństwo w Spółce.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7)       Podejrzanych przedmiotów </w:t>
      </w:r>
      <w:r w:rsidRPr="00CE7EE7">
        <w:rPr>
          <w:rFonts w:ascii="Times New Roman" w:eastAsia="Times New Roman" w:hAnsi="Times New Roman" w:cs="Times New Roman"/>
          <w:b/>
          <w:lang w:eastAsia="pl-PL"/>
        </w:rPr>
        <w:t>NIE WOLNO DOTYKAĆ!</w:t>
      </w:r>
      <w:r w:rsidRPr="00CE7EE7">
        <w:rPr>
          <w:rFonts w:ascii="Times New Roman" w:eastAsia="Times New Roman" w:hAnsi="Times New Roman" w:cs="Times New Roman"/>
          <w:lang w:eastAsia="pl-PL"/>
        </w:rPr>
        <w:t xml:space="preserve">, a o ich lokalizacji należy niezwłocznie powiadomić Dyspozytora SOK SKM lub POLICJĘ.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8)       Po ogłoszeniu ewakuacji należy zachować spokój i opanowanie - pozwoli to sprawnie i bezpiecznie opuścić zagrożony rejon.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9)       Po ogłoszeniu ewakuacji w miejscu zagrożonym należy je opuścić, zabierając rzeczy osobiste (torebki, siatki, nesesery itp.). </w:t>
      </w:r>
    </w:p>
    <w:p w:rsidR="00CE7EE7" w:rsidRPr="00CE7EE7" w:rsidRDefault="00CE7EE7" w:rsidP="00CE7EE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10)   Identyfikacją i rozpoznawaniem miejsc zagrożonych oraz neutralizacją zajmują się uprawnione i wyspecjalizowane jednostki i komórki organizacyjne Policji. 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 </w:t>
      </w:r>
    </w:p>
    <w:p w:rsid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E7EE7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NAJEMCA zobowiązuje się do następującego zachowania w sytuacjach zagrożenia: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1)       Podczas działań związanych z neutralizacją zagrożenia zastosowania się do poleceń Policji.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2)       Do jak najszybszego oddalenia się z miejsca zagrożenia, a po drodze informowania o zagrożeniu jak największego grona osób, będących w strefie zagrożonej lub kierujących się w jej stronę.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3)       Po ogłoszeniu alarmu i zarządzeniu ewakuacji w obiekcie PKP SKM, udaje się do wyjścia, zgodnie ze wskazaniami administratora budynku lub wskazaniami upoważnionych osób.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4)       W przypadku decyzji, iż parking znajduje się w strefie zagrożenia, nie „ratowania” na siłę swojego samochodu – życie jest ważniejsze. </w:t>
      </w: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TERRORYZM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 </w:t>
      </w:r>
    </w:p>
    <w:p w:rsidR="00CE7EE7" w:rsidRPr="00CE7EE7" w:rsidRDefault="00CE7EE7" w:rsidP="00CE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Groźba zamachu terrorystycznego to jedna z cech charakterystycznych dla dzisiejszych czasów. Coraz częściej opinia publiczna otrzymuje sygnały, że również Polska nie jest wolna od tego typu zagrożeń. Nigdy jednak nie wiadomo, kiedy i gdzie nastąpi atak. </w:t>
      </w:r>
    </w:p>
    <w:p w:rsidR="00CE7EE7" w:rsidRPr="00CE7EE7" w:rsidRDefault="00CE7EE7" w:rsidP="00CE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Najskuteczniejszym sposobem obrony przed nim może się okazać odpowiedni poziom świadomości społecznej oraz współodpowiedzialność za bezpieczeństwo własne i innych. Efektywność wszelkich działań ukierunkowanych na przeciwdziałanie aktom terroryzmu jest pochodną skuteczności służb odpowiedzialnych za bezpieczeństwo kraju i gotowości społeczeństwa do wspierania tych działań oraz wzajemnego zaufania i odpowiedzialności za wspólne dobro. </w:t>
      </w:r>
    </w:p>
    <w:p w:rsidR="00CE7EE7" w:rsidRPr="00CE7EE7" w:rsidRDefault="00CE7EE7" w:rsidP="00CE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Terroryzm, to szeroki termin oznaczający użycie siły lub przemocy w stosunku do osób lub własności w celu: zastraszenia, przymuszenia lub okupu. Skutki terroryzmu mogą obejmować znaczną liczbę ofiar, uszkodzenia budynków, zakłócenia w dostępie do podstawowych usług, takich jak: elektryczność, dostawy wody, opieka medyczna, telekomunikacja, komunikacja miejska, SKM.</w:t>
      </w:r>
    </w:p>
    <w:p w:rsidR="00CE7EE7" w:rsidRPr="00CE7EE7" w:rsidRDefault="00CE7EE7" w:rsidP="00CE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 xml:space="preserve">Jednym z możliwych aktów terrorystycznych jest zamach bombowy. Specyfika zamachu bombowego polega na tym, że nie rozróżnia on „swoich” czy „obcych”, natomiast pistolet (broń) zostaje wycelowany w konkretną osobę, porywa się również określonego człowieka. Jego ofiarą może stać się każdy, kto będzie przebywał w pobliżu miejsca wybuchu. Nie mają na to wpływu jego poglądy polityczne lub stan majątkowy. Ofiarą może stać się równie dobrze matka z dzieckiem na spacerze czy w pociągu SKM, czy też emeryt wychodzący z Dworca PKP. Zamach bombowy niesie ze sobą negatywne skutki, ale często zdarza się, że zanim nastąpi eksplozja, bomba zostanie w taki lub inny sposób ujawniona. Tak, więc specjaliści posługują się również terminem „incydent bombowy”. Incydent bombowy – to sytuacja, stwarzająca zagrożenie życia lub zdrowia przez podłożenie lub groźbę podłożenia materiału lub urządzenia wybuchowego. </w:t>
      </w:r>
    </w:p>
    <w:p w:rsidR="00CE7EE7" w:rsidRPr="00CE7EE7" w:rsidRDefault="00CE7EE7" w:rsidP="00CE7EE7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Właściwe zachowanie w przypadku wystąpienia takiej sytuacji jest niezwykle ważne dla przebiegu zdarzenia, jego skutków i działania specjalistów policyjnych. Informacji o zagrożeniu incydentem bombowym nie wolno bagatelizować ani lekceważyć.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 </w:t>
      </w:r>
    </w:p>
    <w:p w:rsidR="00CE7EE7" w:rsidRPr="00CE7EE7" w:rsidRDefault="00CE7EE7" w:rsidP="00CE7EE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ZAPAMIĘTAJ!</w:t>
      </w:r>
    </w:p>
    <w:tbl>
      <w:tblPr>
        <w:tblW w:w="949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5"/>
      </w:tblGrid>
      <w:tr w:rsidR="00CE7EE7" w:rsidRPr="00CE7EE7" w:rsidTr="007353D3">
        <w:trPr>
          <w:tblCellSpacing w:w="0" w:type="dxa"/>
          <w:jc w:val="center"/>
        </w:trPr>
        <w:tc>
          <w:tcPr>
            <w:tcW w:w="9495" w:type="dxa"/>
            <w:vAlign w:val="center"/>
          </w:tcPr>
          <w:p w:rsidR="00CE7EE7" w:rsidRPr="00CE7EE7" w:rsidRDefault="00CE7EE7" w:rsidP="00CE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EE7">
              <w:rPr>
                <w:rFonts w:ascii="Times New Roman" w:eastAsia="Times New Roman" w:hAnsi="Times New Roman" w:cs="Times New Roman"/>
                <w:b/>
                <w:lang w:eastAsia="pl-PL"/>
              </w:rPr>
              <w:t>Wybuch jest sytuacją nagłą i nieodwracalną;</w:t>
            </w:r>
            <w:r w:rsidRPr="00CE7EE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E7EE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Ludzki organizm nie jest przystosowany do zjawisk, jakie towarzyszą wybuchowi i nie jest w stanie zareagować na wybuch, akcja jest szybsza od reakcji; </w:t>
            </w:r>
            <w:r w:rsidRPr="00CE7EE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Jeśli widzisz ,,bombę”, to ona „widzi” też ciebie, a to oznacza, że jesteś w polu jej rażenia. </w:t>
            </w:r>
          </w:p>
        </w:tc>
      </w:tr>
    </w:tbl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E7EE7">
        <w:rPr>
          <w:rFonts w:ascii="Times New Roman" w:eastAsia="Times New Roman" w:hAnsi="Times New Roman" w:cs="Times New Roman"/>
          <w:b/>
          <w:lang w:eastAsia="pl-PL"/>
        </w:rPr>
        <w:t> 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7EE7">
        <w:rPr>
          <w:rFonts w:ascii="Times New Roman" w:eastAsia="Times New Roman" w:hAnsi="Times New Roman" w:cs="Times New Roman"/>
          <w:b/>
          <w:lang w:eastAsia="pl-PL"/>
        </w:rPr>
        <w:t>SYMPTOMY WYSTĄPIENIA ZAGROŻENIA INCYDENTEM BOMBOWYM</w:t>
      </w:r>
      <w:r w:rsidRPr="00CE7EE7">
        <w:rPr>
          <w:rFonts w:ascii="Times New Roman" w:eastAsia="Times New Roman" w:hAnsi="Times New Roman" w:cs="Times New Roman"/>
          <w:lang w:eastAsia="pl-PL"/>
        </w:rPr>
        <w:br/>
      </w:r>
      <w:r w:rsidRPr="00CE7EE7">
        <w:rPr>
          <w:rFonts w:ascii="Times New Roman" w:eastAsia="Times New Roman" w:hAnsi="Times New Roman" w:cs="Times New Roman"/>
          <w:lang w:eastAsia="pl-PL"/>
        </w:rPr>
        <w:br/>
        <w:t>Podstawową cechą terroryzmu jest to, iż nie ma wyraźnych znaków ostrzegawczych o możliwości wystąpienia zamachu lub są one trudno dostrzegalne. Tak, więc trzeba zwracać uwagę na to, co dzieje się w najbliższym otoczeniu, np. na przystanku osobowym, w pociągu, na dworcu, w tunelu, w przejściu podziemnym, na wiadukcie, na moście, podczas zabezpieczania imprezy masowej (np. koncertu muzycznego), na szlaku, itp. - miejscach, gdzie przebywa duża liczba osób – podróżnych.</w:t>
      </w:r>
      <w:r w:rsidRPr="00CE7EE7">
        <w:rPr>
          <w:rFonts w:ascii="Times New Roman" w:eastAsia="Times New Roman" w:hAnsi="Times New Roman" w:cs="Times New Roman"/>
          <w:lang w:eastAsia="pl-PL"/>
        </w:rPr>
        <w:br/>
      </w:r>
      <w:r w:rsidRPr="00CE7EE7">
        <w:rPr>
          <w:rFonts w:ascii="Times New Roman" w:eastAsia="Times New Roman" w:hAnsi="Times New Roman" w:cs="Times New Roman"/>
          <w:lang w:eastAsia="pl-PL"/>
        </w:rPr>
        <w:br/>
      </w:r>
      <w:r w:rsidRPr="00CE7EE7">
        <w:rPr>
          <w:rFonts w:ascii="Times New Roman" w:eastAsia="Times New Roman" w:hAnsi="Times New Roman" w:cs="Times New Roman"/>
          <w:b/>
          <w:lang w:eastAsia="pl-PL"/>
        </w:rPr>
        <w:t>Zainteresowania i uwagi wymagają: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    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rzucające się w oczy lub nietypowe zachowania osób;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lastRenderedPageBreak/>
        <w:t xml:space="preserve">       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pozostawione bez opieki przedmioty: teczki, paczki, pakunki itp.;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    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osoby wyglądające na obcokrajowców;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    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osoby ubrane nietypowo do występującej pory roku;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    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>samochody, a w szczególności furgonetki, parkujące w nietypowych miejscach, tj. przy dworcach, przystankach kolejowych, przejściach, wiaduktach, tunelach, mostach, kasach.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 xml:space="preserve">Należy jednak pamiętać, że terrorysta nie zawsze może być odmiennej narodowości </w:t>
      </w:r>
      <w:bookmarkStart w:id="0" w:name="_GoBack"/>
      <w:bookmarkEnd w:id="0"/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i wyróżniać się z tłumu szczególnym wyglądem. O swoich spostrzeżeniach poinformuj: służby odpowiedzialne za bezpieczeństwo obiektu, SOK SKM, Policję lub Straż Miejską.</w:t>
      </w: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br/>
      </w:r>
      <w:r w:rsidRPr="00CE7EE7">
        <w:rPr>
          <w:rFonts w:ascii="Times New Roman" w:eastAsia="Times New Roman" w:hAnsi="Times New Roman" w:cs="Times New Roman"/>
          <w:lang w:eastAsia="pl-PL"/>
        </w:rPr>
        <w:br/>
      </w:r>
      <w:r w:rsidRPr="00CE7EE7">
        <w:rPr>
          <w:rFonts w:ascii="Times New Roman" w:eastAsia="Times New Roman" w:hAnsi="Times New Roman" w:cs="Times New Roman"/>
          <w:b/>
          <w:lang w:eastAsia="pl-PL"/>
        </w:rPr>
        <w:t>JAK POSTĘPOWAĆ W SYTUACJACH ZAGROŻENIA INCYDENTEM BOMBOWYM:</w:t>
      </w:r>
      <w:r w:rsidRPr="00CE7EE7">
        <w:rPr>
          <w:rFonts w:ascii="Times New Roman" w:eastAsia="Times New Roman" w:hAnsi="Times New Roman" w:cs="Times New Roman"/>
          <w:lang w:eastAsia="pl-PL"/>
        </w:rPr>
        <w:br/>
      </w:r>
      <w:r w:rsidRPr="00CE7EE7">
        <w:rPr>
          <w:rFonts w:ascii="Times New Roman" w:eastAsia="Times New Roman" w:hAnsi="Times New Roman" w:cs="Times New Roman"/>
          <w:lang w:eastAsia="pl-PL"/>
        </w:rPr>
        <w:br/>
      </w:r>
      <w:r w:rsidRPr="00CE7EE7">
        <w:rPr>
          <w:rFonts w:ascii="Times New Roman" w:eastAsia="Times New Roman" w:hAnsi="Times New Roman" w:cs="Times New Roman"/>
          <w:bCs/>
          <w:lang w:eastAsia="pl-PL"/>
        </w:rPr>
        <w:t>Możesz przygotować się na wypadek powstania tego typu zagrożenia w budynku użyteczności publicznej, tzn.: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z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awczasu pomyśl, którędy można się ewakuować w pośpiechu z budynku dworca, przystanku osobowego, pociągu lub zatłoczonych miejsc - zapamiętaj, gdzie znajdują się klatki schodowe i wyjścia ewakuacyjne;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zwróć uwagę na ciężkie lub łatwo tłukące się przedmioty, które mogą być przesunięte, zrzucone lub zniszczone podczas wybuchu - zapamiętaj elementy z najbliższego otoczenia. </w:t>
      </w:r>
    </w:p>
    <w:p w:rsidR="00CE7EE7" w:rsidRPr="00CE7EE7" w:rsidRDefault="00CE7EE7" w:rsidP="00CE7EE7">
      <w:pPr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t>Należy również pamiętać o tym, aby nie przyjmować od obcych osób żadnych pakunków oraz nie pozostawiać bagażu bez opieki.</w:t>
      </w:r>
    </w:p>
    <w:p w:rsidR="00CE7EE7" w:rsidRPr="00CE7EE7" w:rsidRDefault="00CE7EE7" w:rsidP="00CE7EE7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Jeżeli jesteś osobą, która przyjęła zgłoszenie o podłożeniu ładunku wybuchowego lub ujawniła przedmiot niewiadomego pochodzenia, co do którego istnieje podejrzenie, że może on stanowić zagrożenie dla osób i mienia, powinieneś ten fakt zgłosić: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       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 xml:space="preserve">służbom odpowiedzialnym za bezpieczeństwo w danym miejscu;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       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 xml:space="preserve">administratorowi terenu, Zarządcy, na którym zdarzenie ma miejsce;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       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 xml:space="preserve">Policji, Dyspozytorowi SOK SKM lub Straży Miejskiej.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7EE7">
        <w:rPr>
          <w:rFonts w:ascii="Times New Roman" w:eastAsia="Times New Roman" w:hAnsi="Times New Roman" w:cs="Times New Roman"/>
          <w:b/>
          <w:lang w:eastAsia="pl-PL"/>
        </w:rPr>
        <w:t>Informacji takiej nie należy przekazywać niepowołanym osobom, gdyż jej niekontrolowane rozpowszechnienie może doprowadzić do paniki i w konsekwencji utrudnić przeprowadzenie sprawnej ewakuacji osób z zagrożonego miejsca.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 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E7EE7">
        <w:rPr>
          <w:rFonts w:ascii="Times New Roman" w:eastAsia="Times New Roman" w:hAnsi="Times New Roman" w:cs="Times New Roman"/>
          <w:b/>
          <w:lang w:eastAsia="pl-PL"/>
        </w:rPr>
        <w:t xml:space="preserve">Zawiadamiając Policję należy podać następujące informacje: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rodzaj zagrożenia i źródło informacji o zagrożeniu (informacja telefoniczna, ujawniony podejrzany przedmiot);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treść rozmowy z osobą informującą o podłożeniu ładunku wybuchowego;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numer telefonu, na który przekazano informację o zagrożeniu oraz dokładny czas jej przyjęcia;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adres, numer telefonu i nazwisko osoby zgłaszającej;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opis miejsca i wygląd ujawnionego przedmiotu. 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Cs/>
          <w:lang w:eastAsia="pl-PL"/>
        </w:rPr>
        <w:lastRenderedPageBreak/>
        <w:t>Wskazane jest uzyskanie od Policji potwierdzenia przyjętego zgłoszenia.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 </w:t>
      </w: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E7EE7">
        <w:rPr>
          <w:rFonts w:ascii="Times New Roman" w:eastAsia="Times New Roman" w:hAnsi="Times New Roman" w:cs="Times New Roman"/>
          <w:b/>
          <w:lang w:eastAsia="pl-PL"/>
        </w:rPr>
        <w:t>Ogłoszenie alarmu bombowego oraz procedury postępowania w czasie zagrożenia ,,bombowego”: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Do czasu przybycia Policji akcją kieruje administrator obiektu, terenu lub osoba odpowiedzialna za jego bezpieczeństwo.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Na miejsce zagrożenia incydentem bombowym należy wezwać służby pomocnicze, takie jak: pogotowie ratunkowe, straż pożarną, pogotowie gazowe, pogotowie wodno-kanalizacyjne, pogotowie energetyczne.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Po przybyciu Policji na miejsce incydentu bombowego przejmuje ona dalsze kierowanie akcją.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Należy bezwzględnie wykonywać polecenia policjantów.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Przy braku informacji o konkretnym miejscu podłożenia „bomby” użytkownicy pomieszczeń służbowych powinni sprawdzić swoje miejsce pracy i jego bezpośrednie otoczenie pod kątem obecności przedmiotów nieznanego pochodzenia.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>Pomieszczenia ogólnodostępne (hale, korytarze, poczekalnie, zejścia schodowe, windy, toalety, piwnice, strychy) oraz najbliższe otoczenie zewnętrzne obiektu sprawdzają                          i przeszukują osoby wyznaczone lub służby odpowiedzialne za bezpieczeństwo w danej instytucji.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Podejrzanych przedmiotów NIE WOLNO DOTYKAĆ! O ich lokalizacji należy powiadomić administratora oraz osoby odpowiedzialne za bezpieczeństwo.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Po ogłoszeniu ewakuacji należy zachować spokój i opanowanie - pozwoli to sprawnie i bezpiecznie opuścić zagrożony rejon.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Po ogłoszeniu ewakuacji w miejscu zagrożonym należy je opuścić, zabierając rzeczy osobiste (torebki, siatki, nesesery itp.).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Identyfikacją i rozpoznawaniem zlokalizowanego ładunku wybuchowego oraz jego neutralizacją zajmują się uprawnione i wyspecjalizowane jednostki i komórki organizacyjne Policji. </w:t>
      </w:r>
    </w:p>
    <w:p w:rsidR="00CE7EE7" w:rsidRPr="00CE7EE7" w:rsidRDefault="00CE7EE7" w:rsidP="00CE7E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lang w:eastAsia="pl-PL"/>
        </w:rPr>
        <w:t>Jak powinieneś zachować się po otrzymaniu informacji o podłożeniu lub groźbie podłożenia ,,bomby”: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Podczas działań związanych z neutralizacją ,,bomby” zastosuj się do poleceń Policji.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 xml:space="preserve">   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Ciekawość może być niebezpieczna - jak najszybciej oddal się z miejsca zagrożonego wybuchem. Po drodze informuj o zagrożeniu jak największe grono osób, będących w strefie zagrożonej lub kierujących się w jej stronę.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Po ogłoszeniu alarmu i zarządzeniu ewakuacji w obiektach publicznych, np. dworcach, innych obiektach kolejowych, pociągach, przystankach osobowych udaj się do wyjścia, zgodnie ze wskazaniami administratora budynku lub wskazaniami upoważnionych osób. W przypadku włączenia parkingu dla pojazdów w strefę zagrożenia, nie „ratuj” na siłę swojego samochodu – życie jest ważniejsze. </w:t>
      </w:r>
    </w:p>
    <w:p w:rsidR="00CE7EE7" w:rsidRPr="00CE7EE7" w:rsidRDefault="00CE7EE7" w:rsidP="00CE7EE7">
      <w:pPr>
        <w:tabs>
          <w:tab w:val="num" w:pos="397"/>
        </w:tabs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7EE7">
        <w:rPr>
          <w:rFonts w:ascii="Times New Roman" w:eastAsia="Symbol" w:hAnsi="Times New Roman" w:cs="Times New Roman"/>
          <w:bCs/>
          <w:lang w:eastAsia="pl-PL"/>
        </w:rPr>
        <w:t>    P</w:t>
      </w:r>
      <w:r w:rsidRPr="00CE7EE7">
        <w:rPr>
          <w:rFonts w:ascii="Times New Roman" w:eastAsia="Times New Roman" w:hAnsi="Times New Roman" w:cs="Times New Roman"/>
          <w:bCs/>
          <w:lang w:eastAsia="pl-PL"/>
        </w:rPr>
        <w:t xml:space="preserve">owyższe procedury obowiązują także w pociągach i innych środkach transportu publicznego. </w:t>
      </w: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WYKAZ TELEFONÓW INFORMACYJNYCH I ALARMOWYCH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999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Pogotowie Ratunkowe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998 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Straż Pożarna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997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Policja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987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Wojewódzkie Centra Zarządzania Kryzysowego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112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telefon alarmowy dla użytkowników telefonów komórkowych</w:t>
      </w:r>
    </w:p>
    <w:p w:rsidR="00CE7EE7" w:rsidRPr="00CE7EE7" w:rsidRDefault="00CE7EE7" w:rsidP="00CE7EE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t>+48 668 163 171</w:t>
      </w:r>
      <w:r w:rsidRPr="00CE7EE7">
        <w:rPr>
          <w:rFonts w:ascii="Times New Roman" w:eastAsia="Times New Roman" w:hAnsi="Times New Roman" w:cs="Times New Roman"/>
          <w:b/>
          <w:bCs/>
          <w:lang w:eastAsia="pl-PL"/>
        </w:rPr>
        <w:br/>
        <w:t>telefon alarmowy SOK SKM</w:t>
      </w: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7EE7" w:rsidRPr="00CE7EE7" w:rsidRDefault="00CE7EE7" w:rsidP="00CE7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46EE" w:rsidRDefault="00CE7EE7"/>
    <w:sectPr w:rsidR="000546E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E7" w:rsidRDefault="00CE7EE7" w:rsidP="00F629C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CE7EE7" w:rsidRDefault="00CE7EE7" w:rsidP="00F629CB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66132"/>
    <w:multiLevelType w:val="multilevel"/>
    <w:tmpl w:val="2716BC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3"/>
    <w:rsid w:val="00564E13"/>
    <w:rsid w:val="006F6703"/>
    <w:rsid w:val="00726EC3"/>
    <w:rsid w:val="00CE7EE7"/>
    <w:rsid w:val="00E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89AD-891F-4A4A-9950-ED629A5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E7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7EE7"/>
  </w:style>
  <w:style w:type="character" w:styleId="Numerstrony">
    <w:name w:val="page number"/>
    <w:basedOn w:val="Domylnaczcionkaakapitu"/>
    <w:uiPriority w:val="99"/>
    <w:rsid w:val="00CE7E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2249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Agnieszka Kozłowska</cp:lastModifiedBy>
  <cp:revision>2</cp:revision>
  <dcterms:created xsi:type="dcterms:W3CDTF">2015-04-28T06:42:00Z</dcterms:created>
  <dcterms:modified xsi:type="dcterms:W3CDTF">2015-04-28T06:44:00Z</dcterms:modified>
</cp:coreProperties>
</file>